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ayout w:type="fixed"/>
        <w:tblLook w:val="0000" w:firstRow="0" w:lastRow="0" w:firstColumn="0" w:lastColumn="0" w:noHBand="0" w:noVBand="0"/>
      </w:tblPr>
      <w:tblGrid>
        <w:gridCol w:w="3544"/>
        <w:gridCol w:w="6095"/>
      </w:tblGrid>
      <w:tr w:rsidR="00406DBA" w14:paraId="56C99D13" w14:textId="77777777">
        <w:tc>
          <w:tcPr>
            <w:tcW w:w="3544" w:type="dxa"/>
          </w:tcPr>
          <w:p w14:paraId="7D548D2A" w14:textId="77777777" w:rsidR="00406DBA" w:rsidRPr="00140C7C" w:rsidRDefault="00406DBA">
            <w:pPr>
              <w:pStyle w:val="InitialBodyCopy"/>
              <w:rPr>
                <w:rFonts w:ascii="Karla" w:hAnsi="Karla"/>
              </w:rPr>
            </w:pPr>
          </w:p>
        </w:tc>
        <w:tc>
          <w:tcPr>
            <w:tcW w:w="6095" w:type="dxa"/>
          </w:tcPr>
          <w:p w14:paraId="2FB89219" w14:textId="77777777" w:rsidR="00406DBA" w:rsidRDefault="00406DBA">
            <w:pPr>
              <w:pStyle w:val="InitialCommName"/>
            </w:pPr>
            <w:bookmarkStart w:id="0" w:name="CommitteeName"/>
            <w:bookmarkEnd w:id="0"/>
            <w:r>
              <w:t>Select Committee on Rural Housing and Second Dwellings Reform</w:t>
            </w:r>
          </w:p>
        </w:tc>
      </w:tr>
      <w:tr w:rsidR="00406DBA" w14:paraId="66A95A64" w14:textId="77777777">
        <w:tc>
          <w:tcPr>
            <w:tcW w:w="3544" w:type="dxa"/>
          </w:tcPr>
          <w:p w14:paraId="0F9BD37F" w14:textId="77777777" w:rsidR="00406DBA" w:rsidRPr="00140C7C" w:rsidRDefault="00406DBA">
            <w:pPr>
              <w:pStyle w:val="InitialBodyCopy"/>
              <w:rPr>
                <w:rFonts w:ascii="Karla" w:hAnsi="Karla"/>
              </w:rPr>
            </w:pPr>
          </w:p>
        </w:tc>
        <w:tc>
          <w:tcPr>
            <w:tcW w:w="6095" w:type="dxa"/>
          </w:tcPr>
          <w:p w14:paraId="680D70B2" w14:textId="5F489008" w:rsidR="00406DBA" w:rsidRDefault="00406DBA">
            <w:pPr>
              <w:pStyle w:val="InitialReportTitle"/>
            </w:pPr>
            <w:bookmarkStart w:id="1" w:name="ReportTitle"/>
            <w:bookmarkStart w:id="2" w:name="_Hlk222748539"/>
            <w:bookmarkEnd w:id="1"/>
            <w:r>
              <w:t xml:space="preserve">Rural </w:t>
            </w:r>
            <w:r w:rsidR="00ED528D">
              <w:t>h</w:t>
            </w:r>
            <w:r>
              <w:t xml:space="preserve">ousing and </w:t>
            </w:r>
            <w:r w:rsidR="00ED528D">
              <w:t>s</w:t>
            </w:r>
            <w:r>
              <w:t xml:space="preserve">econd </w:t>
            </w:r>
            <w:r w:rsidR="00ED528D">
              <w:t>d</w:t>
            </w:r>
            <w:r>
              <w:t xml:space="preserve">wellings </w:t>
            </w:r>
            <w:r w:rsidR="00ED528D">
              <w:t>r</w:t>
            </w:r>
            <w:r>
              <w:t>eform</w:t>
            </w:r>
            <w:bookmarkEnd w:id="2"/>
          </w:p>
        </w:tc>
      </w:tr>
      <w:tr w:rsidR="00406DBA" w14:paraId="2E2D253F" w14:textId="77777777">
        <w:tc>
          <w:tcPr>
            <w:tcW w:w="3544" w:type="dxa"/>
          </w:tcPr>
          <w:p w14:paraId="09FDA697" w14:textId="77777777" w:rsidR="00406DBA" w:rsidRPr="00140C7C" w:rsidRDefault="00406DBA">
            <w:pPr>
              <w:pStyle w:val="InitialBodyCopy"/>
              <w:rPr>
                <w:rFonts w:ascii="Karla" w:hAnsi="Karla"/>
              </w:rPr>
            </w:pPr>
          </w:p>
        </w:tc>
        <w:tc>
          <w:tcPr>
            <w:tcW w:w="6095" w:type="dxa"/>
          </w:tcPr>
          <w:p w14:paraId="62ECB6C9" w14:textId="77777777" w:rsidR="00406DBA" w:rsidRDefault="00406DBA">
            <w:pPr>
              <w:pStyle w:val="InitialReportSubTitle"/>
            </w:pPr>
            <w:bookmarkStart w:id="3" w:name="ReportSubTitle1"/>
            <w:bookmarkEnd w:id="3"/>
          </w:p>
        </w:tc>
      </w:tr>
      <w:tr w:rsidR="00406DBA" w14:paraId="59780327" w14:textId="77777777">
        <w:tc>
          <w:tcPr>
            <w:tcW w:w="3544" w:type="dxa"/>
          </w:tcPr>
          <w:p w14:paraId="14FAAEC4" w14:textId="77777777" w:rsidR="00406DBA" w:rsidRPr="00140C7C" w:rsidRDefault="00406DBA">
            <w:pPr>
              <w:pStyle w:val="InitialBodyCopy"/>
              <w:rPr>
                <w:rFonts w:ascii="Karla" w:hAnsi="Karla"/>
              </w:rPr>
            </w:pPr>
          </w:p>
        </w:tc>
        <w:tc>
          <w:tcPr>
            <w:tcW w:w="6095" w:type="dxa"/>
          </w:tcPr>
          <w:p w14:paraId="700F569D" w14:textId="06090E1F" w:rsidR="00406DBA" w:rsidRDefault="00406DBA" w:rsidP="000263DF">
            <w:pPr>
              <w:pStyle w:val="InitialReportSubTitle"/>
              <w:rPr>
                <w:b/>
                <w:bCs/>
                <w:color w:val="FF0000"/>
              </w:rPr>
            </w:pPr>
            <w:bookmarkStart w:id="4" w:name="ReportSubTitle2"/>
            <w:bookmarkEnd w:id="4"/>
          </w:p>
          <w:p w14:paraId="177AB4D5" w14:textId="529D3516" w:rsidR="00406DBA" w:rsidRDefault="00406DBA">
            <w:pPr>
              <w:pStyle w:val="InitialReportSubTitle"/>
            </w:pPr>
          </w:p>
        </w:tc>
      </w:tr>
      <w:tr w:rsidR="00406DBA" w14:paraId="0372A2C4" w14:textId="77777777">
        <w:tc>
          <w:tcPr>
            <w:tcW w:w="3544" w:type="dxa"/>
          </w:tcPr>
          <w:p w14:paraId="6C1DDCB6" w14:textId="77777777" w:rsidR="00406DBA" w:rsidRPr="00140C7C" w:rsidRDefault="00406DBA">
            <w:pPr>
              <w:pStyle w:val="InitialBodyCopy"/>
              <w:rPr>
                <w:rFonts w:ascii="Karla" w:hAnsi="Karla"/>
              </w:rPr>
            </w:pPr>
          </w:p>
        </w:tc>
        <w:tc>
          <w:tcPr>
            <w:tcW w:w="6095" w:type="dxa"/>
          </w:tcPr>
          <w:p w14:paraId="50A92163" w14:textId="14FE2C84" w:rsidR="00406DBA" w:rsidRPr="00C73172" w:rsidRDefault="00406DBA" w:rsidP="000263DF">
            <w:pPr>
              <w:pStyle w:val="CoverDate"/>
            </w:pPr>
            <w:bookmarkStart w:id="5" w:name="PrintInfo"/>
            <w:bookmarkEnd w:id="5"/>
            <w:r>
              <w:t xml:space="preserve">Published on </w:t>
            </w:r>
            <w:r w:rsidR="00B95796" w:rsidRPr="00B95796">
              <w:t>30 March 2026</w:t>
            </w:r>
            <w:r w:rsidRPr="00B95796">
              <w:t xml:space="preserve"> </w:t>
            </w:r>
            <w:r>
              <w:t xml:space="preserve">according to Standing Order 238 </w:t>
            </w:r>
          </w:p>
        </w:tc>
      </w:tr>
    </w:tbl>
    <w:p w14:paraId="5FDAFDD6" w14:textId="77777777" w:rsidR="00406DBA" w:rsidRPr="00140C7C" w:rsidRDefault="00406DBA">
      <w:pPr>
        <w:pStyle w:val="InitialBodyCopy"/>
        <w:rPr>
          <w:rFonts w:ascii="Karla" w:hAnsi="Karla"/>
        </w:rPr>
      </w:pPr>
    </w:p>
    <w:p w14:paraId="6F48E344" w14:textId="77777777" w:rsidR="00406DBA" w:rsidRPr="00140C7C" w:rsidRDefault="00406DBA">
      <w:pPr>
        <w:pStyle w:val="InitialBodyCopy"/>
        <w:spacing w:before="120" w:after="400"/>
        <w:rPr>
          <w:rFonts w:ascii="Karla" w:hAnsi="Karla"/>
        </w:rPr>
      </w:pPr>
      <w:r w:rsidRPr="00140C7C">
        <w:rPr>
          <w:rFonts w:ascii="Karla" w:hAnsi="Karla"/>
        </w:rPr>
        <w:br w:type="page"/>
      </w:r>
    </w:p>
    <w:p w14:paraId="5A439074" w14:textId="77777777" w:rsidR="00406DBA" w:rsidRPr="00140C7C" w:rsidRDefault="00406DBA" w:rsidP="000263DF">
      <w:pPr>
        <w:pStyle w:val="InitialBodyCopy"/>
        <w:spacing w:after="0"/>
        <w:rPr>
          <w:rFonts w:ascii="Karla" w:hAnsi="Karla"/>
          <w:b/>
        </w:rPr>
      </w:pPr>
      <w:bookmarkStart w:id="6" w:name="PublicationInfo"/>
      <w:bookmarkEnd w:id="6"/>
      <w:r w:rsidRPr="00140C7C">
        <w:rPr>
          <w:rFonts w:ascii="Karla" w:hAnsi="Karla"/>
          <w:b/>
        </w:rPr>
        <w:lastRenderedPageBreak/>
        <w:t>New South Wales. Parliament. Legislative Council. Select Committee on Rural Housing and Second Dwellings Reform. Report no. 1.</w:t>
      </w:r>
    </w:p>
    <w:p w14:paraId="6D098994" w14:textId="77777777" w:rsidR="00406DBA" w:rsidRPr="00140C7C" w:rsidRDefault="00406DBA" w:rsidP="000263DF">
      <w:pPr>
        <w:pStyle w:val="InitialBodyCopy"/>
        <w:spacing w:after="0"/>
        <w:rPr>
          <w:rFonts w:ascii="Karla" w:hAnsi="Karla"/>
        </w:rPr>
      </w:pPr>
    </w:p>
    <w:p w14:paraId="21EFF1FF" w14:textId="652EA177" w:rsidR="00406DBA" w:rsidRPr="00140C7C" w:rsidRDefault="00406DBA" w:rsidP="000263DF">
      <w:pPr>
        <w:pStyle w:val="InitialBodyCopy"/>
        <w:spacing w:after="0"/>
        <w:rPr>
          <w:rFonts w:ascii="Karla" w:hAnsi="Karla"/>
        </w:rPr>
      </w:pPr>
      <w:r w:rsidRPr="00140C7C">
        <w:rPr>
          <w:rFonts w:ascii="Karla" w:hAnsi="Karla"/>
        </w:rPr>
        <w:t xml:space="preserve">Rural </w:t>
      </w:r>
      <w:r w:rsidR="003F3892">
        <w:rPr>
          <w:rFonts w:ascii="Karla" w:hAnsi="Karla"/>
        </w:rPr>
        <w:t>h</w:t>
      </w:r>
      <w:r w:rsidRPr="00140C7C">
        <w:rPr>
          <w:rFonts w:ascii="Karla" w:hAnsi="Karla"/>
        </w:rPr>
        <w:t xml:space="preserve">ousing and </w:t>
      </w:r>
      <w:r w:rsidR="003F3892">
        <w:rPr>
          <w:rFonts w:ascii="Karla" w:hAnsi="Karla"/>
        </w:rPr>
        <w:t>s</w:t>
      </w:r>
      <w:r w:rsidRPr="00140C7C">
        <w:rPr>
          <w:rFonts w:ascii="Karla" w:hAnsi="Karla"/>
        </w:rPr>
        <w:t xml:space="preserve">econd </w:t>
      </w:r>
      <w:r w:rsidR="003F3892">
        <w:rPr>
          <w:rFonts w:ascii="Karla" w:hAnsi="Karla"/>
        </w:rPr>
        <w:t>d</w:t>
      </w:r>
      <w:r w:rsidRPr="00140C7C">
        <w:rPr>
          <w:rFonts w:ascii="Karla" w:hAnsi="Karla"/>
        </w:rPr>
        <w:t xml:space="preserve">wellings </w:t>
      </w:r>
      <w:r w:rsidR="003F3892">
        <w:rPr>
          <w:rFonts w:ascii="Karla" w:hAnsi="Karla"/>
        </w:rPr>
        <w:t>r</w:t>
      </w:r>
      <w:r w:rsidRPr="00140C7C">
        <w:rPr>
          <w:rFonts w:ascii="Karla" w:hAnsi="Karla"/>
        </w:rPr>
        <w:t>eform</w:t>
      </w:r>
      <w:r w:rsidRPr="00140C7C">
        <w:rPr>
          <w:rFonts w:ascii="Karla" w:hAnsi="Karla"/>
          <w:i/>
          <w:color w:val="FF0000"/>
        </w:rPr>
        <w:t xml:space="preserve"> </w:t>
      </w:r>
    </w:p>
    <w:p w14:paraId="0D23879A" w14:textId="77777777" w:rsidR="00406DBA" w:rsidRPr="00140C7C" w:rsidRDefault="00406DBA" w:rsidP="000263DF">
      <w:pPr>
        <w:pStyle w:val="InitialBodyCopy"/>
        <w:spacing w:after="0"/>
        <w:rPr>
          <w:rFonts w:ascii="Karla" w:hAnsi="Karla"/>
          <w:b/>
        </w:rPr>
      </w:pPr>
    </w:p>
    <w:p w14:paraId="2715C8C2" w14:textId="77777777" w:rsidR="00406DBA" w:rsidRPr="00140C7C" w:rsidRDefault="00406DBA" w:rsidP="000263DF">
      <w:pPr>
        <w:pStyle w:val="InitialBodyCopy"/>
        <w:spacing w:after="0"/>
        <w:rPr>
          <w:rFonts w:ascii="Karla" w:hAnsi="Karla"/>
          <w:i/>
          <w:color w:val="FF0000"/>
        </w:rPr>
      </w:pPr>
      <w:r w:rsidRPr="00140C7C">
        <w:rPr>
          <w:rFonts w:ascii="Karla" w:hAnsi="Karla"/>
        </w:rPr>
        <w:t xml:space="preserve">"March 2026" </w:t>
      </w:r>
    </w:p>
    <w:p w14:paraId="09C37B98" w14:textId="77777777" w:rsidR="00406DBA" w:rsidRPr="00140C7C" w:rsidRDefault="00406DBA" w:rsidP="000263DF">
      <w:pPr>
        <w:pStyle w:val="InitialBodyCopy"/>
        <w:spacing w:after="0"/>
        <w:rPr>
          <w:rFonts w:ascii="Karla" w:hAnsi="Karla"/>
          <w:i/>
        </w:rPr>
      </w:pPr>
    </w:p>
    <w:p w14:paraId="2B6923C7" w14:textId="77777777" w:rsidR="00406DBA" w:rsidRPr="00140C7C" w:rsidRDefault="00406DBA" w:rsidP="000263DF">
      <w:pPr>
        <w:pStyle w:val="InitialBodyCopy"/>
        <w:spacing w:after="0"/>
        <w:rPr>
          <w:rFonts w:ascii="Karla" w:hAnsi="Karla"/>
          <w:i/>
          <w:color w:val="FF0000"/>
        </w:rPr>
      </w:pPr>
      <w:r w:rsidRPr="00140C7C">
        <w:rPr>
          <w:rFonts w:ascii="Karla" w:hAnsi="Karla"/>
        </w:rPr>
        <w:t xml:space="preserve">Chair: Hon </w:t>
      </w:r>
      <w:r w:rsidRPr="00140C7C">
        <w:rPr>
          <w:rFonts w:ascii="Karla" w:hAnsi="Karla"/>
          <w:szCs w:val="24"/>
        </w:rPr>
        <w:t>John Ruddick MLC</w:t>
      </w:r>
      <w:r w:rsidRPr="00140C7C">
        <w:rPr>
          <w:rFonts w:ascii="Karla" w:hAnsi="Karla"/>
        </w:rPr>
        <w:t xml:space="preserve"> </w:t>
      </w:r>
    </w:p>
    <w:p w14:paraId="7B8E4D8D" w14:textId="77777777" w:rsidR="00406DBA" w:rsidRPr="00140C7C" w:rsidRDefault="00406DBA" w:rsidP="000263DF">
      <w:pPr>
        <w:pStyle w:val="InitialBodyCopy"/>
        <w:spacing w:after="0"/>
        <w:rPr>
          <w:rFonts w:ascii="Karla" w:hAnsi="Karla"/>
          <w:i/>
          <w:color w:val="FF0000"/>
        </w:rPr>
      </w:pPr>
    </w:p>
    <w:p w14:paraId="1D420646" w14:textId="77777777" w:rsidR="00406DBA" w:rsidRPr="00140C7C" w:rsidRDefault="00406DBA" w:rsidP="000263DF">
      <w:pPr>
        <w:pStyle w:val="InitialBodyCopy"/>
        <w:spacing w:after="0"/>
        <w:rPr>
          <w:rFonts w:ascii="Karla" w:hAnsi="Karla"/>
          <w:i/>
          <w:color w:val="FF0000"/>
        </w:rPr>
      </w:pPr>
    </w:p>
    <w:p w14:paraId="08F75C36" w14:textId="77777777" w:rsidR="00406DBA" w:rsidRPr="00140C7C" w:rsidRDefault="00406DBA" w:rsidP="000263DF">
      <w:pPr>
        <w:pStyle w:val="InitialBodyCopy"/>
        <w:spacing w:after="0"/>
        <w:rPr>
          <w:rFonts w:ascii="Karla" w:hAnsi="Karla"/>
        </w:rPr>
      </w:pPr>
      <w:r w:rsidRPr="00140C7C">
        <w:rPr>
          <w:rFonts w:ascii="Karla" w:hAnsi="Karla"/>
          <w:noProof/>
          <w:szCs w:val="24"/>
        </w:rPr>
        <w:drawing>
          <wp:anchor distT="0" distB="0" distL="114300" distR="114300" simplePos="0" relativeHeight="251658240" behindDoc="0" locked="0" layoutInCell="1" allowOverlap="1" wp14:anchorId="5C413DF4" wp14:editId="07F5EB3A">
            <wp:simplePos x="0" y="0"/>
            <wp:positionH relativeFrom="margin">
              <wp:align>left</wp:align>
            </wp:positionH>
            <wp:positionV relativeFrom="paragraph">
              <wp:posOffset>112395</wp:posOffset>
            </wp:positionV>
            <wp:extent cx="3086100" cy="866775"/>
            <wp:effectExtent l="0" t="0" r="0" b="9525"/>
            <wp:wrapSquare wrapText="bothSides"/>
            <wp:docPr id="7" name="Picture 3" descr="A catalogue record for this report is available from the National Library of Austral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A catalogue record for this report is available from the National Library of Australia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86100" cy="866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99409D" w14:textId="77777777" w:rsidR="00406DBA" w:rsidRPr="00140C7C" w:rsidRDefault="00406DBA" w:rsidP="000263DF">
      <w:pPr>
        <w:rPr>
          <w:rFonts w:ascii="Karla" w:hAnsi="Karla"/>
          <w:sz w:val="24"/>
          <w:szCs w:val="24"/>
        </w:rPr>
      </w:pPr>
    </w:p>
    <w:p w14:paraId="565074F7" w14:textId="77777777" w:rsidR="00406DBA" w:rsidRPr="00140C7C" w:rsidRDefault="00406DBA" w:rsidP="000263DF">
      <w:pPr>
        <w:pStyle w:val="InitialBodyCopy"/>
        <w:rPr>
          <w:rFonts w:ascii="Karla" w:hAnsi="Karla"/>
        </w:rPr>
      </w:pPr>
    </w:p>
    <w:p w14:paraId="67A40ED4" w14:textId="77777777" w:rsidR="00406DBA" w:rsidRPr="00140C7C" w:rsidRDefault="00406DBA" w:rsidP="000263DF">
      <w:pPr>
        <w:pStyle w:val="InitialBodyCopy"/>
        <w:rPr>
          <w:rFonts w:ascii="Karla" w:hAnsi="Karla"/>
        </w:rPr>
      </w:pPr>
    </w:p>
    <w:p w14:paraId="1BD9D8D3" w14:textId="77777777" w:rsidR="00406DBA" w:rsidRPr="00140C7C" w:rsidRDefault="00406DBA" w:rsidP="000263DF">
      <w:pPr>
        <w:pStyle w:val="InitialBodyCopy"/>
        <w:rPr>
          <w:rFonts w:ascii="Karla" w:hAnsi="Karla"/>
        </w:rPr>
      </w:pPr>
    </w:p>
    <w:p w14:paraId="0F5FC928" w14:textId="77777777" w:rsidR="00406DBA" w:rsidRPr="00140C7C" w:rsidRDefault="00406DBA" w:rsidP="000263DF">
      <w:pPr>
        <w:pStyle w:val="InitialBodyCopy"/>
        <w:spacing w:after="0"/>
        <w:rPr>
          <w:rFonts w:ascii="Karla" w:hAnsi="Karla"/>
          <w:i/>
          <w:color w:val="FF0000"/>
        </w:rPr>
      </w:pPr>
    </w:p>
    <w:p w14:paraId="68B4C757" w14:textId="77777777" w:rsidR="00406DBA" w:rsidRPr="00140C7C" w:rsidRDefault="00406DBA" w:rsidP="000263DF">
      <w:pPr>
        <w:pStyle w:val="InitialBodyCopy"/>
        <w:spacing w:after="0"/>
        <w:rPr>
          <w:rFonts w:ascii="Karla" w:hAnsi="Karla"/>
          <w:i/>
          <w:color w:val="FF0000"/>
        </w:rPr>
      </w:pPr>
    </w:p>
    <w:p w14:paraId="7A503D34" w14:textId="77777777" w:rsidR="00406DBA" w:rsidRPr="00140C7C" w:rsidRDefault="00406DBA" w:rsidP="000263DF">
      <w:pPr>
        <w:pStyle w:val="InitialBodyCopy"/>
        <w:rPr>
          <w:rFonts w:ascii="Karla" w:hAnsi="Karla"/>
        </w:rPr>
      </w:pPr>
      <w:r w:rsidRPr="00140C7C">
        <w:rPr>
          <w:rFonts w:ascii="Karla" w:hAnsi="Karla"/>
        </w:rPr>
        <w:t>ISBN: 978-1-923392-18-2</w:t>
      </w:r>
    </w:p>
    <w:p w14:paraId="7348E39B" w14:textId="77777777" w:rsidR="00406DBA" w:rsidRDefault="00406DBA" w:rsidP="000263DF">
      <w:pPr>
        <w:pStyle w:val="InitialTitle2"/>
      </w:pPr>
      <w:r>
        <w:br w:type="page"/>
      </w:r>
      <w:bookmarkStart w:id="7" w:name="CommitteeContact"/>
      <w:bookmarkStart w:id="8" w:name="AllContact"/>
      <w:bookmarkEnd w:id="7"/>
      <w:r>
        <w:lastRenderedPageBreak/>
        <w:t>Table of contents</w:t>
      </w:r>
    </w:p>
    <w:bookmarkStart w:id="9" w:name="TOC"/>
    <w:bookmarkEnd w:id="9"/>
    <w:p w14:paraId="77D96222" w14:textId="45112219" w:rsidR="00F67F2E" w:rsidRPr="00B85F73" w:rsidRDefault="00406DBA">
      <w:pPr>
        <w:pStyle w:val="TOC2"/>
        <w:rPr>
          <w:rFonts w:ascii="Karla" w:eastAsiaTheme="minorEastAsia" w:hAnsi="Karla" w:cstheme="minorBidi"/>
          <w:b w:val="0"/>
          <w:kern w:val="2"/>
          <w:szCs w:val="24"/>
          <w14:ligatures w14:val="standardContextual"/>
        </w:rPr>
      </w:pPr>
      <w:r w:rsidRPr="00140C7C">
        <w:rPr>
          <w:rFonts w:ascii="Karla" w:hAnsi="Karla"/>
          <w:sz w:val="20"/>
        </w:rPr>
        <w:fldChar w:fldCharType="begin"/>
      </w:r>
      <w:r w:rsidRPr="00140C7C">
        <w:rPr>
          <w:rFonts w:ascii="Karla" w:hAnsi="Karla"/>
        </w:rPr>
        <w:instrText xml:space="preserve"> TOC \t "InitialTitle,2,ChapterHeadingTwo,3,ChapterHeadingOne,2,ChapterTitle,1,IntroTitle,1,AppxTitle,1" </w:instrText>
      </w:r>
      <w:r w:rsidRPr="00140C7C">
        <w:rPr>
          <w:rFonts w:ascii="Karla" w:hAnsi="Karla"/>
          <w:sz w:val="20"/>
        </w:rPr>
        <w:fldChar w:fldCharType="separate"/>
      </w:r>
      <w:r w:rsidR="00F67F2E" w:rsidRPr="00DA2F0F">
        <w:rPr>
          <w:rFonts w:ascii="Karla" w:hAnsi="Karla"/>
          <w:noProof/>
        </w:rPr>
        <w:t>Terms of reference</w:t>
      </w:r>
      <w:r w:rsidR="00F67F2E" w:rsidRPr="00B85F73">
        <w:rPr>
          <w:rFonts w:ascii="Karla" w:hAnsi="Karla"/>
        </w:rPr>
        <w:tab/>
      </w:r>
      <w:r w:rsidR="00F67F2E" w:rsidRPr="00B85F73">
        <w:rPr>
          <w:rFonts w:ascii="Karla" w:hAnsi="Karla"/>
        </w:rPr>
        <w:fldChar w:fldCharType="begin"/>
      </w:r>
      <w:r w:rsidR="00F67F2E" w:rsidRPr="00B85F73">
        <w:rPr>
          <w:rFonts w:ascii="Karla" w:hAnsi="Karla"/>
        </w:rPr>
        <w:instrText xml:space="preserve"> PAGEREF _Toc225517245 \h </w:instrText>
      </w:r>
      <w:r w:rsidR="00F67F2E" w:rsidRPr="00B85F73">
        <w:rPr>
          <w:rFonts w:ascii="Karla" w:hAnsi="Karla"/>
        </w:rPr>
      </w:r>
      <w:r w:rsidR="00F67F2E" w:rsidRPr="00B85F73">
        <w:rPr>
          <w:rFonts w:ascii="Karla" w:hAnsi="Karla"/>
        </w:rPr>
        <w:fldChar w:fldCharType="separate"/>
      </w:r>
      <w:r w:rsidR="00A45CF4">
        <w:rPr>
          <w:rFonts w:ascii="Karla" w:hAnsi="Karla"/>
          <w:noProof/>
        </w:rPr>
        <w:t>v</w:t>
      </w:r>
      <w:r w:rsidR="00F67F2E" w:rsidRPr="00B85F73">
        <w:rPr>
          <w:rFonts w:ascii="Karla" w:hAnsi="Karla"/>
        </w:rPr>
        <w:fldChar w:fldCharType="end"/>
      </w:r>
    </w:p>
    <w:p w14:paraId="6996AFDB" w14:textId="25B11545" w:rsidR="00F67F2E" w:rsidRPr="00B85F73" w:rsidRDefault="00F67F2E">
      <w:pPr>
        <w:pStyle w:val="TOC2"/>
        <w:rPr>
          <w:rFonts w:ascii="Karla" w:eastAsiaTheme="minorEastAsia" w:hAnsi="Karla" w:cstheme="minorBidi"/>
          <w:b w:val="0"/>
          <w:kern w:val="2"/>
          <w:szCs w:val="24"/>
          <w14:ligatures w14:val="standardContextual"/>
        </w:rPr>
      </w:pPr>
      <w:r w:rsidRPr="00DA2F0F">
        <w:rPr>
          <w:rFonts w:ascii="Karla" w:hAnsi="Karla"/>
          <w:noProof/>
        </w:rPr>
        <w:t>Committee details</w:t>
      </w:r>
      <w:r w:rsidRPr="00B85F73">
        <w:rPr>
          <w:rFonts w:ascii="Karla" w:hAnsi="Karla"/>
        </w:rPr>
        <w:tab/>
      </w:r>
      <w:r w:rsidRPr="00B85F73">
        <w:rPr>
          <w:rFonts w:ascii="Karla" w:hAnsi="Karla"/>
        </w:rPr>
        <w:fldChar w:fldCharType="begin"/>
      </w:r>
      <w:r w:rsidRPr="00B85F73">
        <w:rPr>
          <w:rFonts w:ascii="Karla" w:hAnsi="Karla"/>
        </w:rPr>
        <w:instrText xml:space="preserve"> PAGEREF _Toc225517246 \h </w:instrText>
      </w:r>
      <w:r w:rsidRPr="00B85F73">
        <w:rPr>
          <w:rFonts w:ascii="Karla" w:hAnsi="Karla"/>
        </w:rPr>
      </w:r>
      <w:r w:rsidRPr="00B85F73">
        <w:rPr>
          <w:rFonts w:ascii="Karla" w:hAnsi="Karla"/>
        </w:rPr>
        <w:fldChar w:fldCharType="separate"/>
      </w:r>
      <w:r w:rsidR="00A45CF4">
        <w:rPr>
          <w:rFonts w:ascii="Karla" w:hAnsi="Karla"/>
          <w:noProof/>
        </w:rPr>
        <w:t>vii</w:t>
      </w:r>
      <w:r w:rsidRPr="00B85F73">
        <w:rPr>
          <w:rFonts w:ascii="Karla" w:hAnsi="Karla"/>
        </w:rPr>
        <w:fldChar w:fldCharType="end"/>
      </w:r>
    </w:p>
    <w:p w14:paraId="54E547FD" w14:textId="60B160B2" w:rsidR="00F67F2E" w:rsidRPr="00B85F73" w:rsidRDefault="00F67F2E">
      <w:pPr>
        <w:pStyle w:val="TOC2"/>
        <w:rPr>
          <w:rFonts w:ascii="Karla" w:eastAsiaTheme="minorEastAsia" w:hAnsi="Karla" w:cstheme="minorBidi"/>
          <w:b w:val="0"/>
          <w:kern w:val="2"/>
          <w:szCs w:val="24"/>
          <w14:ligatures w14:val="standardContextual"/>
        </w:rPr>
      </w:pPr>
      <w:r w:rsidRPr="00DA2F0F">
        <w:rPr>
          <w:rFonts w:ascii="Karla" w:hAnsi="Karla"/>
          <w:noProof/>
        </w:rPr>
        <w:t>Chair’s foreword</w:t>
      </w:r>
      <w:r w:rsidRPr="00B85F73">
        <w:rPr>
          <w:rFonts w:ascii="Karla" w:hAnsi="Karla"/>
        </w:rPr>
        <w:tab/>
      </w:r>
      <w:r w:rsidRPr="00B85F73">
        <w:rPr>
          <w:rFonts w:ascii="Karla" w:hAnsi="Karla"/>
        </w:rPr>
        <w:fldChar w:fldCharType="begin"/>
      </w:r>
      <w:r w:rsidRPr="00B85F73">
        <w:rPr>
          <w:rFonts w:ascii="Karla" w:hAnsi="Karla"/>
        </w:rPr>
        <w:instrText xml:space="preserve"> PAGEREF _Toc225517247 \h </w:instrText>
      </w:r>
      <w:r w:rsidRPr="00B85F73">
        <w:rPr>
          <w:rFonts w:ascii="Karla" w:hAnsi="Karla"/>
        </w:rPr>
      </w:r>
      <w:r w:rsidRPr="00B85F73">
        <w:rPr>
          <w:rFonts w:ascii="Karla" w:hAnsi="Karla"/>
        </w:rPr>
        <w:fldChar w:fldCharType="separate"/>
      </w:r>
      <w:r w:rsidR="00A45CF4">
        <w:rPr>
          <w:rFonts w:ascii="Karla" w:hAnsi="Karla"/>
          <w:noProof/>
        </w:rPr>
        <w:t>viii</w:t>
      </w:r>
      <w:r w:rsidRPr="00B85F73">
        <w:rPr>
          <w:rFonts w:ascii="Karla" w:hAnsi="Karla"/>
        </w:rPr>
        <w:fldChar w:fldCharType="end"/>
      </w:r>
    </w:p>
    <w:p w14:paraId="7B07902B" w14:textId="5983867E" w:rsidR="00F67F2E" w:rsidRPr="00B85F73" w:rsidRDefault="00F67F2E">
      <w:pPr>
        <w:pStyle w:val="TOC2"/>
        <w:rPr>
          <w:rFonts w:ascii="Karla" w:eastAsiaTheme="minorEastAsia" w:hAnsi="Karla" w:cstheme="minorBidi"/>
          <w:b w:val="0"/>
          <w:kern w:val="2"/>
          <w:szCs w:val="24"/>
          <w14:ligatures w14:val="standardContextual"/>
        </w:rPr>
      </w:pPr>
      <w:r w:rsidRPr="00DA2F0F">
        <w:rPr>
          <w:rFonts w:ascii="Karla" w:hAnsi="Karla"/>
          <w:noProof/>
        </w:rPr>
        <w:t>Recommendations</w:t>
      </w:r>
      <w:r w:rsidRPr="00B85F73">
        <w:rPr>
          <w:rFonts w:ascii="Karla" w:hAnsi="Karla"/>
        </w:rPr>
        <w:tab/>
      </w:r>
      <w:r w:rsidRPr="00B85F73">
        <w:rPr>
          <w:rFonts w:ascii="Karla" w:hAnsi="Karla"/>
        </w:rPr>
        <w:fldChar w:fldCharType="begin"/>
      </w:r>
      <w:r w:rsidRPr="00B85F73">
        <w:rPr>
          <w:rFonts w:ascii="Karla" w:hAnsi="Karla"/>
        </w:rPr>
        <w:instrText xml:space="preserve"> PAGEREF _Toc225517248 \h </w:instrText>
      </w:r>
      <w:r w:rsidRPr="00B85F73">
        <w:rPr>
          <w:rFonts w:ascii="Karla" w:hAnsi="Karla"/>
        </w:rPr>
      </w:r>
      <w:r w:rsidRPr="00B85F73">
        <w:rPr>
          <w:rFonts w:ascii="Karla" w:hAnsi="Karla"/>
        </w:rPr>
        <w:fldChar w:fldCharType="separate"/>
      </w:r>
      <w:r w:rsidR="00A45CF4">
        <w:rPr>
          <w:rFonts w:ascii="Karla" w:hAnsi="Karla"/>
          <w:noProof/>
        </w:rPr>
        <w:t>ix</w:t>
      </w:r>
      <w:r w:rsidRPr="00B85F73">
        <w:rPr>
          <w:rFonts w:ascii="Karla" w:hAnsi="Karla"/>
        </w:rPr>
        <w:fldChar w:fldCharType="end"/>
      </w:r>
    </w:p>
    <w:p w14:paraId="6C32CAF6" w14:textId="0BE98C4F" w:rsidR="00F67F2E" w:rsidRPr="00B85F73" w:rsidRDefault="00F67F2E">
      <w:pPr>
        <w:pStyle w:val="TOC2"/>
        <w:rPr>
          <w:rFonts w:ascii="Karla" w:eastAsiaTheme="minorEastAsia" w:hAnsi="Karla" w:cstheme="minorBidi"/>
          <w:b w:val="0"/>
          <w:kern w:val="2"/>
          <w:szCs w:val="24"/>
          <w14:ligatures w14:val="standardContextual"/>
        </w:rPr>
      </w:pPr>
      <w:r w:rsidRPr="00DA2F0F">
        <w:rPr>
          <w:rFonts w:ascii="Karla" w:hAnsi="Karla"/>
          <w:noProof/>
        </w:rPr>
        <w:t>Conduct of inquiry</w:t>
      </w:r>
      <w:r w:rsidRPr="00B85F73">
        <w:rPr>
          <w:rFonts w:ascii="Karla" w:hAnsi="Karla"/>
        </w:rPr>
        <w:tab/>
      </w:r>
      <w:r w:rsidRPr="00B85F73">
        <w:rPr>
          <w:rFonts w:ascii="Karla" w:hAnsi="Karla"/>
        </w:rPr>
        <w:fldChar w:fldCharType="begin"/>
      </w:r>
      <w:r w:rsidRPr="00B85F73">
        <w:rPr>
          <w:rFonts w:ascii="Karla" w:hAnsi="Karla"/>
        </w:rPr>
        <w:instrText xml:space="preserve"> PAGEREF _Toc225517249 \h </w:instrText>
      </w:r>
      <w:r w:rsidRPr="00B85F73">
        <w:rPr>
          <w:rFonts w:ascii="Karla" w:hAnsi="Karla"/>
        </w:rPr>
      </w:r>
      <w:r w:rsidRPr="00B85F73">
        <w:rPr>
          <w:rFonts w:ascii="Karla" w:hAnsi="Karla"/>
        </w:rPr>
        <w:fldChar w:fldCharType="separate"/>
      </w:r>
      <w:r w:rsidR="00A45CF4">
        <w:rPr>
          <w:rFonts w:ascii="Karla" w:hAnsi="Karla"/>
          <w:noProof/>
        </w:rPr>
        <w:t>xi</w:t>
      </w:r>
      <w:r w:rsidRPr="00B85F73">
        <w:rPr>
          <w:rFonts w:ascii="Karla" w:hAnsi="Karla"/>
        </w:rPr>
        <w:fldChar w:fldCharType="end"/>
      </w:r>
    </w:p>
    <w:p w14:paraId="73A13D9E" w14:textId="51EFA11F" w:rsidR="00F67F2E" w:rsidRPr="00B85F73" w:rsidRDefault="00F67F2E">
      <w:pPr>
        <w:pStyle w:val="TOC1"/>
        <w:rPr>
          <w:rFonts w:ascii="Karla" w:eastAsiaTheme="minorEastAsia" w:hAnsi="Karla" w:cstheme="minorBidi"/>
          <w:b w:val="0"/>
          <w:kern w:val="2"/>
          <w:szCs w:val="24"/>
          <w14:ligatures w14:val="standardContextual"/>
        </w:rPr>
      </w:pPr>
      <w:r w:rsidRPr="00DA2F0F">
        <w:rPr>
          <w:rFonts w:ascii="Karla" w:hAnsi="Karla"/>
          <w:noProof/>
          <w:lang w:val="en-US"/>
        </w:rPr>
        <w:t>Chapter 1</w:t>
      </w:r>
      <w:r w:rsidRPr="00B85F73">
        <w:rPr>
          <w:rFonts w:ascii="Karla" w:eastAsiaTheme="minorEastAsia" w:hAnsi="Karla" w:cstheme="minorBidi"/>
          <w:b w:val="0"/>
          <w:kern w:val="2"/>
          <w:szCs w:val="24"/>
          <w14:ligatures w14:val="standardContextual"/>
        </w:rPr>
        <w:tab/>
      </w:r>
      <w:r w:rsidRPr="00DA2F0F">
        <w:rPr>
          <w:rFonts w:ascii="Karla" w:hAnsi="Karla"/>
          <w:noProof/>
          <w:lang w:val="en-US"/>
        </w:rPr>
        <w:t>Overview of the regulatory framework for second dwellings in New South Wales</w:t>
      </w:r>
      <w:r w:rsidRPr="00B85F73">
        <w:rPr>
          <w:rFonts w:ascii="Karla" w:hAnsi="Karla"/>
        </w:rPr>
        <w:tab/>
      </w:r>
      <w:r w:rsidRPr="00B85F73">
        <w:rPr>
          <w:rFonts w:ascii="Karla" w:hAnsi="Karla"/>
        </w:rPr>
        <w:fldChar w:fldCharType="begin"/>
      </w:r>
      <w:r w:rsidRPr="00B85F73">
        <w:rPr>
          <w:rFonts w:ascii="Karla" w:hAnsi="Karla"/>
        </w:rPr>
        <w:instrText xml:space="preserve"> PAGEREF _Toc225517250 \h </w:instrText>
      </w:r>
      <w:r w:rsidRPr="00B85F73">
        <w:rPr>
          <w:rFonts w:ascii="Karla" w:hAnsi="Karla"/>
        </w:rPr>
      </w:r>
      <w:r w:rsidRPr="00B85F73">
        <w:rPr>
          <w:rFonts w:ascii="Karla" w:hAnsi="Karla"/>
        </w:rPr>
        <w:fldChar w:fldCharType="separate"/>
      </w:r>
      <w:r w:rsidR="00A45CF4">
        <w:rPr>
          <w:rFonts w:ascii="Karla" w:hAnsi="Karla"/>
          <w:noProof/>
        </w:rPr>
        <w:t>1</w:t>
      </w:r>
      <w:r w:rsidRPr="00B85F73">
        <w:rPr>
          <w:rFonts w:ascii="Karla" w:hAnsi="Karla"/>
        </w:rPr>
        <w:fldChar w:fldCharType="end"/>
      </w:r>
    </w:p>
    <w:p w14:paraId="0BC5D927" w14:textId="6A89DD9C" w:rsidR="00F67F2E" w:rsidRPr="00B85F73" w:rsidRDefault="00F67F2E">
      <w:pPr>
        <w:pStyle w:val="TOC2"/>
        <w:rPr>
          <w:rFonts w:ascii="Karla" w:eastAsiaTheme="minorEastAsia" w:hAnsi="Karla" w:cstheme="minorBidi"/>
          <w:b w:val="0"/>
          <w:kern w:val="2"/>
          <w:szCs w:val="24"/>
          <w14:ligatures w14:val="standardContextual"/>
        </w:rPr>
      </w:pPr>
      <w:r w:rsidRPr="00DA2F0F">
        <w:rPr>
          <w:rFonts w:ascii="Karla" w:hAnsi="Karla"/>
          <w:noProof/>
          <w:lang w:val="en-US"/>
        </w:rPr>
        <w:t>The planning system in New South Wales</w:t>
      </w:r>
      <w:r w:rsidRPr="00B85F73">
        <w:rPr>
          <w:rFonts w:ascii="Karla" w:hAnsi="Karla"/>
        </w:rPr>
        <w:tab/>
      </w:r>
      <w:r w:rsidRPr="00B85F73">
        <w:rPr>
          <w:rFonts w:ascii="Karla" w:hAnsi="Karla"/>
        </w:rPr>
        <w:fldChar w:fldCharType="begin"/>
      </w:r>
      <w:r w:rsidRPr="00B85F73">
        <w:rPr>
          <w:rFonts w:ascii="Karla" w:hAnsi="Karla"/>
        </w:rPr>
        <w:instrText xml:space="preserve"> PAGEREF _Toc225517251 \h </w:instrText>
      </w:r>
      <w:r w:rsidRPr="00B85F73">
        <w:rPr>
          <w:rFonts w:ascii="Karla" w:hAnsi="Karla"/>
        </w:rPr>
      </w:r>
      <w:r w:rsidRPr="00B85F73">
        <w:rPr>
          <w:rFonts w:ascii="Karla" w:hAnsi="Karla"/>
        </w:rPr>
        <w:fldChar w:fldCharType="separate"/>
      </w:r>
      <w:r w:rsidR="00A45CF4">
        <w:rPr>
          <w:rFonts w:ascii="Karla" w:hAnsi="Karla"/>
          <w:noProof/>
        </w:rPr>
        <w:t>1</w:t>
      </w:r>
      <w:r w:rsidRPr="00B85F73">
        <w:rPr>
          <w:rFonts w:ascii="Karla" w:hAnsi="Karla"/>
        </w:rPr>
        <w:fldChar w:fldCharType="end"/>
      </w:r>
    </w:p>
    <w:p w14:paraId="40285F4C" w14:textId="2E1B52E9" w:rsidR="00F67F2E" w:rsidRPr="00B85F73" w:rsidRDefault="00F67F2E">
      <w:pPr>
        <w:pStyle w:val="TOC3"/>
        <w:rPr>
          <w:rFonts w:ascii="Karla" w:eastAsiaTheme="minorEastAsia" w:hAnsi="Karla" w:cstheme="minorBidi"/>
          <w:kern w:val="2"/>
          <w:szCs w:val="24"/>
          <w14:ligatures w14:val="standardContextual"/>
        </w:rPr>
      </w:pPr>
      <w:r w:rsidRPr="00DA2F0F">
        <w:rPr>
          <w:rFonts w:ascii="Karla" w:hAnsi="Karla"/>
          <w:i/>
          <w:noProof/>
          <w:lang w:val="en-US"/>
        </w:rPr>
        <w:t>Environmental Planning and Assessment Act 1979</w:t>
      </w:r>
      <w:r w:rsidRPr="00B85F73">
        <w:rPr>
          <w:rFonts w:ascii="Karla" w:hAnsi="Karla"/>
        </w:rPr>
        <w:tab/>
      </w:r>
      <w:r w:rsidRPr="00B85F73">
        <w:rPr>
          <w:rFonts w:ascii="Karla" w:hAnsi="Karla"/>
        </w:rPr>
        <w:fldChar w:fldCharType="begin"/>
      </w:r>
      <w:r w:rsidRPr="00B85F73">
        <w:rPr>
          <w:rFonts w:ascii="Karla" w:hAnsi="Karla"/>
        </w:rPr>
        <w:instrText xml:space="preserve"> PAGEREF _Toc225517252 \h </w:instrText>
      </w:r>
      <w:r w:rsidRPr="00B85F73">
        <w:rPr>
          <w:rFonts w:ascii="Karla" w:hAnsi="Karla"/>
        </w:rPr>
      </w:r>
      <w:r w:rsidRPr="00B85F73">
        <w:rPr>
          <w:rFonts w:ascii="Karla" w:hAnsi="Karla"/>
        </w:rPr>
        <w:fldChar w:fldCharType="separate"/>
      </w:r>
      <w:r w:rsidR="00A45CF4">
        <w:rPr>
          <w:rFonts w:ascii="Karla" w:hAnsi="Karla"/>
          <w:noProof/>
        </w:rPr>
        <w:t>1</w:t>
      </w:r>
      <w:r w:rsidRPr="00B85F73">
        <w:rPr>
          <w:rFonts w:ascii="Karla" w:hAnsi="Karla"/>
        </w:rPr>
        <w:fldChar w:fldCharType="end"/>
      </w:r>
    </w:p>
    <w:p w14:paraId="67DCADF0" w14:textId="1FA03BF2" w:rsidR="00F67F2E" w:rsidRPr="00B85F73" w:rsidRDefault="00F67F2E">
      <w:pPr>
        <w:pStyle w:val="TOC3"/>
        <w:rPr>
          <w:rFonts w:ascii="Karla" w:eastAsiaTheme="minorEastAsia" w:hAnsi="Karla" w:cstheme="minorBidi"/>
          <w:kern w:val="2"/>
          <w:szCs w:val="24"/>
          <w14:ligatures w14:val="standardContextual"/>
        </w:rPr>
      </w:pPr>
      <w:r w:rsidRPr="00DA2F0F">
        <w:rPr>
          <w:rFonts w:ascii="Karla" w:hAnsi="Karla"/>
          <w:noProof/>
          <w:lang w:val="en-US"/>
        </w:rPr>
        <w:t>Environmental planning instruments</w:t>
      </w:r>
      <w:r w:rsidRPr="00B85F73">
        <w:rPr>
          <w:rFonts w:ascii="Karla" w:hAnsi="Karla"/>
        </w:rPr>
        <w:tab/>
      </w:r>
      <w:r w:rsidRPr="00B85F73">
        <w:rPr>
          <w:rFonts w:ascii="Karla" w:hAnsi="Karla"/>
        </w:rPr>
        <w:fldChar w:fldCharType="begin"/>
      </w:r>
      <w:r w:rsidRPr="00B85F73">
        <w:rPr>
          <w:rFonts w:ascii="Karla" w:hAnsi="Karla"/>
        </w:rPr>
        <w:instrText xml:space="preserve"> PAGEREF _Toc225517253 \h </w:instrText>
      </w:r>
      <w:r w:rsidRPr="00B85F73">
        <w:rPr>
          <w:rFonts w:ascii="Karla" w:hAnsi="Karla"/>
        </w:rPr>
      </w:r>
      <w:r w:rsidRPr="00B85F73">
        <w:rPr>
          <w:rFonts w:ascii="Karla" w:hAnsi="Karla"/>
        </w:rPr>
        <w:fldChar w:fldCharType="separate"/>
      </w:r>
      <w:r w:rsidR="00A45CF4">
        <w:rPr>
          <w:rFonts w:ascii="Karla" w:hAnsi="Karla"/>
          <w:noProof/>
        </w:rPr>
        <w:t>2</w:t>
      </w:r>
      <w:r w:rsidRPr="00B85F73">
        <w:rPr>
          <w:rFonts w:ascii="Karla" w:hAnsi="Karla"/>
        </w:rPr>
        <w:fldChar w:fldCharType="end"/>
      </w:r>
    </w:p>
    <w:p w14:paraId="1809CD65" w14:textId="67E6C53D" w:rsidR="00F67F2E" w:rsidRPr="00B85F73" w:rsidRDefault="00F67F2E">
      <w:pPr>
        <w:pStyle w:val="TOC3"/>
        <w:rPr>
          <w:rFonts w:ascii="Karla" w:eastAsiaTheme="minorEastAsia" w:hAnsi="Karla" w:cstheme="minorBidi"/>
          <w:kern w:val="2"/>
          <w:szCs w:val="24"/>
          <w14:ligatures w14:val="standardContextual"/>
        </w:rPr>
      </w:pPr>
      <w:r w:rsidRPr="00DA2F0F">
        <w:rPr>
          <w:rFonts w:ascii="Karla" w:hAnsi="Karla"/>
          <w:noProof/>
        </w:rPr>
        <w:t>Development Control Plans</w:t>
      </w:r>
      <w:r w:rsidRPr="00B85F73">
        <w:rPr>
          <w:rFonts w:ascii="Karla" w:hAnsi="Karla"/>
        </w:rPr>
        <w:tab/>
      </w:r>
      <w:r w:rsidRPr="00B85F73">
        <w:rPr>
          <w:rFonts w:ascii="Karla" w:hAnsi="Karla"/>
        </w:rPr>
        <w:fldChar w:fldCharType="begin"/>
      </w:r>
      <w:r w:rsidRPr="00B85F73">
        <w:rPr>
          <w:rFonts w:ascii="Karla" w:hAnsi="Karla"/>
        </w:rPr>
        <w:instrText xml:space="preserve"> PAGEREF _Toc225517254 \h </w:instrText>
      </w:r>
      <w:r w:rsidRPr="00B85F73">
        <w:rPr>
          <w:rFonts w:ascii="Karla" w:hAnsi="Karla"/>
        </w:rPr>
      </w:r>
      <w:r w:rsidRPr="00B85F73">
        <w:rPr>
          <w:rFonts w:ascii="Karla" w:hAnsi="Karla"/>
        </w:rPr>
        <w:fldChar w:fldCharType="separate"/>
      </w:r>
      <w:r w:rsidR="00A45CF4">
        <w:rPr>
          <w:rFonts w:ascii="Karla" w:hAnsi="Karla"/>
          <w:noProof/>
        </w:rPr>
        <w:t>3</w:t>
      </w:r>
      <w:r w:rsidRPr="00B85F73">
        <w:rPr>
          <w:rFonts w:ascii="Karla" w:hAnsi="Karla"/>
        </w:rPr>
        <w:fldChar w:fldCharType="end"/>
      </w:r>
    </w:p>
    <w:p w14:paraId="4B19632C" w14:textId="24D87F3E" w:rsidR="00F67F2E" w:rsidRPr="00B85F73" w:rsidRDefault="00F67F2E">
      <w:pPr>
        <w:pStyle w:val="TOC2"/>
        <w:rPr>
          <w:rFonts w:ascii="Karla" w:eastAsiaTheme="minorEastAsia" w:hAnsi="Karla" w:cstheme="minorBidi"/>
          <w:b w:val="0"/>
          <w:kern w:val="2"/>
          <w:szCs w:val="24"/>
          <w14:ligatures w14:val="standardContextual"/>
        </w:rPr>
      </w:pPr>
      <w:r w:rsidRPr="00DA2F0F">
        <w:rPr>
          <w:rFonts w:ascii="Karla" w:hAnsi="Karla"/>
          <w:noProof/>
          <w:lang w:val="en-US"/>
        </w:rPr>
        <w:t>The regulation of secondary dwellings and dual occupancies</w:t>
      </w:r>
      <w:r w:rsidRPr="00B85F73">
        <w:rPr>
          <w:rFonts w:ascii="Karla" w:hAnsi="Karla"/>
        </w:rPr>
        <w:tab/>
      </w:r>
      <w:r w:rsidRPr="00B85F73">
        <w:rPr>
          <w:rFonts w:ascii="Karla" w:hAnsi="Karla"/>
        </w:rPr>
        <w:fldChar w:fldCharType="begin"/>
      </w:r>
      <w:r w:rsidRPr="00B85F73">
        <w:rPr>
          <w:rFonts w:ascii="Karla" w:hAnsi="Karla"/>
        </w:rPr>
        <w:instrText xml:space="preserve"> PAGEREF _Toc225517255 \h </w:instrText>
      </w:r>
      <w:r w:rsidRPr="00B85F73">
        <w:rPr>
          <w:rFonts w:ascii="Karla" w:hAnsi="Karla"/>
        </w:rPr>
      </w:r>
      <w:r w:rsidRPr="00B85F73">
        <w:rPr>
          <w:rFonts w:ascii="Karla" w:hAnsi="Karla"/>
        </w:rPr>
        <w:fldChar w:fldCharType="separate"/>
      </w:r>
      <w:r w:rsidR="00A45CF4">
        <w:rPr>
          <w:rFonts w:ascii="Karla" w:hAnsi="Karla"/>
          <w:noProof/>
        </w:rPr>
        <w:t>4</w:t>
      </w:r>
      <w:r w:rsidRPr="00B85F73">
        <w:rPr>
          <w:rFonts w:ascii="Karla" w:hAnsi="Karla"/>
        </w:rPr>
        <w:fldChar w:fldCharType="end"/>
      </w:r>
    </w:p>
    <w:p w14:paraId="27FE73C4" w14:textId="3D3A2F1E" w:rsidR="00F67F2E" w:rsidRPr="00B85F73" w:rsidRDefault="00F67F2E">
      <w:pPr>
        <w:pStyle w:val="TOC3"/>
        <w:rPr>
          <w:rFonts w:ascii="Karla" w:eastAsiaTheme="minorEastAsia" w:hAnsi="Karla" w:cstheme="minorBidi"/>
          <w:kern w:val="2"/>
          <w:szCs w:val="24"/>
          <w14:ligatures w14:val="standardContextual"/>
        </w:rPr>
      </w:pPr>
      <w:r w:rsidRPr="00DA2F0F">
        <w:rPr>
          <w:rFonts w:ascii="Karla" w:hAnsi="Karla"/>
          <w:noProof/>
          <w:lang w:val="en-US"/>
        </w:rPr>
        <w:t>Secondary dwellings</w:t>
      </w:r>
      <w:r w:rsidRPr="00B85F73">
        <w:rPr>
          <w:rFonts w:ascii="Karla" w:hAnsi="Karla"/>
        </w:rPr>
        <w:tab/>
      </w:r>
      <w:r w:rsidRPr="00B85F73">
        <w:rPr>
          <w:rFonts w:ascii="Karla" w:hAnsi="Karla"/>
        </w:rPr>
        <w:fldChar w:fldCharType="begin"/>
      </w:r>
      <w:r w:rsidRPr="00B85F73">
        <w:rPr>
          <w:rFonts w:ascii="Karla" w:hAnsi="Karla"/>
        </w:rPr>
        <w:instrText xml:space="preserve"> PAGEREF _Toc225517256 \h </w:instrText>
      </w:r>
      <w:r w:rsidRPr="00B85F73">
        <w:rPr>
          <w:rFonts w:ascii="Karla" w:hAnsi="Karla"/>
        </w:rPr>
      </w:r>
      <w:r w:rsidRPr="00B85F73">
        <w:rPr>
          <w:rFonts w:ascii="Karla" w:hAnsi="Karla"/>
        </w:rPr>
        <w:fldChar w:fldCharType="separate"/>
      </w:r>
      <w:r w:rsidR="00A45CF4">
        <w:rPr>
          <w:rFonts w:ascii="Karla" w:hAnsi="Karla"/>
          <w:noProof/>
        </w:rPr>
        <w:t>4</w:t>
      </w:r>
      <w:r w:rsidRPr="00B85F73">
        <w:rPr>
          <w:rFonts w:ascii="Karla" w:hAnsi="Karla"/>
        </w:rPr>
        <w:fldChar w:fldCharType="end"/>
      </w:r>
    </w:p>
    <w:p w14:paraId="67ABE571" w14:textId="1AA05214" w:rsidR="00F67F2E" w:rsidRPr="00B85F73" w:rsidRDefault="00F67F2E">
      <w:pPr>
        <w:pStyle w:val="TOC3"/>
        <w:rPr>
          <w:rFonts w:ascii="Karla" w:eastAsiaTheme="minorEastAsia" w:hAnsi="Karla" w:cstheme="minorBidi"/>
          <w:kern w:val="2"/>
          <w:szCs w:val="24"/>
          <w14:ligatures w14:val="standardContextual"/>
        </w:rPr>
      </w:pPr>
      <w:r w:rsidRPr="00DA2F0F">
        <w:rPr>
          <w:rFonts w:ascii="Karla" w:hAnsi="Karla"/>
          <w:noProof/>
          <w:lang w:val="en-US"/>
        </w:rPr>
        <w:t>Dual occupancies</w:t>
      </w:r>
      <w:r w:rsidRPr="00B85F73">
        <w:rPr>
          <w:rFonts w:ascii="Karla" w:hAnsi="Karla"/>
        </w:rPr>
        <w:tab/>
      </w:r>
      <w:r w:rsidRPr="00B85F73">
        <w:rPr>
          <w:rFonts w:ascii="Karla" w:hAnsi="Karla"/>
        </w:rPr>
        <w:fldChar w:fldCharType="begin"/>
      </w:r>
      <w:r w:rsidRPr="00B85F73">
        <w:rPr>
          <w:rFonts w:ascii="Karla" w:hAnsi="Karla"/>
        </w:rPr>
        <w:instrText xml:space="preserve"> PAGEREF _Toc225517257 \h </w:instrText>
      </w:r>
      <w:r w:rsidRPr="00B85F73">
        <w:rPr>
          <w:rFonts w:ascii="Karla" w:hAnsi="Karla"/>
        </w:rPr>
      </w:r>
      <w:r w:rsidRPr="00B85F73">
        <w:rPr>
          <w:rFonts w:ascii="Karla" w:hAnsi="Karla"/>
        </w:rPr>
        <w:fldChar w:fldCharType="separate"/>
      </w:r>
      <w:r w:rsidR="00A45CF4">
        <w:rPr>
          <w:rFonts w:ascii="Karla" w:hAnsi="Karla"/>
          <w:noProof/>
        </w:rPr>
        <w:t>6</w:t>
      </w:r>
      <w:r w:rsidRPr="00B85F73">
        <w:rPr>
          <w:rFonts w:ascii="Karla" w:hAnsi="Karla"/>
        </w:rPr>
        <w:fldChar w:fldCharType="end"/>
      </w:r>
    </w:p>
    <w:p w14:paraId="488E0594" w14:textId="380C472D" w:rsidR="00F67F2E" w:rsidRPr="00B85F73" w:rsidRDefault="00F67F2E">
      <w:pPr>
        <w:pStyle w:val="TOC2"/>
        <w:rPr>
          <w:rFonts w:ascii="Karla" w:eastAsiaTheme="minorEastAsia" w:hAnsi="Karla" w:cstheme="minorBidi"/>
          <w:b w:val="0"/>
          <w:kern w:val="2"/>
          <w:szCs w:val="24"/>
          <w14:ligatures w14:val="standardContextual"/>
        </w:rPr>
      </w:pPr>
      <w:r w:rsidRPr="00DA2F0F">
        <w:rPr>
          <w:rFonts w:ascii="Karla" w:hAnsi="Karla"/>
          <w:noProof/>
          <w:lang w:val="en-US"/>
        </w:rPr>
        <w:t>Development approval pathways</w:t>
      </w:r>
      <w:r w:rsidRPr="00B85F73">
        <w:rPr>
          <w:rFonts w:ascii="Karla" w:hAnsi="Karla"/>
        </w:rPr>
        <w:tab/>
      </w:r>
      <w:r w:rsidRPr="00B85F73">
        <w:rPr>
          <w:rFonts w:ascii="Karla" w:hAnsi="Karla"/>
        </w:rPr>
        <w:fldChar w:fldCharType="begin"/>
      </w:r>
      <w:r w:rsidRPr="00B85F73">
        <w:rPr>
          <w:rFonts w:ascii="Karla" w:hAnsi="Karla"/>
        </w:rPr>
        <w:instrText xml:space="preserve"> PAGEREF _Toc225517258 \h </w:instrText>
      </w:r>
      <w:r w:rsidRPr="00B85F73">
        <w:rPr>
          <w:rFonts w:ascii="Karla" w:hAnsi="Karla"/>
        </w:rPr>
      </w:r>
      <w:r w:rsidRPr="00B85F73">
        <w:rPr>
          <w:rFonts w:ascii="Karla" w:hAnsi="Karla"/>
        </w:rPr>
        <w:fldChar w:fldCharType="separate"/>
      </w:r>
      <w:r w:rsidR="00A45CF4">
        <w:rPr>
          <w:rFonts w:ascii="Karla" w:hAnsi="Karla"/>
          <w:noProof/>
        </w:rPr>
        <w:t>7</w:t>
      </w:r>
      <w:r w:rsidRPr="00B85F73">
        <w:rPr>
          <w:rFonts w:ascii="Karla" w:hAnsi="Karla"/>
        </w:rPr>
        <w:fldChar w:fldCharType="end"/>
      </w:r>
    </w:p>
    <w:p w14:paraId="0B78DD54" w14:textId="6560B3A4" w:rsidR="00F67F2E" w:rsidRPr="00B85F73" w:rsidRDefault="00F67F2E">
      <w:pPr>
        <w:pStyle w:val="TOC3"/>
        <w:rPr>
          <w:rFonts w:ascii="Karla" w:eastAsiaTheme="minorEastAsia" w:hAnsi="Karla" w:cstheme="minorBidi"/>
          <w:kern w:val="2"/>
          <w:szCs w:val="24"/>
          <w14:ligatures w14:val="standardContextual"/>
        </w:rPr>
      </w:pPr>
      <w:r w:rsidRPr="00DA2F0F">
        <w:rPr>
          <w:rFonts w:ascii="Karla" w:hAnsi="Karla"/>
          <w:noProof/>
          <w:lang w:val="en-US"/>
        </w:rPr>
        <w:t>Complying development</w:t>
      </w:r>
      <w:r w:rsidRPr="00B85F73">
        <w:rPr>
          <w:rFonts w:ascii="Karla" w:hAnsi="Karla"/>
        </w:rPr>
        <w:tab/>
      </w:r>
      <w:r w:rsidRPr="00B85F73">
        <w:rPr>
          <w:rFonts w:ascii="Karla" w:hAnsi="Karla"/>
        </w:rPr>
        <w:fldChar w:fldCharType="begin"/>
      </w:r>
      <w:r w:rsidRPr="00B85F73">
        <w:rPr>
          <w:rFonts w:ascii="Karla" w:hAnsi="Karla"/>
        </w:rPr>
        <w:instrText xml:space="preserve"> PAGEREF _Toc225517259 \h </w:instrText>
      </w:r>
      <w:r w:rsidRPr="00B85F73">
        <w:rPr>
          <w:rFonts w:ascii="Karla" w:hAnsi="Karla"/>
        </w:rPr>
      </w:r>
      <w:r w:rsidRPr="00B85F73">
        <w:rPr>
          <w:rFonts w:ascii="Karla" w:hAnsi="Karla"/>
        </w:rPr>
        <w:fldChar w:fldCharType="separate"/>
      </w:r>
      <w:r w:rsidR="00A45CF4">
        <w:rPr>
          <w:rFonts w:ascii="Karla" w:hAnsi="Karla"/>
          <w:noProof/>
        </w:rPr>
        <w:t>7</w:t>
      </w:r>
      <w:r w:rsidRPr="00B85F73">
        <w:rPr>
          <w:rFonts w:ascii="Karla" w:hAnsi="Karla"/>
        </w:rPr>
        <w:fldChar w:fldCharType="end"/>
      </w:r>
    </w:p>
    <w:p w14:paraId="36CF9BD5" w14:textId="138355AE" w:rsidR="00F67F2E" w:rsidRPr="00B85F73" w:rsidRDefault="00F67F2E">
      <w:pPr>
        <w:pStyle w:val="TOC3"/>
        <w:rPr>
          <w:rFonts w:ascii="Karla" w:eastAsiaTheme="minorEastAsia" w:hAnsi="Karla" w:cstheme="minorBidi"/>
          <w:kern w:val="2"/>
          <w:szCs w:val="24"/>
          <w14:ligatures w14:val="standardContextual"/>
        </w:rPr>
      </w:pPr>
      <w:r w:rsidRPr="00DA2F0F">
        <w:rPr>
          <w:rFonts w:ascii="Karla" w:hAnsi="Karla"/>
          <w:noProof/>
          <w:lang w:val="en-US"/>
        </w:rPr>
        <w:t>Development applications</w:t>
      </w:r>
      <w:r w:rsidRPr="00B85F73">
        <w:rPr>
          <w:rFonts w:ascii="Karla" w:hAnsi="Karla"/>
        </w:rPr>
        <w:tab/>
      </w:r>
      <w:r w:rsidRPr="00B85F73">
        <w:rPr>
          <w:rFonts w:ascii="Karla" w:hAnsi="Karla"/>
        </w:rPr>
        <w:fldChar w:fldCharType="begin"/>
      </w:r>
      <w:r w:rsidRPr="00B85F73">
        <w:rPr>
          <w:rFonts w:ascii="Karla" w:hAnsi="Karla"/>
        </w:rPr>
        <w:instrText xml:space="preserve"> PAGEREF _Toc225517260 \h </w:instrText>
      </w:r>
      <w:r w:rsidRPr="00B85F73">
        <w:rPr>
          <w:rFonts w:ascii="Karla" w:hAnsi="Karla"/>
        </w:rPr>
      </w:r>
      <w:r w:rsidRPr="00B85F73">
        <w:rPr>
          <w:rFonts w:ascii="Karla" w:hAnsi="Karla"/>
        </w:rPr>
        <w:fldChar w:fldCharType="separate"/>
      </w:r>
      <w:r w:rsidR="00A45CF4">
        <w:rPr>
          <w:rFonts w:ascii="Karla" w:hAnsi="Karla"/>
          <w:noProof/>
        </w:rPr>
        <w:t>8</w:t>
      </w:r>
      <w:r w:rsidRPr="00B85F73">
        <w:rPr>
          <w:rFonts w:ascii="Karla" w:hAnsi="Karla"/>
        </w:rPr>
        <w:fldChar w:fldCharType="end"/>
      </w:r>
    </w:p>
    <w:p w14:paraId="559A1CAF" w14:textId="6CBF19C3" w:rsidR="00F67F2E" w:rsidRPr="00B85F73" w:rsidRDefault="00F67F2E">
      <w:pPr>
        <w:pStyle w:val="TOC2"/>
        <w:rPr>
          <w:rFonts w:ascii="Karla" w:eastAsiaTheme="minorEastAsia" w:hAnsi="Karla" w:cstheme="minorBidi"/>
          <w:b w:val="0"/>
          <w:kern w:val="2"/>
          <w:szCs w:val="24"/>
          <w14:ligatures w14:val="standardContextual"/>
        </w:rPr>
      </w:pPr>
      <w:r w:rsidRPr="00DA2F0F">
        <w:rPr>
          <w:rFonts w:ascii="Karla" w:hAnsi="Karla"/>
          <w:noProof/>
          <w:lang w:val="en-US"/>
        </w:rPr>
        <w:t>The draft State Environmental Planning Policy (Housing) Amendment (Second Dwellings in Rural Zones) 2025</w:t>
      </w:r>
      <w:r w:rsidRPr="00B85F73">
        <w:rPr>
          <w:rFonts w:ascii="Karla" w:hAnsi="Karla"/>
        </w:rPr>
        <w:tab/>
      </w:r>
      <w:r w:rsidRPr="00B85F73">
        <w:rPr>
          <w:rFonts w:ascii="Karla" w:hAnsi="Karla"/>
        </w:rPr>
        <w:fldChar w:fldCharType="begin"/>
      </w:r>
      <w:r w:rsidRPr="00B85F73">
        <w:rPr>
          <w:rFonts w:ascii="Karla" w:hAnsi="Karla"/>
        </w:rPr>
        <w:instrText xml:space="preserve"> PAGEREF _Toc225517261 \h </w:instrText>
      </w:r>
      <w:r w:rsidRPr="00B85F73">
        <w:rPr>
          <w:rFonts w:ascii="Karla" w:hAnsi="Karla"/>
        </w:rPr>
      </w:r>
      <w:r w:rsidRPr="00B85F73">
        <w:rPr>
          <w:rFonts w:ascii="Karla" w:hAnsi="Karla"/>
        </w:rPr>
        <w:fldChar w:fldCharType="separate"/>
      </w:r>
      <w:r w:rsidR="00A45CF4">
        <w:rPr>
          <w:rFonts w:ascii="Karla" w:hAnsi="Karla"/>
          <w:noProof/>
        </w:rPr>
        <w:t>9</w:t>
      </w:r>
      <w:r w:rsidRPr="00B85F73">
        <w:rPr>
          <w:rFonts w:ascii="Karla" w:hAnsi="Karla"/>
        </w:rPr>
        <w:fldChar w:fldCharType="end"/>
      </w:r>
    </w:p>
    <w:p w14:paraId="144B4B68" w14:textId="5A32E692" w:rsidR="00F67F2E" w:rsidRPr="00B85F73" w:rsidRDefault="00F67F2E">
      <w:pPr>
        <w:pStyle w:val="TOC3"/>
        <w:rPr>
          <w:rFonts w:ascii="Karla" w:eastAsiaTheme="minorEastAsia" w:hAnsi="Karla" w:cstheme="minorBidi"/>
          <w:kern w:val="2"/>
          <w:szCs w:val="24"/>
          <w14:ligatures w14:val="standardContextual"/>
        </w:rPr>
      </w:pPr>
      <w:r w:rsidRPr="00DA2F0F">
        <w:rPr>
          <w:rFonts w:ascii="Karla" w:hAnsi="Karla"/>
          <w:noProof/>
        </w:rPr>
        <w:t>Terminology</w:t>
      </w:r>
      <w:r w:rsidRPr="00B85F73">
        <w:rPr>
          <w:rFonts w:ascii="Karla" w:hAnsi="Karla"/>
        </w:rPr>
        <w:tab/>
      </w:r>
      <w:r w:rsidRPr="00B85F73">
        <w:rPr>
          <w:rFonts w:ascii="Karla" w:hAnsi="Karla"/>
        </w:rPr>
        <w:fldChar w:fldCharType="begin"/>
      </w:r>
      <w:r w:rsidRPr="00B85F73">
        <w:rPr>
          <w:rFonts w:ascii="Karla" w:hAnsi="Karla"/>
        </w:rPr>
        <w:instrText xml:space="preserve"> PAGEREF _Toc225517262 \h </w:instrText>
      </w:r>
      <w:r w:rsidRPr="00B85F73">
        <w:rPr>
          <w:rFonts w:ascii="Karla" w:hAnsi="Karla"/>
        </w:rPr>
      </w:r>
      <w:r w:rsidRPr="00B85F73">
        <w:rPr>
          <w:rFonts w:ascii="Karla" w:hAnsi="Karla"/>
        </w:rPr>
        <w:fldChar w:fldCharType="separate"/>
      </w:r>
      <w:r w:rsidR="00A45CF4">
        <w:rPr>
          <w:rFonts w:ascii="Karla" w:hAnsi="Karla"/>
          <w:noProof/>
        </w:rPr>
        <w:t>10</w:t>
      </w:r>
      <w:r w:rsidRPr="00B85F73">
        <w:rPr>
          <w:rFonts w:ascii="Karla" w:hAnsi="Karla"/>
        </w:rPr>
        <w:fldChar w:fldCharType="end"/>
      </w:r>
    </w:p>
    <w:p w14:paraId="2798827D" w14:textId="22C17CA6" w:rsidR="00F67F2E" w:rsidRPr="00B85F73" w:rsidRDefault="00F67F2E">
      <w:pPr>
        <w:pStyle w:val="TOC1"/>
        <w:rPr>
          <w:rFonts w:ascii="Karla" w:eastAsiaTheme="minorEastAsia" w:hAnsi="Karla" w:cstheme="minorBidi"/>
          <w:b w:val="0"/>
          <w:kern w:val="2"/>
          <w:szCs w:val="24"/>
          <w14:ligatures w14:val="standardContextual"/>
        </w:rPr>
      </w:pPr>
      <w:r w:rsidRPr="00DA2F0F">
        <w:rPr>
          <w:rFonts w:ascii="Karla" w:hAnsi="Karla"/>
          <w:noProof/>
          <w:lang w:val="en-US"/>
        </w:rPr>
        <w:t>Chapter 2</w:t>
      </w:r>
      <w:r w:rsidRPr="00B85F73">
        <w:rPr>
          <w:rFonts w:ascii="Karla" w:eastAsiaTheme="minorEastAsia" w:hAnsi="Karla" w:cstheme="minorBidi"/>
          <w:b w:val="0"/>
          <w:kern w:val="2"/>
          <w:szCs w:val="24"/>
          <w14:ligatures w14:val="standardContextual"/>
        </w:rPr>
        <w:tab/>
      </w:r>
      <w:r w:rsidRPr="00DA2F0F">
        <w:rPr>
          <w:rFonts w:ascii="Karla" w:hAnsi="Karla"/>
          <w:noProof/>
          <w:lang w:val="en-US"/>
        </w:rPr>
        <w:t>Key issues</w:t>
      </w:r>
      <w:r w:rsidRPr="00B85F73">
        <w:rPr>
          <w:rFonts w:ascii="Karla" w:hAnsi="Karla"/>
        </w:rPr>
        <w:tab/>
      </w:r>
      <w:r w:rsidRPr="00B85F73">
        <w:rPr>
          <w:rFonts w:ascii="Karla" w:hAnsi="Karla"/>
        </w:rPr>
        <w:fldChar w:fldCharType="begin"/>
      </w:r>
      <w:r w:rsidRPr="00B85F73">
        <w:rPr>
          <w:rFonts w:ascii="Karla" w:hAnsi="Karla"/>
        </w:rPr>
        <w:instrText xml:space="preserve"> PAGEREF _Toc225517263 \h </w:instrText>
      </w:r>
      <w:r w:rsidRPr="00B85F73">
        <w:rPr>
          <w:rFonts w:ascii="Karla" w:hAnsi="Karla"/>
        </w:rPr>
      </w:r>
      <w:r w:rsidRPr="00B85F73">
        <w:rPr>
          <w:rFonts w:ascii="Karla" w:hAnsi="Karla"/>
        </w:rPr>
        <w:fldChar w:fldCharType="separate"/>
      </w:r>
      <w:r w:rsidR="00A45CF4">
        <w:rPr>
          <w:rFonts w:ascii="Karla" w:hAnsi="Karla"/>
          <w:noProof/>
        </w:rPr>
        <w:t>11</w:t>
      </w:r>
      <w:r w:rsidRPr="00B85F73">
        <w:rPr>
          <w:rFonts w:ascii="Karla" w:hAnsi="Karla"/>
        </w:rPr>
        <w:fldChar w:fldCharType="end"/>
      </w:r>
    </w:p>
    <w:p w14:paraId="20D2C79C" w14:textId="330B0277" w:rsidR="00F67F2E" w:rsidRPr="00B85F73" w:rsidRDefault="00F67F2E">
      <w:pPr>
        <w:pStyle w:val="TOC2"/>
        <w:rPr>
          <w:rFonts w:ascii="Karla" w:eastAsiaTheme="minorEastAsia" w:hAnsi="Karla" w:cstheme="minorBidi"/>
          <w:b w:val="0"/>
          <w:kern w:val="2"/>
          <w:szCs w:val="24"/>
          <w14:ligatures w14:val="standardContextual"/>
        </w:rPr>
      </w:pPr>
      <w:r w:rsidRPr="00DA2F0F">
        <w:rPr>
          <w:rFonts w:ascii="Karla" w:hAnsi="Karla"/>
          <w:noProof/>
          <w:lang w:val="en-US"/>
        </w:rPr>
        <w:t>The social and economic benefits of second dwellings in rural areas</w:t>
      </w:r>
      <w:r w:rsidRPr="00B85F73">
        <w:rPr>
          <w:rFonts w:ascii="Karla" w:hAnsi="Karla"/>
        </w:rPr>
        <w:tab/>
      </w:r>
      <w:r w:rsidRPr="00B85F73">
        <w:rPr>
          <w:rFonts w:ascii="Karla" w:hAnsi="Karla"/>
        </w:rPr>
        <w:fldChar w:fldCharType="begin"/>
      </w:r>
      <w:r w:rsidRPr="00B85F73">
        <w:rPr>
          <w:rFonts w:ascii="Karla" w:hAnsi="Karla"/>
        </w:rPr>
        <w:instrText xml:space="preserve"> PAGEREF _Toc225517264 \h </w:instrText>
      </w:r>
      <w:r w:rsidRPr="00B85F73">
        <w:rPr>
          <w:rFonts w:ascii="Karla" w:hAnsi="Karla"/>
        </w:rPr>
      </w:r>
      <w:r w:rsidRPr="00B85F73">
        <w:rPr>
          <w:rFonts w:ascii="Karla" w:hAnsi="Karla"/>
        </w:rPr>
        <w:fldChar w:fldCharType="separate"/>
      </w:r>
      <w:r w:rsidR="00A45CF4">
        <w:rPr>
          <w:rFonts w:ascii="Karla" w:hAnsi="Karla"/>
          <w:noProof/>
        </w:rPr>
        <w:t>11</w:t>
      </w:r>
      <w:r w:rsidRPr="00B85F73">
        <w:rPr>
          <w:rFonts w:ascii="Karla" w:hAnsi="Karla"/>
        </w:rPr>
        <w:fldChar w:fldCharType="end"/>
      </w:r>
    </w:p>
    <w:p w14:paraId="5140691D" w14:textId="351FAB48" w:rsidR="00F67F2E" w:rsidRPr="00B85F73" w:rsidRDefault="00F67F2E">
      <w:pPr>
        <w:pStyle w:val="TOC3"/>
        <w:rPr>
          <w:rFonts w:ascii="Karla" w:eastAsiaTheme="minorEastAsia" w:hAnsi="Karla" w:cstheme="minorBidi"/>
          <w:kern w:val="2"/>
          <w:szCs w:val="24"/>
          <w14:ligatures w14:val="standardContextual"/>
        </w:rPr>
      </w:pPr>
      <w:r w:rsidRPr="00DA2F0F">
        <w:rPr>
          <w:rFonts w:ascii="Karla" w:hAnsi="Karla"/>
          <w:noProof/>
          <w:lang w:val="en-US"/>
        </w:rPr>
        <w:t>Alleviating housing concerns</w:t>
      </w:r>
      <w:r w:rsidRPr="00B85F73">
        <w:rPr>
          <w:rFonts w:ascii="Karla" w:hAnsi="Karla"/>
        </w:rPr>
        <w:tab/>
      </w:r>
      <w:r w:rsidRPr="00B85F73">
        <w:rPr>
          <w:rFonts w:ascii="Karla" w:hAnsi="Karla"/>
        </w:rPr>
        <w:fldChar w:fldCharType="begin"/>
      </w:r>
      <w:r w:rsidRPr="00B85F73">
        <w:rPr>
          <w:rFonts w:ascii="Karla" w:hAnsi="Karla"/>
        </w:rPr>
        <w:instrText xml:space="preserve"> PAGEREF _Toc225517265 \h </w:instrText>
      </w:r>
      <w:r w:rsidRPr="00B85F73">
        <w:rPr>
          <w:rFonts w:ascii="Karla" w:hAnsi="Karla"/>
        </w:rPr>
      </w:r>
      <w:r w:rsidRPr="00B85F73">
        <w:rPr>
          <w:rFonts w:ascii="Karla" w:hAnsi="Karla"/>
        </w:rPr>
        <w:fldChar w:fldCharType="separate"/>
      </w:r>
      <w:r w:rsidR="00A45CF4">
        <w:rPr>
          <w:rFonts w:ascii="Karla" w:hAnsi="Karla"/>
          <w:noProof/>
        </w:rPr>
        <w:t>11</w:t>
      </w:r>
      <w:r w:rsidRPr="00B85F73">
        <w:rPr>
          <w:rFonts w:ascii="Karla" w:hAnsi="Karla"/>
        </w:rPr>
        <w:fldChar w:fldCharType="end"/>
      </w:r>
    </w:p>
    <w:p w14:paraId="2F0D5547" w14:textId="1F6855B6" w:rsidR="00F67F2E" w:rsidRPr="00B85F73" w:rsidRDefault="00F67F2E">
      <w:pPr>
        <w:pStyle w:val="TOC3"/>
        <w:rPr>
          <w:rFonts w:ascii="Karla" w:eastAsiaTheme="minorEastAsia" w:hAnsi="Karla" w:cstheme="minorBidi"/>
          <w:kern w:val="2"/>
          <w:szCs w:val="24"/>
          <w14:ligatures w14:val="standardContextual"/>
        </w:rPr>
      </w:pPr>
      <w:r w:rsidRPr="00DA2F0F">
        <w:rPr>
          <w:rFonts w:ascii="Karla" w:hAnsi="Karla"/>
          <w:noProof/>
        </w:rPr>
        <w:t>Supporting multigenerational living and farming families</w:t>
      </w:r>
      <w:r w:rsidRPr="00B85F73">
        <w:rPr>
          <w:rFonts w:ascii="Karla" w:hAnsi="Karla"/>
        </w:rPr>
        <w:tab/>
      </w:r>
      <w:r w:rsidRPr="00B85F73">
        <w:rPr>
          <w:rFonts w:ascii="Karla" w:hAnsi="Karla"/>
        </w:rPr>
        <w:fldChar w:fldCharType="begin"/>
      </w:r>
      <w:r w:rsidRPr="00B85F73">
        <w:rPr>
          <w:rFonts w:ascii="Karla" w:hAnsi="Karla"/>
        </w:rPr>
        <w:instrText xml:space="preserve"> PAGEREF _Toc225517266 \h </w:instrText>
      </w:r>
      <w:r w:rsidRPr="00B85F73">
        <w:rPr>
          <w:rFonts w:ascii="Karla" w:hAnsi="Karla"/>
        </w:rPr>
      </w:r>
      <w:r w:rsidRPr="00B85F73">
        <w:rPr>
          <w:rFonts w:ascii="Karla" w:hAnsi="Karla"/>
        </w:rPr>
        <w:fldChar w:fldCharType="separate"/>
      </w:r>
      <w:r w:rsidR="00A45CF4">
        <w:rPr>
          <w:rFonts w:ascii="Karla" w:hAnsi="Karla"/>
          <w:noProof/>
        </w:rPr>
        <w:t>13</w:t>
      </w:r>
      <w:r w:rsidRPr="00B85F73">
        <w:rPr>
          <w:rFonts w:ascii="Karla" w:hAnsi="Karla"/>
        </w:rPr>
        <w:fldChar w:fldCharType="end"/>
      </w:r>
    </w:p>
    <w:p w14:paraId="2D8D532B" w14:textId="02E0442B" w:rsidR="00F67F2E" w:rsidRPr="00B85F73" w:rsidRDefault="00F67F2E">
      <w:pPr>
        <w:pStyle w:val="TOC3"/>
        <w:rPr>
          <w:rFonts w:ascii="Karla" w:eastAsiaTheme="minorEastAsia" w:hAnsi="Karla" w:cstheme="minorBidi"/>
          <w:kern w:val="2"/>
          <w:szCs w:val="24"/>
          <w14:ligatures w14:val="standardContextual"/>
        </w:rPr>
      </w:pPr>
      <w:r w:rsidRPr="00DA2F0F">
        <w:rPr>
          <w:rFonts w:ascii="Karla" w:hAnsi="Karla"/>
          <w:noProof/>
        </w:rPr>
        <w:t>Economic benefits</w:t>
      </w:r>
      <w:r w:rsidRPr="00B85F73">
        <w:rPr>
          <w:rFonts w:ascii="Karla" w:hAnsi="Karla"/>
        </w:rPr>
        <w:tab/>
      </w:r>
      <w:r w:rsidRPr="00B85F73">
        <w:rPr>
          <w:rFonts w:ascii="Karla" w:hAnsi="Karla"/>
        </w:rPr>
        <w:fldChar w:fldCharType="begin"/>
      </w:r>
      <w:r w:rsidRPr="00B85F73">
        <w:rPr>
          <w:rFonts w:ascii="Karla" w:hAnsi="Karla"/>
        </w:rPr>
        <w:instrText xml:space="preserve"> PAGEREF _Toc225517267 \h </w:instrText>
      </w:r>
      <w:r w:rsidRPr="00B85F73">
        <w:rPr>
          <w:rFonts w:ascii="Karla" w:hAnsi="Karla"/>
        </w:rPr>
      </w:r>
      <w:r w:rsidRPr="00B85F73">
        <w:rPr>
          <w:rFonts w:ascii="Karla" w:hAnsi="Karla"/>
        </w:rPr>
        <w:fldChar w:fldCharType="separate"/>
      </w:r>
      <w:r w:rsidR="00A45CF4">
        <w:rPr>
          <w:rFonts w:ascii="Karla" w:hAnsi="Karla"/>
          <w:noProof/>
        </w:rPr>
        <w:t>17</w:t>
      </w:r>
      <w:r w:rsidRPr="00B85F73">
        <w:rPr>
          <w:rFonts w:ascii="Karla" w:hAnsi="Karla"/>
        </w:rPr>
        <w:fldChar w:fldCharType="end"/>
      </w:r>
    </w:p>
    <w:p w14:paraId="21BC7250" w14:textId="5B1C969C" w:rsidR="00F67F2E" w:rsidRPr="00B85F73" w:rsidRDefault="00F67F2E">
      <w:pPr>
        <w:pStyle w:val="TOC2"/>
        <w:rPr>
          <w:rFonts w:ascii="Karla" w:eastAsiaTheme="minorEastAsia" w:hAnsi="Karla" w:cstheme="minorBidi"/>
          <w:b w:val="0"/>
          <w:kern w:val="2"/>
          <w:szCs w:val="24"/>
          <w14:ligatures w14:val="standardContextual"/>
        </w:rPr>
      </w:pPr>
      <w:r w:rsidRPr="00DA2F0F">
        <w:rPr>
          <w:rFonts w:ascii="Karla" w:hAnsi="Karla"/>
          <w:noProof/>
        </w:rPr>
        <w:t>Key challenges in the current regulatory system for second dwellings</w:t>
      </w:r>
      <w:r w:rsidRPr="00B85F73">
        <w:rPr>
          <w:rFonts w:ascii="Karla" w:hAnsi="Karla"/>
        </w:rPr>
        <w:tab/>
      </w:r>
      <w:r w:rsidRPr="00B85F73">
        <w:rPr>
          <w:rFonts w:ascii="Karla" w:hAnsi="Karla"/>
        </w:rPr>
        <w:fldChar w:fldCharType="begin"/>
      </w:r>
      <w:r w:rsidRPr="00B85F73">
        <w:rPr>
          <w:rFonts w:ascii="Karla" w:hAnsi="Karla"/>
        </w:rPr>
        <w:instrText xml:space="preserve"> PAGEREF _Toc225517268 \h </w:instrText>
      </w:r>
      <w:r w:rsidRPr="00B85F73">
        <w:rPr>
          <w:rFonts w:ascii="Karla" w:hAnsi="Karla"/>
        </w:rPr>
      </w:r>
      <w:r w:rsidRPr="00B85F73">
        <w:rPr>
          <w:rFonts w:ascii="Karla" w:hAnsi="Karla"/>
        </w:rPr>
        <w:fldChar w:fldCharType="separate"/>
      </w:r>
      <w:r w:rsidR="00A45CF4">
        <w:rPr>
          <w:rFonts w:ascii="Karla" w:hAnsi="Karla"/>
          <w:noProof/>
        </w:rPr>
        <w:t>18</w:t>
      </w:r>
      <w:r w:rsidRPr="00B85F73">
        <w:rPr>
          <w:rFonts w:ascii="Karla" w:hAnsi="Karla"/>
        </w:rPr>
        <w:fldChar w:fldCharType="end"/>
      </w:r>
    </w:p>
    <w:p w14:paraId="557A2ACC" w14:textId="69C9E095" w:rsidR="00F67F2E" w:rsidRPr="00B85F73" w:rsidRDefault="00F67F2E">
      <w:pPr>
        <w:pStyle w:val="TOC3"/>
        <w:rPr>
          <w:rFonts w:ascii="Karla" w:eastAsiaTheme="minorEastAsia" w:hAnsi="Karla" w:cstheme="minorBidi"/>
          <w:kern w:val="2"/>
          <w:szCs w:val="24"/>
          <w14:ligatures w14:val="standardContextual"/>
        </w:rPr>
      </w:pPr>
      <w:r w:rsidRPr="00DA2F0F">
        <w:rPr>
          <w:rFonts w:ascii="Karla" w:hAnsi="Karla"/>
          <w:noProof/>
        </w:rPr>
        <w:t>Restrictions on secondary dwellings and dual occupancies</w:t>
      </w:r>
      <w:r w:rsidRPr="00B85F73">
        <w:rPr>
          <w:rFonts w:ascii="Karla" w:hAnsi="Karla"/>
        </w:rPr>
        <w:tab/>
      </w:r>
      <w:r w:rsidRPr="00B85F73">
        <w:rPr>
          <w:rFonts w:ascii="Karla" w:hAnsi="Karla"/>
        </w:rPr>
        <w:fldChar w:fldCharType="begin"/>
      </w:r>
      <w:r w:rsidRPr="00B85F73">
        <w:rPr>
          <w:rFonts w:ascii="Karla" w:hAnsi="Karla"/>
        </w:rPr>
        <w:instrText xml:space="preserve"> PAGEREF _Toc225517269 \h </w:instrText>
      </w:r>
      <w:r w:rsidRPr="00B85F73">
        <w:rPr>
          <w:rFonts w:ascii="Karla" w:hAnsi="Karla"/>
        </w:rPr>
      </w:r>
      <w:r w:rsidRPr="00B85F73">
        <w:rPr>
          <w:rFonts w:ascii="Karla" w:hAnsi="Karla"/>
        </w:rPr>
        <w:fldChar w:fldCharType="separate"/>
      </w:r>
      <w:r w:rsidR="00A45CF4">
        <w:rPr>
          <w:rFonts w:ascii="Karla" w:hAnsi="Karla"/>
          <w:noProof/>
        </w:rPr>
        <w:t>19</w:t>
      </w:r>
      <w:r w:rsidRPr="00B85F73">
        <w:rPr>
          <w:rFonts w:ascii="Karla" w:hAnsi="Karla"/>
        </w:rPr>
        <w:fldChar w:fldCharType="end"/>
      </w:r>
    </w:p>
    <w:p w14:paraId="4AC8B5BE" w14:textId="6CA19112" w:rsidR="00F67F2E" w:rsidRPr="00B85F73" w:rsidRDefault="00F67F2E">
      <w:pPr>
        <w:pStyle w:val="TOC3"/>
        <w:rPr>
          <w:rFonts w:ascii="Karla" w:eastAsiaTheme="minorEastAsia" w:hAnsi="Karla" w:cstheme="minorBidi"/>
          <w:kern w:val="2"/>
          <w:szCs w:val="24"/>
          <w14:ligatures w14:val="standardContextual"/>
        </w:rPr>
      </w:pPr>
      <w:r w:rsidRPr="00DA2F0F">
        <w:rPr>
          <w:rFonts w:ascii="Karla" w:hAnsi="Karla"/>
          <w:noProof/>
        </w:rPr>
        <w:t>Inconsistencies across the state</w:t>
      </w:r>
      <w:r w:rsidRPr="00B85F73">
        <w:rPr>
          <w:rFonts w:ascii="Karla" w:hAnsi="Karla"/>
        </w:rPr>
        <w:tab/>
      </w:r>
      <w:r w:rsidRPr="00B85F73">
        <w:rPr>
          <w:rFonts w:ascii="Karla" w:hAnsi="Karla"/>
        </w:rPr>
        <w:fldChar w:fldCharType="begin"/>
      </w:r>
      <w:r w:rsidRPr="00B85F73">
        <w:rPr>
          <w:rFonts w:ascii="Karla" w:hAnsi="Karla"/>
        </w:rPr>
        <w:instrText xml:space="preserve"> PAGEREF _Toc225517270 \h </w:instrText>
      </w:r>
      <w:r w:rsidRPr="00B85F73">
        <w:rPr>
          <w:rFonts w:ascii="Karla" w:hAnsi="Karla"/>
        </w:rPr>
      </w:r>
      <w:r w:rsidRPr="00B85F73">
        <w:rPr>
          <w:rFonts w:ascii="Karla" w:hAnsi="Karla"/>
        </w:rPr>
        <w:fldChar w:fldCharType="separate"/>
      </w:r>
      <w:r w:rsidR="00A45CF4">
        <w:rPr>
          <w:rFonts w:ascii="Karla" w:hAnsi="Karla"/>
          <w:noProof/>
        </w:rPr>
        <w:t>21</w:t>
      </w:r>
      <w:r w:rsidRPr="00B85F73">
        <w:rPr>
          <w:rFonts w:ascii="Karla" w:hAnsi="Karla"/>
        </w:rPr>
        <w:fldChar w:fldCharType="end"/>
      </w:r>
    </w:p>
    <w:p w14:paraId="10F10781" w14:textId="02654506" w:rsidR="00F67F2E" w:rsidRPr="00B85F73" w:rsidRDefault="00F67F2E">
      <w:pPr>
        <w:pStyle w:val="TOC3"/>
        <w:rPr>
          <w:rFonts w:ascii="Karla" w:eastAsiaTheme="minorEastAsia" w:hAnsi="Karla" w:cstheme="minorBidi"/>
          <w:kern w:val="2"/>
          <w:szCs w:val="24"/>
          <w14:ligatures w14:val="standardContextual"/>
        </w:rPr>
      </w:pPr>
      <w:r w:rsidRPr="00DA2F0F">
        <w:rPr>
          <w:rFonts w:ascii="Karla" w:hAnsi="Karla"/>
          <w:noProof/>
        </w:rPr>
        <w:t>Challenges with the development application process</w:t>
      </w:r>
      <w:r w:rsidRPr="00B85F73">
        <w:rPr>
          <w:rFonts w:ascii="Karla" w:hAnsi="Karla"/>
        </w:rPr>
        <w:tab/>
      </w:r>
      <w:r w:rsidRPr="00B85F73">
        <w:rPr>
          <w:rFonts w:ascii="Karla" w:hAnsi="Karla"/>
        </w:rPr>
        <w:fldChar w:fldCharType="begin"/>
      </w:r>
      <w:r w:rsidRPr="00B85F73">
        <w:rPr>
          <w:rFonts w:ascii="Karla" w:hAnsi="Karla"/>
        </w:rPr>
        <w:instrText xml:space="preserve"> PAGEREF _Toc225517271 \h </w:instrText>
      </w:r>
      <w:r w:rsidRPr="00B85F73">
        <w:rPr>
          <w:rFonts w:ascii="Karla" w:hAnsi="Karla"/>
        </w:rPr>
      </w:r>
      <w:r w:rsidRPr="00B85F73">
        <w:rPr>
          <w:rFonts w:ascii="Karla" w:hAnsi="Karla"/>
        </w:rPr>
        <w:fldChar w:fldCharType="separate"/>
      </w:r>
      <w:r w:rsidR="00A45CF4">
        <w:rPr>
          <w:rFonts w:ascii="Karla" w:hAnsi="Karla"/>
          <w:noProof/>
        </w:rPr>
        <w:t>23</w:t>
      </w:r>
      <w:r w:rsidRPr="00B85F73">
        <w:rPr>
          <w:rFonts w:ascii="Karla" w:hAnsi="Karla"/>
        </w:rPr>
        <w:fldChar w:fldCharType="end"/>
      </w:r>
    </w:p>
    <w:p w14:paraId="09B98C4D" w14:textId="16D8C2D6" w:rsidR="00F67F2E" w:rsidRPr="00B85F73" w:rsidRDefault="00F67F2E">
      <w:pPr>
        <w:pStyle w:val="TOC3"/>
        <w:rPr>
          <w:rFonts w:ascii="Karla" w:eastAsiaTheme="minorEastAsia" w:hAnsi="Karla" w:cstheme="minorBidi"/>
          <w:kern w:val="2"/>
          <w:szCs w:val="24"/>
          <w14:ligatures w14:val="standardContextual"/>
        </w:rPr>
      </w:pPr>
      <w:r w:rsidRPr="00DA2F0F">
        <w:rPr>
          <w:rFonts w:ascii="Karla" w:hAnsi="Karla"/>
          <w:noProof/>
        </w:rPr>
        <w:t>Restrictions on other structures</w:t>
      </w:r>
      <w:r w:rsidRPr="00B85F73">
        <w:rPr>
          <w:rFonts w:ascii="Karla" w:hAnsi="Karla"/>
        </w:rPr>
        <w:tab/>
      </w:r>
      <w:r w:rsidRPr="00B85F73">
        <w:rPr>
          <w:rFonts w:ascii="Karla" w:hAnsi="Karla"/>
        </w:rPr>
        <w:fldChar w:fldCharType="begin"/>
      </w:r>
      <w:r w:rsidRPr="00B85F73">
        <w:rPr>
          <w:rFonts w:ascii="Karla" w:hAnsi="Karla"/>
        </w:rPr>
        <w:instrText xml:space="preserve"> PAGEREF _Toc225517272 \h </w:instrText>
      </w:r>
      <w:r w:rsidRPr="00B85F73">
        <w:rPr>
          <w:rFonts w:ascii="Karla" w:hAnsi="Karla"/>
        </w:rPr>
      </w:r>
      <w:r w:rsidRPr="00B85F73">
        <w:rPr>
          <w:rFonts w:ascii="Karla" w:hAnsi="Karla"/>
        </w:rPr>
        <w:fldChar w:fldCharType="separate"/>
      </w:r>
      <w:r w:rsidR="00A45CF4">
        <w:rPr>
          <w:rFonts w:ascii="Karla" w:hAnsi="Karla"/>
          <w:noProof/>
        </w:rPr>
        <w:t>26</w:t>
      </w:r>
      <w:r w:rsidRPr="00B85F73">
        <w:rPr>
          <w:rFonts w:ascii="Karla" w:hAnsi="Karla"/>
        </w:rPr>
        <w:fldChar w:fldCharType="end"/>
      </w:r>
    </w:p>
    <w:p w14:paraId="2E480E6F" w14:textId="53B37A07" w:rsidR="00F67F2E" w:rsidRPr="00B85F73" w:rsidRDefault="00F67F2E">
      <w:pPr>
        <w:pStyle w:val="TOC3"/>
        <w:rPr>
          <w:rFonts w:ascii="Karla" w:eastAsiaTheme="minorEastAsia" w:hAnsi="Karla" w:cstheme="minorBidi"/>
          <w:kern w:val="2"/>
          <w:szCs w:val="24"/>
          <w14:ligatures w14:val="standardContextual"/>
        </w:rPr>
      </w:pPr>
      <w:r w:rsidRPr="00DA2F0F">
        <w:rPr>
          <w:rFonts w:ascii="Karla" w:hAnsi="Karla"/>
          <w:noProof/>
        </w:rPr>
        <w:t>Existing unauthorised structures</w:t>
      </w:r>
      <w:r w:rsidRPr="00B85F73">
        <w:rPr>
          <w:rFonts w:ascii="Karla" w:hAnsi="Karla"/>
        </w:rPr>
        <w:tab/>
      </w:r>
      <w:r w:rsidRPr="00B85F73">
        <w:rPr>
          <w:rFonts w:ascii="Karla" w:hAnsi="Karla"/>
        </w:rPr>
        <w:fldChar w:fldCharType="begin"/>
      </w:r>
      <w:r w:rsidRPr="00B85F73">
        <w:rPr>
          <w:rFonts w:ascii="Karla" w:hAnsi="Karla"/>
        </w:rPr>
        <w:instrText xml:space="preserve"> PAGEREF _Toc225517273 \h </w:instrText>
      </w:r>
      <w:r w:rsidRPr="00B85F73">
        <w:rPr>
          <w:rFonts w:ascii="Karla" w:hAnsi="Karla"/>
        </w:rPr>
      </w:r>
      <w:r w:rsidRPr="00B85F73">
        <w:rPr>
          <w:rFonts w:ascii="Karla" w:hAnsi="Karla"/>
        </w:rPr>
        <w:fldChar w:fldCharType="separate"/>
      </w:r>
      <w:r w:rsidR="00A45CF4">
        <w:rPr>
          <w:rFonts w:ascii="Karla" w:hAnsi="Karla"/>
          <w:noProof/>
        </w:rPr>
        <w:t>28</w:t>
      </w:r>
      <w:r w:rsidRPr="00B85F73">
        <w:rPr>
          <w:rFonts w:ascii="Karla" w:hAnsi="Karla"/>
        </w:rPr>
        <w:fldChar w:fldCharType="end"/>
      </w:r>
    </w:p>
    <w:p w14:paraId="1D5E9576" w14:textId="426881C3" w:rsidR="00F67F2E" w:rsidRPr="00B85F73" w:rsidRDefault="00F67F2E">
      <w:pPr>
        <w:pStyle w:val="TOC3"/>
        <w:rPr>
          <w:rFonts w:ascii="Karla" w:eastAsiaTheme="minorEastAsia" w:hAnsi="Karla" w:cstheme="minorBidi"/>
          <w:kern w:val="2"/>
          <w:szCs w:val="24"/>
          <w14:ligatures w14:val="standardContextual"/>
        </w:rPr>
      </w:pPr>
      <w:r w:rsidRPr="00DA2F0F">
        <w:rPr>
          <w:rFonts w:ascii="Karla" w:hAnsi="Karla"/>
          <w:noProof/>
        </w:rPr>
        <w:t>Subdivision</w:t>
      </w:r>
      <w:r w:rsidRPr="00B85F73">
        <w:rPr>
          <w:rFonts w:ascii="Karla" w:hAnsi="Karla"/>
        </w:rPr>
        <w:tab/>
      </w:r>
      <w:r w:rsidRPr="00B85F73">
        <w:rPr>
          <w:rFonts w:ascii="Karla" w:hAnsi="Karla"/>
        </w:rPr>
        <w:fldChar w:fldCharType="begin"/>
      </w:r>
      <w:r w:rsidRPr="00B85F73">
        <w:rPr>
          <w:rFonts w:ascii="Karla" w:hAnsi="Karla"/>
        </w:rPr>
        <w:instrText xml:space="preserve"> PAGEREF _Toc225517274 \h </w:instrText>
      </w:r>
      <w:r w:rsidRPr="00B85F73">
        <w:rPr>
          <w:rFonts w:ascii="Karla" w:hAnsi="Karla"/>
        </w:rPr>
      </w:r>
      <w:r w:rsidRPr="00B85F73">
        <w:rPr>
          <w:rFonts w:ascii="Karla" w:hAnsi="Karla"/>
        </w:rPr>
        <w:fldChar w:fldCharType="separate"/>
      </w:r>
      <w:r w:rsidR="00A45CF4">
        <w:rPr>
          <w:rFonts w:ascii="Karla" w:hAnsi="Karla"/>
          <w:noProof/>
        </w:rPr>
        <w:t>28</w:t>
      </w:r>
      <w:r w:rsidRPr="00B85F73">
        <w:rPr>
          <w:rFonts w:ascii="Karla" w:hAnsi="Karla"/>
        </w:rPr>
        <w:fldChar w:fldCharType="end"/>
      </w:r>
    </w:p>
    <w:p w14:paraId="5098A13D" w14:textId="3F7A5982" w:rsidR="00F67F2E" w:rsidRPr="00B85F73" w:rsidRDefault="00F67F2E">
      <w:pPr>
        <w:pStyle w:val="TOC2"/>
        <w:rPr>
          <w:rFonts w:ascii="Karla" w:eastAsiaTheme="minorEastAsia" w:hAnsi="Karla" w:cstheme="minorBidi"/>
          <w:b w:val="0"/>
          <w:kern w:val="2"/>
          <w:szCs w:val="24"/>
          <w14:ligatures w14:val="standardContextual"/>
        </w:rPr>
      </w:pPr>
      <w:r w:rsidRPr="00DA2F0F">
        <w:rPr>
          <w:rFonts w:ascii="Karla" w:hAnsi="Karla"/>
          <w:noProof/>
        </w:rPr>
        <w:lastRenderedPageBreak/>
        <w:t>Local government perspective</w:t>
      </w:r>
      <w:r w:rsidRPr="00B85F73">
        <w:rPr>
          <w:rFonts w:ascii="Karla" w:hAnsi="Karla"/>
        </w:rPr>
        <w:tab/>
      </w:r>
      <w:r w:rsidRPr="00B85F73">
        <w:rPr>
          <w:rFonts w:ascii="Karla" w:hAnsi="Karla"/>
        </w:rPr>
        <w:fldChar w:fldCharType="begin"/>
      </w:r>
      <w:r w:rsidRPr="00B85F73">
        <w:rPr>
          <w:rFonts w:ascii="Karla" w:hAnsi="Karla"/>
        </w:rPr>
        <w:instrText xml:space="preserve"> PAGEREF _Toc225517275 \h </w:instrText>
      </w:r>
      <w:r w:rsidRPr="00B85F73">
        <w:rPr>
          <w:rFonts w:ascii="Karla" w:hAnsi="Karla"/>
        </w:rPr>
      </w:r>
      <w:r w:rsidRPr="00B85F73">
        <w:rPr>
          <w:rFonts w:ascii="Karla" w:hAnsi="Karla"/>
        </w:rPr>
        <w:fldChar w:fldCharType="separate"/>
      </w:r>
      <w:r w:rsidR="00A45CF4">
        <w:rPr>
          <w:rFonts w:ascii="Karla" w:hAnsi="Karla"/>
          <w:noProof/>
        </w:rPr>
        <w:t>31</w:t>
      </w:r>
      <w:r w:rsidRPr="00B85F73">
        <w:rPr>
          <w:rFonts w:ascii="Karla" w:hAnsi="Karla"/>
        </w:rPr>
        <w:fldChar w:fldCharType="end"/>
      </w:r>
    </w:p>
    <w:p w14:paraId="0A6E850B" w14:textId="53B86547" w:rsidR="00F67F2E" w:rsidRPr="00B85F73" w:rsidRDefault="00F67F2E">
      <w:pPr>
        <w:pStyle w:val="TOC3"/>
        <w:rPr>
          <w:rFonts w:ascii="Karla" w:eastAsiaTheme="minorEastAsia" w:hAnsi="Karla" w:cstheme="minorBidi"/>
          <w:kern w:val="2"/>
          <w:szCs w:val="24"/>
          <w14:ligatures w14:val="standardContextual"/>
        </w:rPr>
      </w:pPr>
      <w:r w:rsidRPr="00DA2F0F">
        <w:rPr>
          <w:rFonts w:ascii="Karla" w:hAnsi="Karla"/>
          <w:noProof/>
        </w:rPr>
        <w:t>Strategic planning</w:t>
      </w:r>
      <w:r w:rsidRPr="00B85F73">
        <w:rPr>
          <w:rFonts w:ascii="Karla" w:hAnsi="Karla"/>
        </w:rPr>
        <w:tab/>
      </w:r>
      <w:r w:rsidRPr="00B85F73">
        <w:rPr>
          <w:rFonts w:ascii="Karla" w:hAnsi="Karla"/>
        </w:rPr>
        <w:fldChar w:fldCharType="begin"/>
      </w:r>
      <w:r w:rsidRPr="00B85F73">
        <w:rPr>
          <w:rFonts w:ascii="Karla" w:hAnsi="Karla"/>
        </w:rPr>
        <w:instrText xml:space="preserve"> PAGEREF _Toc225517276 \h </w:instrText>
      </w:r>
      <w:r w:rsidRPr="00B85F73">
        <w:rPr>
          <w:rFonts w:ascii="Karla" w:hAnsi="Karla"/>
        </w:rPr>
      </w:r>
      <w:r w:rsidRPr="00B85F73">
        <w:rPr>
          <w:rFonts w:ascii="Karla" w:hAnsi="Karla"/>
        </w:rPr>
        <w:fldChar w:fldCharType="separate"/>
      </w:r>
      <w:r w:rsidR="00A45CF4">
        <w:rPr>
          <w:rFonts w:ascii="Karla" w:hAnsi="Karla"/>
          <w:noProof/>
        </w:rPr>
        <w:t>31</w:t>
      </w:r>
      <w:r w:rsidRPr="00B85F73">
        <w:rPr>
          <w:rFonts w:ascii="Karla" w:hAnsi="Karla"/>
        </w:rPr>
        <w:fldChar w:fldCharType="end"/>
      </w:r>
    </w:p>
    <w:p w14:paraId="4CF2AF57" w14:textId="2B73AD6B" w:rsidR="00F67F2E" w:rsidRPr="00B85F73" w:rsidRDefault="00F67F2E">
      <w:pPr>
        <w:pStyle w:val="TOC3"/>
        <w:rPr>
          <w:rFonts w:ascii="Karla" w:eastAsiaTheme="minorEastAsia" w:hAnsi="Karla" w:cstheme="minorBidi"/>
          <w:kern w:val="2"/>
          <w:szCs w:val="24"/>
          <w14:ligatures w14:val="standardContextual"/>
        </w:rPr>
      </w:pPr>
      <w:r w:rsidRPr="00DA2F0F">
        <w:rPr>
          <w:rFonts w:ascii="Karla" w:hAnsi="Karla"/>
          <w:noProof/>
        </w:rPr>
        <w:t>Impacts on agriculture and biodiversity</w:t>
      </w:r>
      <w:r w:rsidRPr="00B85F73">
        <w:rPr>
          <w:rFonts w:ascii="Karla" w:hAnsi="Karla"/>
        </w:rPr>
        <w:tab/>
      </w:r>
      <w:r w:rsidRPr="00B85F73">
        <w:rPr>
          <w:rFonts w:ascii="Karla" w:hAnsi="Karla"/>
        </w:rPr>
        <w:fldChar w:fldCharType="begin"/>
      </w:r>
      <w:r w:rsidRPr="00B85F73">
        <w:rPr>
          <w:rFonts w:ascii="Karla" w:hAnsi="Karla"/>
        </w:rPr>
        <w:instrText xml:space="preserve"> PAGEREF _Toc225517277 \h </w:instrText>
      </w:r>
      <w:r w:rsidRPr="00B85F73">
        <w:rPr>
          <w:rFonts w:ascii="Karla" w:hAnsi="Karla"/>
        </w:rPr>
      </w:r>
      <w:r w:rsidRPr="00B85F73">
        <w:rPr>
          <w:rFonts w:ascii="Karla" w:hAnsi="Karla"/>
        </w:rPr>
        <w:fldChar w:fldCharType="separate"/>
      </w:r>
      <w:r w:rsidR="00A45CF4">
        <w:rPr>
          <w:rFonts w:ascii="Karla" w:hAnsi="Karla"/>
          <w:noProof/>
        </w:rPr>
        <w:t>32</w:t>
      </w:r>
      <w:r w:rsidRPr="00B85F73">
        <w:rPr>
          <w:rFonts w:ascii="Karla" w:hAnsi="Karla"/>
        </w:rPr>
        <w:fldChar w:fldCharType="end"/>
      </w:r>
    </w:p>
    <w:p w14:paraId="153D8D3A" w14:textId="52CCE8AC" w:rsidR="00F67F2E" w:rsidRPr="00B85F73" w:rsidRDefault="00F67F2E">
      <w:pPr>
        <w:pStyle w:val="TOC3"/>
        <w:rPr>
          <w:rFonts w:ascii="Karla" w:eastAsiaTheme="minorEastAsia" w:hAnsi="Karla" w:cstheme="minorBidi"/>
          <w:kern w:val="2"/>
          <w:szCs w:val="24"/>
          <w14:ligatures w14:val="standardContextual"/>
        </w:rPr>
      </w:pPr>
      <w:r w:rsidRPr="00DA2F0F">
        <w:rPr>
          <w:rFonts w:ascii="Karla" w:hAnsi="Karla"/>
          <w:noProof/>
        </w:rPr>
        <w:t>Impacts on infrastructure and services</w:t>
      </w:r>
      <w:r w:rsidRPr="00B85F73">
        <w:rPr>
          <w:rFonts w:ascii="Karla" w:hAnsi="Karla"/>
        </w:rPr>
        <w:tab/>
      </w:r>
      <w:r w:rsidRPr="00B85F73">
        <w:rPr>
          <w:rFonts w:ascii="Karla" w:hAnsi="Karla"/>
        </w:rPr>
        <w:fldChar w:fldCharType="begin"/>
      </w:r>
      <w:r w:rsidRPr="00B85F73">
        <w:rPr>
          <w:rFonts w:ascii="Karla" w:hAnsi="Karla"/>
        </w:rPr>
        <w:instrText xml:space="preserve"> PAGEREF _Toc225517278 \h </w:instrText>
      </w:r>
      <w:r w:rsidRPr="00B85F73">
        <w:rPr>
          <w:rFonts w:ascii="Karla" w:hAnsi="Karla"/>
        </w:rPr>
      </w:r>
      <w:r w:rsidRPr="00B85F73">
        <w:rPr>
          <w:rFonts w:ascii="Karla" w:hAnsi="Karla"/>
        </w:rPr>
        <w:fldChar w:fldCharType="separate"/>
      </w:r>
      <w:r w:rsidR="00A45CF4">
        <w:rPr>
          <w:rFonts w:ascii="Karla" w:hAnsi="Karla"/>
          <w:noProof/>
        </w:rPr>
        <w:t>33</w:t>
      </w:r>
      <w:r w:rsidRPr="00B85F73">
        <w:rPr>
          <w:rFonts w:ascii="Karla" w:hAnsi="Karla"/>
        </w:rPr>
        <w:fldChar w:fldCharType="end"/>
      </w:r>
    </w:p>
    <w:p w14:paraId="755F9DC5" w14:textId="16CF0108" w:rsidR="00F67F2E" w:rsidRPr="00B85F73" w:rsidRDefault="00F67F2E">
      <w:pPr>
        <w:pStyle w:val="TOC3"/>
        <w:rPr>
          <w:rFonts w:ascii="Karla" w:eastAsiaTheme="minorEastAsia" w:hAnsi="Karla" w:cstheme="minorBidi"/>
          <w:kern w:val="2"/>
          <w:szCs w:val="24"/>
          <w14:ligatures w14:val="standardContextual"/>
        </w:rPr>
      </w:pPr>
      <w:r w:rsidRPr="00DA2F0F">
        <w:rPr>
          <w:rFonts w:ascii="Karla" w:hAnsi="Karla"/>
          <w:noProof/>
        </w:rPr>
        <w:t>Transitional arrangements and monitoring of policy outcomes</w:t>
      </w:r>
      <w:r w:rsidRPr="00B85F73">
        <w:rPr>
          <w:rFonts w:ascii="Karla" w:hAnsi="Karla"/>
        </w:rPr>
        <w:tab/>
      </w:r>
      <w:r w:rsidRPr="00B85F73">
        <w:rPr>
          <w:rFonts w:ascii="Karla" w:hAnsi="Karla"/>
        </w:rPr>
        <w:fldChar w:fldCharType="begin"/>
      </w:r>
      <w:r w:rsidRPr="00B85F73">
        <w:rPr>
          <w:rFonts w:ascii="Karla" w:hAnsi="Karla"/>
        </w:rPr>
        <w:instrText xml:space="preserve"> PAGEREF _Toc225517279 \h </w:instrText>
      </w:r>
      <w:r w:rsidRPr="00B85F73">
        <w:rPr>
          <w:rFonts w:ascii="Karla" w:hAnsi="Karla"/>
        </w:rPr>
      </w:r>
      <w:r w:rsidRPr="00B85F73">
        <w:rPr>
          <w:rFonts w:ascii="Karla" w:hAnsi="Karla"/>
        </w:rPr>
        <w:fldChar w:fldCharType="separate"/>
      </w:r>
      <w:r w:rsidR="00A45CF4">
        <w:rPr>
          <w:rFonts w:ascii="Karla" w:hAnsi="Karla"/>
          <w:noProof/>
        </w:rPr>
        <w:t>35</w:t>
      </w:r>
      <w:r w:rsidRPr="00B85F73">
        <w:rPr>
          <w:rFonts w:ascii="Karla" w:hAnsi="Karla"/>
        </w:rPr>
        <w:fldChar w:fldCharType="end"/>
      </w:r>
    </w:p>
    <w:p w14:paraId="70347524" w14:textId="7E7EEB02" w:rsidR="00F67F2E" w:rsidRPr="00B85F73" w:rsidRDefault="00F67F2E">
      <w:pPr>
        <w:pStyle w:val="TOC2"/>
        <w:rPr>
          <w:rFonts w:ascii="Karla" w:eastAsiaTheme="minorEastAsia" w:hAnsi="Karla" w:cstheme="minorBidi"/>
          <w:b w:val="0"/>
          <w:kern w:val="2"/>
          <w:szCs w:val="24"/>
          <w14:ligatures w14:val="standardContextual"/>
        </w:rPr>
      </w:pPr>
      <w:r w:rsidRPr="00DA2F0F">
        <w:rPr>
          <w:rFonts w:ascii="Karla" w:hAnsi="Karla"/>
          <w:noProof/>
        </w:rPr>
        <w:t>Committee comment</w:t>
      </w:r>
      <w:r w:rsidRPr="00B85F73">
        <w:rPr>
          <w:rFonts w:ascii="Karla" w:hAnsi="Karla"/>
        </w:rPr>
        <w:tab/>
      </w:r>
      <w:r w:rsidRPr="00B85F73">
        <w:rPr>
          <w:rFonts w:ascii="Karla" w:hAnsi="Karla"/>
        </w:rPr>
        <w:fldChar w:fldCharType="begin"/>
      </w:r>
      <w:r w:rsidRPr="00B85F73">
        <w:rPr>
          <w:rFonts w:ascii="Karla" w:hAnsi="Karla"/>
        </w:rPr>
        <w:instrText xml:space="preserve"> PAGEREF _Toc225517280 \h </w:instrText>
      </w:r>
      <w:r w:rsidRPr="00B85F73">
        <w:rPr>
          <w:rFonts w:ascii="Karla" w:hAnsi="Karla"/>
        </w:rPr>
      </w:r>
      <w:r w:rsidRPr="00B85F73">
        <w:rPr>
          <w:rFonts w:ascii="Karla" w:hAnsi="Karla"/>
        </w:rPr>
        <w:fldChar w:fldCharType="separate"/>
      </w:r>
      <w:r w:rsidR="00A45CF4">
        <w:rPr>
          <w:rFonts w:ascii="Karla" w:hAnsi="Karla"/>
          <w:noProof/>
        </w:rPr>
        <w:t>36</w:t>
      </w:r>
      <w:r w:rsidRPr="00B85F73">
        <w:rPr>
          <w:rFonts w:ascii="Karla" w:hAnsi="Karla"/>
        </w:rPr>
        <w:fldChar w:fldCharType="end"/>
      </w:r>
    </w:p>
    <w:p w14:paraId="277ED98B" w14:textId="3EF1C38F" w:rsidR="00F67F2E" w:rsidRPr="00B85F73" w:rsidRDefault="00F67F2E">
      <w:pPr>
        <w:pStyle w:val="TOC1"/>
        <w:rPr>
          <w:rFonts w:ascii="Karla" w:eastAsiaTheme="minorEastAsia" w:hAnsi="Karla" w:cstheme="minorBidi"/>
          <w:b w:val="0"/>
          <w:kern w:val="2"/>
          <w:szCs w:val="24"/>
          <w14:ligatures w14:val="standardContextual"/>
        </w:rPr>
      </w:pPr>
      <w:r w:rsidRPr="00DA2F0F">
        <w:rPr>
          <w:rFonts w:ascii="Karla" w:hAnsi="Karla"/>
          <w:noProof/>
          <w:lang w:val="en-US"/>
        </w:rPr>
        <w:t>Appendix 1</w:t>
      </w:r>
      <w:r w:rsidRPr="00B85F73">
        <w:rPr>
          <w:rFonts w:ascii="Karla" w:eastAsiaTheme="minorEastAsia" w:hAnsi="Karla" w:cstheme="minorBidi"/>
          <w:b w:val="0"/>
          <w:kern w:val="2"/>
          <w:szCs w:val="24"/>
          <w14:ligatures w14:val="standardContextual"/>
        </w:rPr>
        <w:tab/>
      </w:r>
      <w:r w:rsidRPr="00B85F73">
        <w:rPr>
          <w:rFonts w:ascii="Karla" w:hAnsi="Karla"/>
          <w:lang w:val="en-US"/>
        </w:rPr>
        <w:t>The Draft State Environmental Planning Policy (Housing) Amendment (Second Dwellings in Rural Zones) 2025</w:t>
      </w:r>
      <w:r w:rsidRPr="00B85F73">
        <w:rPr>
          <w:rFonts w:ascii="Karla" w:hAnsi="Karla"/>
        </w:rPr>
        <w:tab/>
      </w:r>
      <w:r w:rsidRPr="00B85F73">
        <w:rPr>
          <w:rFonts w:ascii="Karla" w:hAnsi="Karla"/>
        </w:rPr>
        <w:fldChar w:fldCharType="begin"/>
      </w:r>
      <w:r w:rsidRPr="00B85F73">
        <w:rPr>
          <w:rFonts w:ascii="Karla" w:hAnsi="Karla"/>
        </w:rPr>
        <w:instrText xml:space="preserve"> PAGEREF _Toc225517281 \h </w:instrText>
      </w:r>
      <w:r w:rsidRPr="00B85F73">
        <w:rPr>
          <w:rFonts w:ascii="Karla" w:hAnsi="Karla"/>
        </w:rPr>
      </w:r>
      <w:r w:rsidRPr="00B85F73">
        <w:rPr>
          <w:rFonts w:ascii="Karla" w:hAnsi="Karla"/>
        </w:rPr>
        <w:fldChar w:fldCharType="separate"/>
      </w:r>
      <w:r w:rsidR="00A45CF4">
        <w:rPr>
          <w:rFonts w:ascii="Karla" w:hAnsi="Karla"/>
          <w:noProof/>
        </w:rPr>
        <w:t>41</w:t>
      </w:r>
      <w:r w:rsidRPr="00B85F73">
        <w:rPr>
          <w:rFonts w:ascii="Karla" w:hAnsi="Karla"/>
        </w:rPr>
        <w:fldChar w:fldCharType="end"/>
      </w:r>
    </w:p>
    <w:p w14:paraId="486C7FE3" w14:textId="712331E0" w:rsidR="00F67F2E" w:rsidRPr="00B85F73" w:rsidRDefault="00F67F2E">
      <w:pPr>
        <w:pStyle w:val="TOC1"/>
        <w:rPr>
          <w:rFonts w:ascii="Karla" w:eastAsiaTheme="minorEastAsia" w:hAnsi="Karla" w:cstheme="minorBidi"/>
          <w:b w:val="0"/>
          <w:kern w:val="2"/>
          <w:szCs w:val="24"/>
          <w14:ligatures w14:val="standardContextual"/>
        </w:rPr>
      </w:pPr>
      <w:r w:rsidRPr="00DA2F0F">
        <w:rPr>
          <w:rFonts w:ascii="Karla" w:hAnsi="Karla"/>
          <w:noProof/>
          <w:lang w:val="en-US"/>
        </w:rPr>
        <w:t>Appendix 2</w:t>
      </w:r>
      <w:r w:rsidRPr="00B85F73">
        <w:rPr>
          <w:rFonts w:ascii="Karla" w:eastAsiaTheme="minorEastAsia" w:hAnsi="Karla" w:cstheme="minorBidi"/>
          <w:b w:val="0"/>
          <w:kern w:val="2"/>
          <w:szCs w:val="24"/>
          <w14:ligatures w14:val="standardContextual"/>
        </w:rPr>
        <w:tab/>
      </w:r>
      <w:r w:rsidRPr="00B85F73">
        <w:rPr>
          <w:rFonts w:ascii="Karla" w:hAnsi="Karla"/>
          <w:lang w:val="en-US"/>
        </w:rPr>
        <w:t>Submissions</w:t>
      </w:r>
      <w:r w:rsidRPr="00B85F73">
        <w:rPr>
          <w:rFonts w:ascii="Karla" w:hAnsi="Karla"/>
        </w:rPr>
        <w:tab/>
      </w:r>
      <w:r w:rsidRPr="00B85F73">
        <w:rPr>
          <w:rFonts w:ascii="Karla" w:hAnsi="Karla"/>
        </w:rPr>
        <w:fldChar w:fldCharType="begin"/>
      </w:r>
      <w:r w:rsidRPr="00B85F73">
        <w:rPr>
          <w:rFonts w:ascii="Karla" w:hAnsi="Karla"/>
        </w:rPr>
        <w:instrText xml:space="preserve"> PAGEREF _Toc225517282 \h </w:instrText>
      </w:r>
      <w:r w:rsidRPr="00B85F73">
        <w:rPr>
          <w:rFonts w:ascii="Karla" w:hAnsi="Karla"/>
        </w:rPr>
      </w:r>
      <w:r w:rsidRPr="00B85F73">
        <w:rPr>
          <w:rFonts w:ascii="Karla" w:hAnsi="Karla"/>
        </w:rPr>
        <w:fldChar w:fldCharType="separate"/>
      </w:r>
      <w:r w:rsidR="00A45CF4">
        <w:rPr>
          <w:rFonts w:ascii="Karla" w:hAnsi="Karla"/>
          <w:noProof/>
        </w:rPr>
        <w:t>47</w:t>
      </w:r>
      <w:r w:rsidRPr="00B85F73">
        <w:rPr>
          <w:rFonts w:ascii="Karla" w:hAnsi="Karla"/>
        </w:rPr>
        <w:fldChar w:fldCharType="end"/>
      </w:r>
    </w:p>
    <w:p w14:paraId="057311DE" w14:textId="3F4334E7" w:rsidR="00F67F2E" w:rsidRPr="00B85F73" w:rsidRDefault="00F67F2E">
      <w:pPr>
        <w:pStyle w:val="TOC1"/>
        <w:rPr>
          <w:rFonts w:ascii="Karla" w:eastAsiaTheme="minorEastAsia" w:hAnsi="Karla" w:cstheme="minorBidi"/>
          <w:b w:val="0"/>
          <w:kern w:val="2"/>
          <w:szCs w:val="24"/>
          <w14:ligatures w14:val="standardContextual"/>
        </w:rPr>
      </w:pPr>
      <w:r w:rsidRPr="00DA2F0F">
        <w:rPr>
          <w:rFonts w:ascii="Karla" w:hAnsi="Karla"/>
          <w:noProof/>
          <w:lang w:val="en-US"/>
        </w:rPr>
        <w:t>Appendix 3</w:t>
      </w:r>
      <w:r w:rsidRPr="00B85F73">
        <w:rPr>
          <w:rFonts w:ascii="Karla" w:eastAsiaTheme="minorEastAsia" w:hAnsi="Karla" w:cstheme="minorBidi"/>
          <w:b w:val="0"/>
          <w:kern w:val="2"/>
          <w:szCs w:val="24"/>
          <w14:ligatures w14:val="standardContextual"/>
        </w:rPr>
        <w:tab/>
      </w:r>
      <w:r w:rsidRPr="00B85F73">
        <w:rPr>
          <w:rFonts w:ascii="Karla" w:hAnsi="Karla"/>
          <w:lang w:val="en-US"/>
        </w:rPr>
        <w:t>Witnesses at hearings</w:t>
      </w:r>
      <w:r w:rsidRPr="00B85F73">
        <w:rPr>
          <w:rFonts w:ascii="Karla" w:hAnsi="Karla"/>
        </w:rPr>
        <w:tab/>
      </w:r>
      <w:r w:rsidRPr="00B85F73">
        <w:rPr>
          <w:rFonts w:ascii="Karla" w:hAnsi="Karla"/>
        </w:rPr>
        <w:fldChar w:fldCharType="begin"/>
      </w:r>
      <w:r w:rsidRPr="00B85F73">
        <w:rPr>
          <w:rFonts w:ascii="Karla" w:hAnsi="Karla"/>
        </w:rPr>
        <w:instrText xml:space="preserve"> PAGEREF _Toc225517283 \h </w:instrText>
      </w:r>
      <w:r w:rsidRPr="00B85F73">
        <w:rPr>
          <w:rFonts w:ascii="Karla" w:hAnsi="Karla"/>
        </w:rPr>
      </w:r>
      <w:r w:rsidRPr="00B85F73">
        <w:rPr>
          <w:rFonts w:ascii="Karla" w:hAnsi="Karla"/>
        </w:rPr>
        <w:fldChar w:fldCharType="separate"/>
      </w:r>
      <w:r w:rsidR="00A45CF4">
        <w:rPr>
          <w:rFonts w:ascii="Karla" w:hAnsi="Karla"/>
          <w:noProof/>
        </w:rPr>
        <w:t>51</w:t>
      </w:r>
      <w:r w:rsidRPr="00B85F73">
        <w:rPr>
          <w:rFonts w:ascii="Karla" w:hAnsi="Karla"/>
        </w:rPr>
        <w:fldChar w:fldCharType="end"/>
      </w:r>
    </w:p>
    <w:p w14:paraId="2A81226E" w14:textId="18DB99F3" w:rsidR="00F67F2E" w:rsidRPr="00B85F73" w:rsidRDefault="00F67F2E">
      <w:pPr>
        <w:pStyle w:val="TOC1"/>
        <w:rPr>
          <w:rFonts w:ascii="Karla" w:eastAsiaTheme="minorEastAsia" w:hAnsi="Karla" w:cstheme="minorBidi"/>
          <w:b w:val="0"/>
          <w:kern w:val="2"/>
          <w:szCs w:val="24"/>
          <w14:ligatures w14:val="standardContextual"/>
        </w:rPr>
      </w:pPr>
      <w:r w:rsidRPr="00DA2F0F">
        <w:rPr>
          <w:rFonts w:ascii="Karla" w:hAnsi="Karla"/>
          <w:noProof/>
        </w:rPr>
        <w:t>Appendix 4</w:t>
      </w:r>
      <w:r w:rsidRPr="00B85F73">
        <w:rPr>
          <w:rFonts w:ascii="Karla" w:eastAsiaTheme="minorEastAsia" w:hAnsi="Karla" w:cstheme="minorBidi"/>
          <w:b w:val="0"/>
          <w:kern w:val="2"/>
          <w:szCs w:val="24"/>
          <w14:ligatures w14:val="standardContextual"/>
        </w:rPr>
        <w:tab/>
      </w:r>
      <w:r w:rsidRPr="00B85F73">
        <w:rPr>
          <w:rFonts w:ascii="Karla" w:hAnsi="Karla"/>
        </w:rPr>
        <w:t>Minutes</w:t>
      </w:r>
      <w:r w:rsidRPr="00B85F73">
        <w:rPr>
          <w:rFonts w:ascii="Karla" w:hAnsi="Karla"/>
        </w:rPr>
        <w:tab/>
      </w:r>
      <w:r w:rsidRPr="00B85F73">
        <w:rPr>
          <w:rFonts w:ascii="Karla" w:hAnsi="Karla"/>
        </w:rPr>
        <w:fldChar w:fldCharType="begin"/>
      </w:r>
      <w:r w:rsidRPr="00B85F73">
        <w:rPr>
          <w:rFonts w:ascii="Karla" w:hAnsi="Karla"/>
        </w:rPr>
        <w:instrText xml:space="preserve"> PAGEREF _Toc225517284 \h </w:instrText>
      </w:r>
      <w:r w:rsidRPr="00B85F73">
        <w:rPr>
          <w:rFonts w:ascii="Karla" w:hAnsi="Karla"/>
        </w:rPr>
      </w:r>
      <w:r w:rsidRPr="00B85F73">
        <w:rPr>
          <w:rFonts w:ascii="Karla" w:hAnsi="Karla"/>
        </w:rPr>
        <w:fldChar w:fldCharType="separate"/>
      </w:r>
      <w:r w:rsidR="00A45CF4">
        <w:rPr>
          <w:rFonts w:ascii="Karla" w:hAnsi="Karla"/>
          <w:noProof/>
        </w:rPr>
        <w:t>54</w:t>
      </w:r>
      <w:r w:rsidRPr="00B85F73">
        <w:rPr>
          <w:rFonts w:ascii="Karla" w:hAnsi="Karla"/>
        </w:rPr>
        <w:fldChar w:fldCharType="end"/>
      </w:r>
    </w:p>
    <w:p w14:paraId="1B1AE1D5" w14:textId="371292F4" w:rsidR="00406DBA" w:rsidRPr="00140C7C" w:rsidRDefault="00406DBA" w:rsidP="000263DF">
      <w:pPr>
        <w:pStyle w:val="InitialBodyCopy"/>
        <w:pBdr>
          <w:top w:val="single" w:sz="8" w:space="31" w:color="auto"/>
        </w:pBdr>
        <w:spacing w:after="0"/>
        <w:rPr>
          <w:rFonts w:ascii="Karla" w:hAnsi="Karla"/>
          <w:color w:val="FF0000"/>
        </w:rPr>
      </w:pPr>
      <w:r w:rsidRPr="00140C7C">
        <w:rPr>
          <w:rFonts w:ascii="Karla" w:hAnsi="Karla"/>
        </w:rPr>
        <w:fldChar w:fldCharType="end"/>
      </w:r>
    </w:p>
    <w:p w14:paraId="715672DB" w14:textId="77777777" w:rsidR="00406DBA" w:rsidRPr="00140C7C" w:rsidRDefault="00406DBA">
      <w:pPr>
        <w:rPr>
          <w:rFonts w:ascii="Karla" w:hAnsi="Karla"/>
        </w:rPr>
      </w:pPr>
    </w:p>
    <w:p w14:paraId="1C812A88" w14:textId="77777777" w:rsidR="00406DBA" w:rsidRPr="00140C7C" w:rsidRDefault="00406DBA" w:rsidP="000263DF">
      <w:pPr>
        <w:pStyle w:val="InitialTitle"/>
        <w:rPr>
          <w:rFonts w:ascii="Karla" w:hAnsi="Karla"/>
        </w:rPr>
      </w:pPr>
      <w:bookmarkStart w:id="10" w:name="TofR"/>
      <w:bookmarkStart w:id="11" w:name="AllTofR"/>
      <w:bookmarkEnd w:id="8"/>
      <w:bookmarkEnd w:id="10"/>
    </w:p>
    <w:p w14:paraId="22495755" w14:textId="77777777" w:rsidR="00406DBA" w:rsidRPr="00140C7C" w:rsidRDefault="00406DBA" w:rsidP="000263DF">
      <w:pPr>
        <w:pStyle w:val="BodyCopy"/>
        <w:rPr>
          <w:rFonts w:ascii="Karla" w:hAnsi="Karla"/>
        </w:rPr>
      </w:pPr>
    </w:p>
    <w:p w14:paraId="72A82CFF" w14:textId="77777777" w:rsidR="00406DBA" w:rsidRPr="00140C7C" w:rsidRDefault="00406DBA" w:rsidP="000263DF">
      <w:pPr>
        <w:pStyle w:val="BodyCopy"/>
        <w:rPr>
          <w:rFonts w:ascii="Karla" w:hAnsi="Karla"/>
        </w:rPr>
      </w:pPr>
    </w:p>
    <w:p w14:paraId="38D319AA" w14:textId="77777777" w:rsidR="00406DBA" w:rsidRPr="00140C7C" w:rsidRDefault="00406DBA" w:rsidP="000263DF">
      <w:pPr>
        <w:pStyle w:val="BodyCopy"/>
        <w:rPr>
          <w:rFonts w:ascii="Karla" w:hAnsi="Karla"/>
        </w:rPr>
      </w:pPr>
    </w:p>
    <w:p w14:paraId="158C5F4F" w14:textId="77777777" w:rsidR="00406DBA" w:rsidRPr="00140C7C" w:rsidRDefault="00406DBA" w:rsidP="000263DF">
      <w:pPr>
        <w:pStyle w:val="BodyCopy"/>
        <w:rPr>
          <w:rFonts w:ascii="Karla" w:hAnsi="Karla"/>
        </w:rPr>
      </w:pPr>
    </w:p>
    <w:p w14:paraId="4531174A" w14:textId="77777777" w:rsidR="00406DBA" w:rsidRPr="00140C7C" w:rsidRDefault="00406DBA" w:rsidP="000263DF">
      <w:pPr>
        <w:pStyle w:val="InitialTitle"/>
        <w:rPr>
          <w:rFonts w:ascii="Karla" w:hAnsi="Karla"/>
        </w:rPr>
      </w:pPr>
    </w:p>
    <w:p w14:paraId="07575790" w14:textId="77777777" w:rsidR="00406DBA" w:rsidRPr="00140C7C" w:rsidRDefault="00406DBA" w:rsidP="000263DF">
      <w:pPr>
        <w:pStyle w:val="InitialTitle"/>
        <w:rPr>
          <w:rFonts w:ascii="Karla" w:hAnsi="Karla"/>
        </w:rPr>
      </w:pPr>
    </w:p>
    <w:p w14:paraId="3CC6F572" w14:textId="77777777" w:rsidR="00406DBA" w:rsidRPr="00140C7C" w:rsidRDefault="00406DBA" w:rsidP="000263DF">
      <w:pPr>
        <w:pStyle w:val="InitialTitle"/>
        <w:rPr>
          <w:rFonts w:ascii="Karla" w:hAnsi="Karla"/>
        </w:rPr>
      </w:pPr>
    </w:p>
    <w:p w14:paraId="37C2F0DA" w14:textId="77777777" w:rsidR="00406DBA" w:rsidRPr="00140C7C" w:rsidRDefault="00406DBA" w:rsidP="000263DF">
      <w:pPr>
        <w:pStyle w:val="InitialTitle"/>
        <w:rPr>
          <w:rFonts w:ascii="Karla" w:hAnsi="Karla"/>
        </w:rPr>
      </w:pPr>
    </w:p>
    <w:p w14:paraId="4C9EBE40" w14:textId="77777777" w:rsidR="00406DBA" w:rsidRPr="00140C7C" w:rsidRDefault="00406DBA" w:rsidP="000263DF">
      <w:pPr>
        <w:pStyle w:val="InitialTitle"/>
        <w:rPr>
          <w:rFonts w:ascii="Karla" w:hAnsi="Karla"/>
        </w:rPr>
      </w:pPr>
    </w:p>
    <w:p w14:paraId="658DEE5A" w14:textId="77777777" w:rsidR="00F62574" w:rsidRPr="00140C7C" w:rsidRDefault="00F62574" w:rsidP="00F62574">
      <w:pPr>
        <w:pStyle w:val="BodyCopy"/>
        <w:rPr>
          <w:rFonts w:ascii="Karla" w:hAnsi="Karla"/>
        </w:rPr>
      </w:pPr>
    </w:p>
    <w:p w14:paraId="64A4367D" w14:textId="77777777" w:rsidR="00406DBA" w:rsidRPr="00140C7C" w:rsidRDefault="00406DBA" w:rsidP="000263DF">
      <w:pPr>
        <w:pStyle w:val="InitialTitle"/>
        <w:rPr>
          <w:rFonts w:ascii="Karla" w:hAnsi="Karla"/>
        </w:rPr>
      </w:pPr>
      <w:bookmarkStart w:id="12" w:name="_Toc225517245"/>
      <w:r w:rsidRPr="00140C7C">
        <w:rPr>
          <w:rFonts w:ascii="Karla" w:hAnsi="Karla"/>
        </w:rPr>
        <w:lastRenderedPageBreak/>
        <w:t>Terms of reference</w:t>
      </w:r>
      <w:bookmarkEnd w:id="12"/>
    </w:p>
    <w:p w14:paraId="0ACB55B9" w14:textId="77777777" w:rsidR="00406DBA" w:rsidRPr="00140C7C" w:rsidRDefault="00406DBA" w:rsidP="000263DF">
      <w:pPr>
        <w:tabs>
          <w:tab w:val="left" w:pos="567"/>
          <w:tab w:val="left" w:pos="1134"/>
          <w:tab w:val="left" w:pos="1701"/>
          <w:tab w:val="left" w:pos="2268"/>
        </w:tabs>
        <w:ind w:right="-591"/>
        <w:rPr>
          <w:rFonts w:ascii="Karla" w:hAnsi="Karla"/>
          <w:sz w:val="18"/>
          <w:szCs w:val="18"/>
          <w:lang w:val="en-US"/>
        </w:rPr>
      </w:pPr>
    </w:p>
    <w:p w14:paraId="35A43FE6" w14:textId="77777777" w:rsidR="00406DBA" w:rsidRPr="00140C7C" w:rsidRDefault="00406DBA" w:rsidP="000263DF">
      <w:pPr>
        <w:tabs>
          <w:tab w:val="left" w:pos="1134"/>
        </w:tabs>
        <w:spacing w:after="240"/>
        <w:ind w:left="567" w:hanging="567"/>
        <w:jc w:val="both"/>
        <w:rPr>
          <w:rFonts w:ascii="Karla" w:hAnsi="Karla"/>
          <w:sz w:val="24"/>
          <w:szCs w:val="24"/>
        </w:rPr>
      </w:pPr>
      <w:r w:rsidRPr="00140C7C">
        <w:rPr>
          <w:rFonts w:ascii="Karla" w:hAnsi="Karla"/>
          <w:sz w:val="24"/>
          <w:szCs w:val="24"/>
        </w:rPr>
        <w:t>(1)</w:t>
      </w:r>
      <w:r w:rsidRPr="00140C7C">
        <w:rPr>
          <w:rFonts w:ascii="Karla" w:hAnsi="Karla"/>
          <w:sz w:val="24"/>
          <w:szCs w:val="24"/>
        </w:rPr>
        <w:tab/>
        <w:t>That a select committee be established to inquire into and report on reforms to facilitate the construction of second dwellings in rural zones, and in particular:</w:t>
      </w:r>
    </w:p>
    <w:p w14:paraId="79341C0A" w14:textId="77777777" w:rsidR="00406DBA" w:rsidRPr="00140C7C" w:rsidRDefault="00406DBA" w:rsidP="000263DF">
      <w:pPr>
        <w:tabs>
          <w:tab w:val="left" w:pos="1134"/>
        </w:tabs>
        <w:spacing w:after="240"/>
        <w:ind w:left="1134" w:hanging="567"/>
        <w:jc w:val="both"/>
        <w:rPr>
          <w:rFonts w:ascii="Karla" w:hAnsi="Karla"/>
          <w:sz w:val="24"/>
          <w:szCs w:val="24"/>
        </w:rPr>
      </w:pPr>
      <w:r w:rsidRPr="00140C7C">
        <w:rPr>
          <w:rFonts w:ascii="Karla" w:hAnsi="Karla"/>
          <w:sz w:val="24"/>
          <w:szCs w:val="24"/>
        </w:rPr>
        <w:t>(a)</w:t>
      </w:r>
      <w:r w:rsidRPr="00140C7C">
        <w:rPr>
          <w:rFonts w:ascii="Karla" w:hAnsi="Karla"/>
          <w:sz w:val="24"/>
          <w:szCs w:val="24"/>
        </w:rPr>
        <w:tab/>
        <w:t>planning instruments and development controls to facilitate the construction of second dwellings in rural zones in New South Wales, excluding Greater Sydney, with an emphasis on Outer Metropolitan Local Government Areas, and in particular the document entitled "State Environmental Planning Policy (Housing) Amendment (Second Dwellings in Rural Zones) 2025"</w:t>
      </w:r>
    </w:p>
    <w:p w14:paraId="5F24A265" w14:textId="77777777" w:rsidR="00406DBA" w:rsidRPr="00140C7C" w:rsidRDefault="00406DBA" w:rsidP="000263DF">
      <w:pPr>
        <w:tabs>
          <w:tab w:val="left" w:pos="1134"/>
        </w:tabs>
        <w:spacing w:after="240"/>
        <w:ind w:left="1134" w:hanging="567"/>
        <w:jc w:val="both"/>
        <w:rPr>
          <w:rFonts w:ascii="Karla" w:hAnsi="Karla"/>
          <w:sz w:val="24"/>
          <w:szCs w:val="24"/>
        </w:rPr>
      </w:pPr>
      <w:r w:rsidRPr="00140C7C">
        <w:rPr>
          <w:rFonts w:ascii="Karla" w:hAnsi="Karla"/>
          <w:sz w:val="24"/>
          <w:szCs w:val="24"/>
        </w:rPr>
        <w:t>(b)</w:t>
      </w:r>
      <w:r w:rsidRPr="00140C7C">
        <w:rPr>
          <w:rFonts w:ascii="Karla" w:hAnsi="Karla"/>
          <w:sz w:val="24"/>
          <w:szCs w:val="24"/>
        </w:rPr>
        <w:tab/>
        <w:t>potential amendments to the State Environmental Planning Policy (Housing) 2021 (Housing SEPP), the State Environmental Planning Policy (Exempt and Complying Development Codes) 2008 (Codes SEPP), and related instruments to enable flexible, streamlined, and liberalised approval pathways for second dwellings on rural-zoned land</w:t>
      </w:r>
    </w:p>
    <w:p w14:paraId="1B76D2C9" w14:textId="77777777" w:rsidR="00406DBA" w:rsidRPr="00140C7C" w:rsidRDefault="00406DBA" w:rsidP="000263DF">
      <w:pPr>
        <w:tabs>
          <w:tab w:val="left" w:pos="1134"/>
        </w:tabs>
        <w:spacing w:after="240"/>
        <w:ind w:left="1134" w:hanging="567"/>
        <w:jc w:val="both"/>
        <w:rPr>
          <w:rFonts w:ascii="Karla" w:hAnsi="Karla"/>
          <w:sz w:val="24"/>
          <w:szCs w:val="24"/>
        </w:rPr>
      </w:pPr>
      <w:r w:rsidRPr="00140C7C">
        <w:rPr>
          <w:rFonts w:ascii="Karla" w:hAnsi="Karla"/>
          <w:sz w:val="24"/>
          <w:szCs w:val="24"/>
        </w:rPr>
        <w:t>(c)</w:t>
      </w:r>
      <w:r w:rsidRPr="00140C7C">
        <w:rPr>
          <w:rFonts w:ascii="Karla" w:hAnsi="Karla"/>
          <w:sz w:val="24"/>
          <w:szCs w:val="24"/>
        </w:rPr>
        <w:tab/>
        <w:t>the benefits and risks of permitting second dwellings on RU1–RU6, C3 and C4 zoned lands, including via complying development</w:t>
      </w:r>
    </w:p>
    <w:p w14:paraId="3881378C" w14:textId="77777777" w:rsidR="00406DBA" w:rsidRPr="00140C7C" w:rsidRDefault="00406DBA" w:rsidP="000263DF">
      <w:pPr>
        <w:tabs>
          <w:tab w:val="left" w:pos="1134"/>
        </w:tabs>
        <w:spacing w:after="240"/>
        <w:ind w:left="1134" w:hanging="567"/>
        <w:jc w:val="both"/>
        <w:rPr>
          <w:rFonts w:ascii="Karla" w:hAnsi="Karla"/>
          <w:sz w:val="24"/>
          <w:szCs w:val="24"/>
        </w:rPr>
      </w:pPr>
      <w:r w:rsidRPr="00140C7C">
        <w:rPr>
          <w:rFonts w:ascii="Karla" w:hAnsi="Karla"/>
          <w:sz w:val="24"/>
          <w:szCs w:val="24"/>
        </w:rPr>
        <w:t>(d)</w:t>
      </w:r>
      <w:r w:rsidRPr="00140C7C">
        <w:rPr>
          <w:rFonts w:ascii="Karla" w:hAnsi="Karla"/>
          <w:sz w:val="24"/>
          <w:szCs w:val="24"/>
        </w:rPr>
        <w:tab/>
        <w:t>the suitable interaction between the Housing SEPP and/or Codes SEPP and provisions in Local Environmental Plans under section 3.28 of the Environmental Planning and Assessment Act 1979</w:t>
      </w:r>
    </w:p>
    <w:p w14:paraId="503CB71F" w14:textId="77777777" w:rsidR="00406DBA" w:rsidRPr="00140C7C" w:rsidRDefault="00406DBA" w:rsidP="000263DF">
      <w:pPr>
        <w:tabs>
          <w:tab w:val="left" w:pos="1134"/>
        </w:tabs>
        <w:spacing w:after="240"/>
        <w:ind w:left="1134" w:hanging="567"/>
        <w:jc w:val="both"/>
        <w:rPr>
          <w:rFonts w:ascii="Karla" w:hAnsi="Karla"/>
          <w:sz w:val="24"/>
          <w:szCs w:val="24"/>
        </w:rPr>
      </w:pPr>
      <w:r w:rsidRPr="00140C7C">
        <w:rPr>
          <w:rFonts w:ascii="Karla" w:hAnsi="Karla"/>
          <w:sz w:val="24"/>
          <w:szCs w:val="24"/>
        </w:rPr>
        <w:t>(e)</w:t>
      </w:r>
      <w:r w:rsidRPr="00140C7C">
        <w:rPr>
          <w:rFonts w:ascii="Karla" w:hAnsi="Karla"/>
          <w:sz w:val="24"/>
          <w:szCs w:val="24"/>
        </w:rPr>
        <w:tab/>
        <w:t>the impact of removing restrictions on dwelling size, attachment, and internal lot distance and implications of enabling second dwellings to be larger than, or function as, the primary dwelling</w:t>
      </w:r>
    </w:p>
    <w:p w14:paraId="444A021E" w14:textId="77777777" w:rsidR="00406DBA" w:rsidRPr="00140C7C" w:rsidRDefault="00406DBA" w:rsidP="000263DF">
      <w:pPr>
        <w:tabs>
          <w:tab w:val="left" w:pos="1134"/>
        </w:tabs>
        <w:spacing w:after="240"/>
        <w:ind w:left="1134" w:hanging="567"/>
        <w:jc w:val="both"/>
        <w:rPr>
          <w:rFonts w:ascii="Karla" w:hAnsi="Karla"/>
          <w:sz w:val="24"/>
          <w:szCs w:val="24"/>
        </w:rPr>
      </w:pPr>
      <w:r w:rsidRPr="00140C7C">
        <w:rPr>
          <w:rFonts w:ascii="Karla" w:hAnsi="Karla"/>
          <w:sz w:val="24"/>
          <w:szCs w:val="24"/>
        </w:rPr>
        <w:t xml:space="preserve">(f) </w:t>
      </w:r>
      <w:r w:rsidRPr="00140C7C">
        <w:rPr>
          <w:rFonts w:ascii="Karla" w:hAnsi="Karla"/>
          <w:sz w:val="24"/>
          <w:szCs w:val="24"/>
        </w:rPr>
        <w:tab/>
        <w:t>the role of elevation criteria and 1-in-100-year flood mapping in determining permissibility and the use of performance-based solutions for flood-prone lands (e.g., elevation certification), other land-based hazards and environmental impacts</w:t>
      </w:r>
    </w:p>
    <w:p w14:paraId="66401B47" w14:textId="77777777" w:rsidR="00406DBA" w:rsidRPr="00140C7C" w:rsidRDefault="00406DBA" w:rsidP="000263DF">
      <w:pPr>
        <w:tabs>
          <w:tab w:val="left" w:pos="1134"/>
        </w:tabs>
        <w:spacing w:after="240"/>
        <w:ind w:left="1134" w:hanging="567"/>
        <w:jc w:val="both"/>
        <w:rPr>
          <w:rFonts w:ascii="Karla" w:hAnsi="Karla"/>
          <w:sz w:val="24"/>
          <w:szCs w:val="24"/>
        </w:rPr>
      </w:pPr>
      <w:r w:rsidRPr="00140C7C">
        <w:rPr>
          <w:rFonts w:ascii="Karla" w:hAnsi="Karla"/>
          <w:sz w:val="24"/>
          <w:szCs w:val="24"/>
        </w:rPr>
        <w:t>(g)</w:t>
      </w:r>
      <w:r w:rsidRPr="00140C7C">
        <w:rPr>
          <w:rFonts w:ascii="Karla" w:hAnsi="Karla"/>
          <w:sz w:val="24"/>
          <w:szCs w:val="24"/>
        </w:rPr>
        <w:tab/>
        <w:t>the interaction between second dwellings and potential impacts on rural activities and productive capacity of land for agriculture, including feasibility and implications of allowing second dwellings without subdivision</w:t>
      </w:r>
    </w:p>
    <w:p w14:paraId="44635F97" w14:textId="77777777" w:rsidR="00406DBA" w:rsidRPr="00140C7C" w:rsidRDefault="00406DBA" w:rsidP="000263DF">
      <w:pPr>
        <w:tabs>
          <w:tab w:val="left" w:pos="1134"/>
        </w:tabs>
        <w:spacing w:after="240"/>
        <w:ind w:left="1134" w:hanging="567"/>
        <w:jc w:val="both"/>
        <w:rPr>
          <w:rFonts w:ascii="Karla" w:hAnsi="Karla"/>
          <w:sz w:val="24"/>
          <w:szCs w:val="24"/>
        </w:rPr>
      </w:pPr>
      <w:r w:rsidRPr="00140C7C">
        <w:rPr>
          <w:rFonts w:ascii="Karla" w:hAnsi="Karla"/>
          <w:sz w:val="24"/>
          <w:szCs w:val="24"/>
        </w:rPr>
        <w:t>(h)</w:t>
      </w:r>
      <w:r w:rsidRPr="00140C7C">
        <w:rPr>
          <w:rFonts w:ascii="Karla" w:hAnsi="Karla"/>
          <w:sz w:val="24"/>
          <w:szCs w:val="24"/>
        </w:rPr>
        <w:tab/>
        <w:t xml:space="preserve">the use of non-discretionary, zone-specific development standards and their interaction with </w:t>
      </w:r>
      <w:proofErr w:type="gramStart"/>
      <w:r w:rsidRPr="00140C7C">
        <w:rPr>
          <w:rFonts w:ascii="Karla" w:hAnsi="Karla"/>
          <w:sz w:val="24"/>
          <w:szCs w:val="24"/>
        </w:rPr>
        <w:t>merit based</w:t>
      </w:r>
      <w:proofErr w:type="gramEnd"/>
      <w:r w:rsidRPr="00140C7C">
        <w:rPr>
          <w:rFonts w:ascii="Karla" w:hAnsi="Karla"/>
          <w:sz w:val="24"/>
          <w:szCs w:val="24"/>
        </w:rPr>
        <w:t xml:space="preserve"> assessment in complying pathways and legal frameworks for tenancy in common, co-ownership, and strata-like arrangements on rural land</w:t>
      </w:r>
    </w:p>
    <w:p w14:paraId="3356F3CE" w14:textId="77777777" w:rsidR="00406DBA" w:rsidRPr="00140C7C" w:rsidRDefault="00406DBA" w:rsidP="000263DF">
      <w:pPr>
        <w:tabs>
          <w:tab w:val="left" w:pos="1134"/>
        </w:tabs>
        <w:spacing w:after="240"/>
        <w:ind w:left="1134" w:hanging="567"/>
        <w:jc w:val="both"/>
        <w:rPr>
          <w:rFonts w:ascii="Karla" w:hAnsi="Karla"/>
          <w:sz w:val="24"/>
          <w:szCs w:val="24"/>
        </w:rPr>
      </w:pPr>
      <w:r w:rsidRPr="00140C7C">
        <w:rPr>
          <w:rFonts w:ascii="Karla" w:hAnsi="Karla"/>
          <w:sz w:val="24"/>
          <w:szCs w:val="24"/>
        </w:rPr>
        <w:t>(</w:t>
      </w:r>
      <w:proofErr w:type="spellStart"/>
      <w:r w:rsidRPr="00140C7C">
        <w:rPr>
          <w:rFonts w:ascii="Karla" w:hAnsi="Karla"/>
          <w:sz w:val="24"/>
          <w:szCs w:val="24"/>
        </w:rPr>
        <w:t>i</w:t>
      </w:r>
      <w:proofErr w:type="spellEnd"/>
      <w:r w:rsidRPr="00140C7C">
        <w:rPr>
          <w:rFonts w:ascii="Karla" w:hAnsi="Karla"/>
          <w:sz w:val="24"/>
          <w:szCs w:val="24"/>
        </w:rPr>
        <w:t>)</w:t>
      </w:r>
      <w:r w:rsidRPr="00140C7C">
        <w:rPr>
          <w:rFonts w:ascii="Karla" w:hAnsi="Karla"/>
          <w:sz w:val="24"/>
          <w:szCs w:val="24"/>
        </w:rPr>
        <w:tab/>
        <w:t>mechanisms to streamline the development application and Complying Development Certificate (CDC) processes</w:t>
      </w:r>
    </w:p>
    <w:p w14:paraId="29D3F869" w14:textId="77777777" w:rsidR="00406DBA" w:rsidRPr="00140C7C" w:rsidRDefault="00406DBA" w:rsidP="000263DF">
      <w:pPr>
        <w:tabs>
          <w:tab w:val="left" w:pos="1134"/>
        </w:tabs>
        <w:spacing w:after="240"/>
        <w:ind w:left="1134" w:hanging="567"/>
        <w:jc w:val="both"/>
        <w:rPr>
          <w:rFonts w:ascii="Karla" w:hAnsi="Karla"/>
          <w:sz w:val="24"/>
          <w:szCs w:val="24"/>
        </w:rPr>
      </w:pPr>
      <w:r w:rsidRPr="00140C7C">
        <w:rPr>
          <w:rFonts w:ascii="Karla" w:hAnsi="Karla"/>
          <w:sz w:val="24"/>
          <w:szCs w:val="24"/>
        </w:rPr>
        <w:lastRenderedPageBreak/>
        <w:t>(j)</w:t>
      </w:r>
      <w:r w:rsidRPr="00140C7C">
        <w:rPr>
          <w:rFonts w:ascii="Karla" w:hAnsi="Karla"/>
          <w:sz w:val="24"/>
          <w:szCs w:val="24"/>
        </w:rPr>
        <w:tab/>
        <w:t>the adequacy of existing infrastructure (</w:t>
      </w:r>
      <w:proofErr w:type="spellStart"/>
      <w:r w:rsidRPr="00140C7C">
        <w:rPr>
          <w:rFonts w:ascii="Karla" w:hAnsi="Karla"/>
          <w:sz w:val="24"/>
          <w:szCs w:val="24"/>
        </w:rPr>
        <w:t>eg</w:t>
      </w:r>
      <w:proofErr w:type="spellEnd"/>
      <w:r w:rsidRPr="00140C7C">
        <w:rPr>
          <w:rFonts w:ascii="Karla" w:hAnsi="Karla"/>
          <w:sz w:val="24"/>
          <w:szCs w:val="24"/>
        </w:rPr>
        <w:t xml:space="preserve"> sewerage, access roads) for servicing second dwellings and potential impacts of reforms on housing affordability, multigenerational living, and rural population growth</w:t>
      </w:r>
    </w:p>
    <w:p w14:paraId="43ED8E10" w14:textId="77777777" w:rsidR="00406DBA" w:rsidRPr="00140C7C" w:rsidRDefault="00406DBA" w:rsidP="000263DF">
      <w:pPr>
        <w:tabs>
          <w:tab w:val="left" w:pos="1134"/>
        </w:tabs>
        <w:spacing w:after="240"/>
        <w:ind w:left="1134" w:hanging="567"/>
        <w:jc w:val="both"/>
        <w:rPr>
          <w:rFonts w:ascii="Karla" w:hAnsi="Karla"/>
          <w:sz w:val="24"/>
          <w:szCs w:val="24"/>
        </w:rPr>
      </w:pPr>
      <w:r w:rsidRPr="00140C7C">
        <w:rPr>
          <w:rFonts w:ascii="Karla" w:hAnsi="Karla"/>
          <w:sz w:val="24"/>
          <w:szCs w:val="24"/>
        </w:rPr>
        <w:t>(k)</w:t>
      </w:r>
      <w:r w:rsidRPr="00140C7C">
        <w:rPr>
          <w:rFonts w:ascii="Karla" w:hAnsi="Karla"/>
          <w:sz w:val="24"/>
          <w:szCs w:val="24"/>
        </w:rPr>
        <w:tab/>
        <w:t>transitional arrangements and monitoring of policy outcomes, and</w:t>
      </w:r>
    </w:p>
    <w:p w14:paraId="0B6FE551" w14:textId="77777777" w:rsidR="00406DBA" w:rsidRPr="00140C7C" w:rsidRDefault="00406DBA" w:rsidP="000263DF">
      <w:pPr>
        <w:tabs>
          <w:tab w:val="left" w:pos="1134"/>
        </w:tabs>
        <w:spacing w:after="240"/>
        <w:ind w:left="1134" w:hanging="567"/>
        <w:jc w:val="both"/>
        <w:rPr>
          <w:rFonts w:ascii="Karla" w:hAnsi="Karla"/>
          <w:sz w:val="24"/>
          <w:szCs w:val="24"/>
        </w:rPr>
      </w:pPr>
      <w:r w:rsidRPr="00140C7C">
        <w:rPr>
          <w:rFonts w:ascii="Karla" w:hAnsi="Karla"/>
          <w:sz w:val="24"/>
          <w:szCs w:val="24"/>
        </w:rPr>
        <w:t>(l)</w:t>
      </w:r>
      <w:r w:rsidRPr="00140C7C">
        <w:rPr>
          <w:rFonts w:ascii="Karla" w:hAnsi="Karla"/>
          <w:sz w:val="24"/>
          <w:szCs w:val="24"/>
        </w:rPr>
        <w:tab/>
        <w:t>any other related matters.</w:t>
      </w:r>
    </w:p>
    <w:p w14:paraId="5EBCFE4F" w14:textId="77777777" w:rsidR="00406DBA" w:rsidRPr="00140C7C" w:rsidRDefault="00406DBA" w:rsidP="000263DF">
      <w:pPr>
        <w:tabs>
          <w:tab w:val="left" w:pos="1134"/>
        </w:tabs>
        <w:spacing w:after="160"/>
        <w:ind w:left="567" w:hanging="567"/>
        <w:jc w:val="both"/>
        <w:rPr>
          <w:rFonts w:ascii="Karla" w:hAnsi="Karla"/>
          <w:sz w:val="24"/>
          <w:szCs w:val="24"/>
        </w:rPr>
      </w:pPr>
      <w:r w:rsidRPr="00140C7C">
        <w:rPr>
          <w:rFonts w:ascii="Karla" w:hAnsi="Karla"/>
          <w:sz w:val="24"/>
          <w:szCs w:val="24"/>
        </w:rPr>
        <w:t>(2)</w:t>
      </w:r>
      <w:r w:rsidRPr="00140C7C">
        <w:rPr>
          <w:rFonts w:ascii="Karla" w:hAnsi="Karla"/>
          <w:sz w:val="24"/>
          <w:szCs w:val="24"/>
        </w:rPr>
        <w:tab/>
        <w:t>That the committee report by 31 March 2026.</w:t>
      </w:r>
      <w:r w:rsidRPr="00140C7C">
        <w:rPr>
          <w:rStyle w:val="FootnoteReference"/>
          <w:rFonts w:ascii="Karla" w:hAnsi="Karla"/>
          <w:sz w:val="24"/>
          <w:szCs w:val="24"/>
        </w:rPr>
        <w:footnoteReference w:id="1"/>
      </w:r>
    </w:p>
    <w:p w14:paraId="13750B26" w14:textId="77777777" w:rsidR="00406DBA" w:rsidRPr="00140C7C" w:rsidRDefault="00406DBA" w:rsidP="000263DF">
      <w:pPr>
        <w:tabs>
          <w:tab w:val="left" w:pos="1134"/>
        </w:tabs>
        <w:spacing w:after="160"/>
        <w:ind w:left="567" w:hanging="567"/>
        <w:jc w:val="both"/>
        <w:rPr>
          <w:rFonts w:ascii="Karla" w:hAnsi="Karla"/>
          <w:sz w:val="24"/>
          <w:szCs w:val="24"/>
        </w:rPr>
      </w:pPr>
    </w:p>
    <w:p w14:paraId="0C395A3E" w14:textId="3DDE1E89" w:rsidR="00406DBA" w:rsidRPr="00140C7C" w:rsidRDefault="00406DBA" w:rsidP="00140C7C">
      <w:pPr>
        <w:tabs>
          <w:tab w:val="left" w:pos="284"/>
          <w:tab w:val="left" w:pos="1134"/>
        </w:tabs>
        <w:spacing w:after="240"/>
        <w:rPr>
          <w:rFonts w:ascii="Karla" w:hAnsi="Karla"/>
          <w:sz w:val="24"/>
          <w:lang w:val="en-US"/>
        </w:rPr>
      </w:pPr>
      <w:r w:rsidRPr="00140C7C">
        <w:rPr>
          <w:rFonts w:ascii="Karla" w:hAnsi="Karla"/>
          <w:sz w:val="24"/>
        </w:rPr>
        <w:t>The terms of reference for the inquiry were referred to the committee by the Legislative Council</w:t>
      </w:r>
      <w:r>
        <w:rPr>
          <w:rFonts w:ascii="Karla" w:hAnsi="Karla"/>
          <w:sz w:val="24"/>
        </w:rPr>
        <w:t xml:space="preserve"> </w:t>
      </w:r>
      <w:r w:rsidRPr="00140C7C">
        <w:rPr>
          <w:rFonts w:ascii="Karla" w:hAnsi="Karla"/>
          <w:sz w:val="24"/>
        </w:rPr>
        <w:t>on 6 August 2025.</w:t>
      </w:r>
      <w:r w:rsidRPr="00140C7C">
        <w:rPr>
          <w:rStyle w:val="FootnoteReference"/>
          <w:rFonts w:ascii="Karla" w:hAnsi="Karla"/>
          <w:sz w:val="24"/>
        </w:rPr>
        <w:footnoteReference w:id="2"/>
      </w:r>
    </w:p>
    <w:p w14:paraId="0F47C129" w14:textId="77777777" w:rsidR="00406DBA" w:rsidRPr="00140C7C" w:rsidRDefault="00406DBA" w:rsidP="000263DF">
      <w:pPr>
        <w:tabs>
          <w:tab w:val="left" w:pos="9639"/>
        </w:tabs>
        <w:rPr>
          <w:rFonts w:ascii="Karla" w:hAnsi="Karla"/>
          <w:sz w:val="24"/>
          <w:lang w:val="en-US"/>
        </w:rPr>
      </w:pPr>
    </w:p>
    <w:p w14:paraId="4ECA040E" w14:textId="77777777" w:rsidR="00406DBA" w:rsidRPr="00140C7C" w:rsidRDefault="00406DBA" w:rsidP="000263DF">
      <w:pPr>
        <w:tabs>
          <w:tab w:val="left" w:pos="9639"/>
        </w:tabs>
        <w:rPr>
          <w:rFonts w:ascii="Karla" w:hAnsi="Karla"/>
          <w:sz w:val="24"/>
          <w:lang w:val="en-US"/>
        </w:rPr>
      </w:pPr>
    </w:p>
    <w:p w14:paraId="370A75D6" w14:textId="77777777" w:rsidR="00406DBA" w:rsidRPr="00140C7C" w:rsidRDefault="00406DBA" w:rsidP="000263DF">
      <w:pPr>
        <w:pStyle w:val="InitialTitle"/>
        <w:rPr>
          <w:rFonts w:ascii="Karla" w:hAnsi="Karla"/>
        </w:rPr>
      </w:pPr>
      <w:bookmarkStart w:id="13" w:name="CommitteeMShip"/>
      <w:bookmarkStart w:id="14" w:name="_Toc455661392"/>
      <w:bookmarkStart w:id="15" w:name="AllCommMShip"/>
      <w:bookmarkEnd w:id="11"/>
      <w:bookmarkEnd w:id="13"/>
      <w:r w:rsidRPr="00140C7C">
        <w:rPr>
          <w:rFonts w:ascii="Karla" w:hAnsi="Karla"/>
        </w:rPr>
        <w:br w:type="page"/>
      </w:r>
      <w:bookmarkStart w:id="16" w:name="_Toc225517246"/>
      <w:r w:rsidRPr="00140C7C">
        <w:rPr>
          <w:rFonts w:ascii="Karla" w:hAnsi="Karla"/>
        </w:rPr>
        <w:lastRenderedPageBreak/>
        <w:t>Committee details</w:t>
      </w:r>
      <w:bookmarkEnd w:id="14"/>
      <w:bookmarkEnd w:id="16"/>
    </w:p>
    <w:tbl>
      <w:tblPr>
        <w:tblW w:w="9639" w:type="dxa"/>
        <w:tblInd w:w="108" w:type="dxa"/>
        <w:tblBorders>
          <w:top w:val="single" w:sz="8" w:space="0" w:color="auto"/>
          <w:bottom w:val="single" w:sz="8" w:space="0" w:color="auto"/>
          <w:insideH w:val="single" w:sz="4" w:space="0" w:color="auto"/>
        </w:tblBorders>
        <w:tblLayout w:type="fixed"/>
        <w:tblLook w:val="0000" w:firstRow="0" w:lastRow="0" w:firstColumn="0" w:lastColumn="0" w:noHBand="0" w:noVBand="0"/>
      </w:tblPr>
      <w:tblGrid>
        <w:gridCol w:w="567"/>
        <w:gridCol w:w="4395"/>
        <w:gridCol w:w="3118"/>
        <w:gridCol w:w="1559"/>
      </w:tblGrid>
      <w:tr w:rsidR="00406DBA" w:rsidRPr="00F95F6F" w14:paraId="5F8BA632" w14:textId="77777777">
        <w:tc>
          <w:tcPr>
            <w:tcW w:w="9639" w:type="dxa"/>
            <w:gridSpan w:val="4"/>
            <w:tcBorders>
              <w:top w:val="single" w:sz="8" w:space="0" w:color="auto"/>
              <w:bottom w:val="nil"/>
            </w:tcBorders>
          </w:tcPr>
          <w:p w14:paraId="27576A09" w14:textId="77777777" w:rsidR="00406DBA" w:rsidRPr="00140C7C" w:rsidRDefault="00406DBA">
            <w:pPr>
              <w:spacing w:before="60" w:after="60"/>
              <w:ind w:left="-108"/>
              <w:rPr>
                <w:rFonts w:ascii="Karla" w:hAnsi="Karla"/>
                <w:b/>
                <w:sz w:val="24"/>
              </w:rPr>
            </w:pPr>
            <w:r w:rsidRPr="00140C7C">
              <w:rPr>
                <w:rFonts w:ascii="Karla" w:hAnsi="Karla"/>
                <w:b/>
                <w:sz w:val="28"/>
              </w:rPr>
              <w:t>Committee members</w:t>
            </w:r>
          </w:p>
        </w:tc>
      </w:tr>
      <w:tr w:rsidR="00406DBA" w:rsidRPr="00B15622" w14:paraId="58400D6A" w14:textId="77777777">
        <w:tc>
          <w:tcPr>
            <w:tcW w:w="567" w:type="dxa"/>
            <w:tcBorders>
              <w:top w:val="nil"/>
              <w:bottom w:val="nil"/>
            </w:tcBorders>
          </w:tcPr>
          <w:p w14:paraId="0B73BE95" w14:textId="77777777" w:rsidR="00406DBA" w:rsidRPr="00140C7C" w:rsidRDefault="00406DBA">
            <w:pPr>
              <w:spacing w:after="120"/>
              <w:rPr>
                <w:rFonts w:ascii="Karla" w:hAnsi="Karla"/>
                <w:sz w:val="24"/>
              </w:rPr>
            </w:pPr>
          </w:p>
        </w:tc>
        <w:tc>
          <w:tcPr>
            <w:tcW w:w="4395" w:type="dxa"/>
          </w:tcPr>
          <w:p w14:paraId="72631B9D" w14:textId="77777777" w:rsidR="00406DBA" w:rsidRPr="00140C7C" w:rsidRDefault="00406DBA" w:rsidP="000263DF">
            <w:pPr>
              <w:spacing w:before="60" w:after="60"/>
              <w:rPr>
                <w:rFonts w:ascii="Karla" w:hAnsi="Karla"/>
                <w:b/>
                <w:sz w:val="24"/>
              </w:rPr>
            </w:pPr>
            <w:r w:rsidRPr="00140C7C">
              <w:rPr>
                <w:rFonts w:ascii="Karla" w:hAnsi="Karla"/>
                <w:b/>
                <w:sz w:val="24"/>
                <w:szCs w:val="24"/>
              </w:rPr>
              <w:t>Hon John Ruddick MLC</w:t>
            </w:r>
          </w:p>
        </w:tc>
        <w:tc>
          <w:tcPr>
            <w:tcW w:w="3118" w:type="dxa"/>
            <w:vAlign w:val="center"/>
          </w:tcPr>
          <w:p w14:paraId="5F274CCC" w14:textId="77777777" w:rsidR="00406DBA" w:rsidRPr="00140C7C" w:rsidRDefault="00406DBA">
            <w:pPr>
              <w:spacing w:before="60" w:after="60"/>
              <w:ind w:left="-108"/>
              <w:rPr>
                <w:rFonts w:ascii="Karla" w:hAnsi="Karla"/>
                <w:sz w:val="24"/>
              </w:rPr>
            </w:pPr>
            <w:r w:rsidRPr="00140C7C">
              <w:rPr>
                <w:rFonts w:ascii="Karla" w:hAnsi="Karla"/>
                <w:sz w:val="24"/>
                <w:szCs w:val="24"/>
              </w:rPr>
              <w:t>Libertarian Party</w:t>
            </w:r>
          </w:p>
        </w:tc>
        <w:tc>
          <w:tcPr>
            <w:tcW w:w="1559" w:type="dxa"/>
          </w:tcPr>
          <w:p w14:paraId="01BA0435" w14:textId="77777777" w:rsidR="00406DBA" w:rsidRPr="00140C7C" w:rsidRDefault="00406DBA">
            <w:pPr>
              <w:spacing w:before="60" w:after="60"/>
              <w:ind w:left="-108"/>
              <w:rPr>
                <w:rFonts w:ascii="Karla" w:hAnsi="Karla"/>
                <w:i/>
                <w:sz w:val="24"/>
              </w:rPr>
            </w:pPr>
            <w:r w:rsidRPr="00140C7C">
              <w:rPr>
                <w:rFonts w:ascii="Karla" w:hAnsi="Karla"/>
                <w:i/>
                <w:sz w:val="24"/>
              </w:rPr>
              <w:t>Chair</w:t>
            </w:r>
          </w:p>
        </w:tc>
      </w:tr>
      <w:tr w:rsidR="00406DBA" w:rsidRPr="00B15622" w14:paraId="2D28F0F8" w14:textId="77777777">
        <w:tc>
          <w:tcPr>
            <w:tcW w:w="567" w:type="dxa"/>
            <w:tcBorders>
              <w:top w:val="nil"/>
              <w:bottom w:val="nil"/>
            </w:tcBorders>
          </w:tcPr>
          <w:p w14:paraId="2C4F8323" w14:textId="77777777" w:rsidR="00406DBA" w:rsidRPr="00140C7C" w:rsidRDefault="00406DBA">
            <w:pPr>
              <w:spacing w:after="120"/>
              <w:rPr>
                <w:rFonts w:ascii="Karla" w:hAnsi="Karla"/>
                <w:sz w:val="24"/>
              </w:rPr>
            </w:pPr>
          </w:p>
        </w:tc>
        <w:tc>
          <w:tcPr>
            <w:tcW w:w="4395" w:type="dxa"/>
          </w:tcPr>
          <w:p w14:paraId="0166A837" w14:textId="77777777" w:rsidR="00406DBA" w:rsidRPr="00140C7C" w:rsidRDefault="00406DBA" w:rsidP="000263DF">
            <w:pPr>
              <w:spacing w:before="60" w:after="60"/>
              <w:rPr>
                <w:rFonts w:ascii="Karla" w:hAnsi="Karla"/>
                <w:b/>
                <w:sz w:val="24"/>
              </w:rPr>
            </w:pPr>
            <w:r w:rsidRPr="00140C7C">
              <w:rPr>
                <w:rFonts w:ascii="Karla" w:hAnsi="Karla"/>
                <w:b/>
                <w:sz w:val="24"/>
                <w:szCs w:val="24"/>
              </w:rPr>
              <w:t>Hon Scott Farlow MLC</w:t>
            </w:r>
          </w:p>
        </w:tc>
        <w:tc>
          <w:tcPr>
            <w:tcW w:w="3118" w:type="dxa"/>
            <w:vAlign w:val="center"/>
          </w:tcPr>
          <w:p w14:paraId="5A4FF8EE" w14:textId="77777777" w:rsidR="00406DBA" w:rsidRPr="00140C7C" w:rsidRDefault="00406DBA">
            <w:pPr>
              <w:spacing w:before="60" w:after="60"/>
              <w:ind w:left="-108"/>
              <w:rPr>
                <w:rFonts w:ascii="Karla" w:hAnsi="Karla"/>
                <w:sz w:val="24"/>
              </w:rPr>
            </w:pPr>
            <w:r w:rsidRPr="00140C7C">
              <w:rPr>
                <w:rFonts w:ascii="Karla" w:hAnsi="Karla"/>
                <w:sz w:val="24"/>
                <w:szCs w:val="24"/>
              </w:rPr>
              <w:t>Liberal Party</w:t>
            </w:r>
          </w:p>
        </w:tc>
        <w:tc>
          <w:tcPr>
            <w:tcW w:w="1559" w:type="dxa"/>
          </w:tcPr>
          <w:p w14:paraId="490DB015" w14:textId="77777777" w:rsidR="00406DBA" w:rsidRPr="00140C7C" w:rsidRDefault="00406DBA">
            <w:pPr>
              <w:spacing w:before="60" w:after="60"/>
              <w:ind w:left="-108"/>
              <w:rPr>
                <w:rFonts w:ascii="Karla" w:hAnsi="Karla"/>
                <w:i/>
                <w:sz w:val="24"/>
              </w:rPr>
            </w:pPr>
            <w:r w:rsidRPr="00140C7C">
              <w:rPr>
                <w:rFonts w:ascii="Karla" w:hAnsi="Karla"/>
                <w:i/>
                <w:sz w:val="24"/>
              </w:rPr>
              <w:t>Deputy Chair</w:t>
            </w:r>
          </w:p>
        </w:tc>
      </w:tr>
      <w:tr w:rsidR="00406DBA" w:rsidRPr="00B15622" w14:paraId="1FAB014E" w14:textId="77777777">
        <w:tc>
          <w:tcPr>
            <w:tcW w:w="567" w:type="dxa"/>
            <w:tcBorders>
              <w:top w:val="nil"/>
              <w:bottom w:val="nil"/>
            </w:tcBorders>
          </w:tcPr>
          <w:p w14:paraId="16B11DAF" w14:textId="77777777" w:rsidR="00406DBA" w:rsidRPr="00140C7C" w:rsidRDefault="00406DBA">
            <w:pPr>
              <w:spacing w:after="120"/>
              <w:rPr>
                <w:rFonts w:ascii="Karla" w:hAnsi="Karla"/>
                <w:sz w:val="24"/>
              </w:rPr>
            </w:pPr>
          </w:p>
        </w:tc>
        <w:tc>
          <w:tcPr>
            <w:tcW w:w="4395" w:type="dxa"/>
          </w:tcPr>
          <w:p w14:paraId="23CC6FE8" w14:textId="77777777" w:rsidR="00406DBA" w:rsidRPr="00140C7C" w:rsidRDefault="00406DBA" w:rsidP="000263DF">
            <w:pPr>
              <w:spacing w:before="60" w:after="60"/>
              <w:rPr>
                <w:rFonts w:ascii="Karla" w:hAnsi="Karla"/>
                <w:b/>
                <w:sz w:val="24"/>
              </w:rPr>
            </w:pPr>
            <w:r w:rsidRPr="00140C7C">
              <w:rPr>
                <w:rFonts w:ascii="Karla" w:hAnsi="Karla"/>
                <w:b/>
                <w:sz w:val="24"/>
                <w:szCs w:val="24"/>
              </w:rPr>
              <w:t>Hon Mark Buttigieg MLC</w:t>
            </w:r>
          </w:p>
        </w:tc>
        <w:tc>
          <w:tcPr>
            <w:tcW w:w="3118" w:type="dxa"/>
            <w:vAlign w:val="center"/>
          </w:tcPr>
          <w:p w14:paraId="74EDECFF" w14:textId="77777777" w:rsidR="00406DBA" w:rsidRPr="00140C7C" w:rsidRDefault="00406DBA">
            <w:pPr>
              <w:spacing w:before="60" w:after="60"/>
              <w:ind w:left="-108"/>
              <w:rPr>
                <w:rFonts w:ascii="Karla" w:hAnsi="Karla"/>
                <w:sz w:val="24"/>
              </w:rPr>
            </w:pPr>
            <w:r w:rsidRPr="00140C7C">
              <w:rPr>
                <w:rFonts w:ascii="Karla" w:hAnsi="Karla"/>
                <w:sz w:val="24"/>
                <w:szCs w:val="24"/>
              </w:rPr>
              <w:t>Australian Labor Party</w:t>
            </w:r>
          </w:p>
        </w:tc>
        <w:tc>
          <w:tcPr>
            <w:tcW w:w="1559" w:type="dxa"/>
          </w:tcPr>
          <w:p w14:paraId="66A9EB0B" w14:textId="77777777" w:rsidR="00406DBA" w:rsidRPr="00140C7C" w:rsidRDefault="00406DBA">
            <w:pPr>
              <w:spacing w:after="120"/>
              <w:rPr>
                <w:rFonts w:ascii="Karla" w:hAnsi="Karla"/>
                <w:i/>
                <w:sz w:val="24"/>
              </w:rPr>
            </w:pPr>
          </w:p>
        </w:tc>
      </w:tr>
      <w:tr w:rsidR="00406DBA" w:rsidRPr="00B15622" w14:paraId="7BAEEBD8" w14:textId="77777777">
        <w:tc>
          <w:tcPr>
            <w:tcW w:w="567" w:type="dxa"/>
            <w:tcBorders>
              <w:top w:val="nil"/>
              <w:bottom w:val="nil"/>
            </w:tcBorders>
          </w:tcPr>
          <w:p w14:paraId="7E5DCDEC" w14:textId="77777777" w:rsidR="00406DBA" w:rsidRPr="00140C7C" w:rsidRDefault="00406DBA">
            <w:pPr>
              <w:spacing w:after="120"/>
              <w:rPr>
                <w:rFonts w:ascii="Karla" w:hAnsi="Karla"/>
                <w:sz w:val="24"/>
              </w:rPr>
            </w:pPr>
          </w:p>
        </w:tc>
        <w:tc>
          <w:tcPr>
            <w:tcW w:w="4395" w:type="dxa"/>
          </w:tcPr>
          <w:p w14:paraId="6FB1C69A" w14:textId="77777777" w:rsidR="00406DBA" w:rsidRPr="00140C7C" w:rsidRDefault="00406DBA" w:rsidP="000263DF">
            <w:pPr>
              <w:spacing w:before="60" w:after="60"/>
              <w:rPr>
                <w:rFonts w:ascii="Karla" w:hAnsi="Karla"/>
                <w:b/>
                <w:sz w:val="24"/>
              </w:rPr>
            </w:pPr>
            <w:r w:rsidRPr="00140C7C">
              <w:rPr>
                <w:rFonts w:ascii="Karla" w:hAnsi="Karla"/>
                <w:b/>
                <w:sz w:val="24"/>
                <w:szCs w:val="24"/>
              </w:rPr>
              <w:t>Hon Anthony D’Adam MLC</w:t>
            </w:r>
          </w:p>
        </w:tc>
        <w:tc>
          <w:tcPr>
            <w:tcW w:w="3118" w:type="dxa"/>
            <w:vAlign w:val="center"/>
          </w:tcPr>
          <w:p w14:paraId="121CE321" w14:textId="77777777" w:rsidR="00406DBA" w:rsidRPr="00140C7C" w:rsidRDefault="00406DBA">
            <w:pPr>
              <w:spacing w:before="60" w:after="60"/>
              <w:ind w:left="-108"/>
              <w:rPr>
                <w:rFonts w:ascii="Karla" w:hAnsi="Karla"/>
                <w:sz w:val="24"/>
              </w:rPr>
            </w:pPr>
            <w:r w:rsidRPr="00140C7C">
              <w:rPr>
                <w:rFonts w:ascii="Karla" w:hAnsi="Karla"/>
                <w:sz w:val="24"/>
                <w:szCs w:val="24"/>
              </w:rPr>
              <w:t>Australian Labor Party</w:t>
            </w:r>
          </w:p>
        </w:tc>
        <w:tc>
          <w:tcPr>
            <w:tcW w:w="1559" w:type="dxa"/>
          </w:tcPr>
          <w:p w14:paraId="79423317" w14:textId="77777777" w:rsidR="00406DBA" w:rsidRPr="00140C7C" w:rsidRDefault="00406DBA">
            <w:pPr>
              <w:spacing w:after="120"/>
              <w:rPr>
                <w:rFonts w:ascii="Karla" w:hAnsi="Karla"/>
                <w:sz w:val="24"/>
              </w:rPr>
            </w:pPr>
          </w:p>
        </w:tc>
      </w:tr>
      <w:tr w:rsidR="00406DBA" w:rsidRPr="00B15622" w14:paraId="0FBA4B15" w14:textId="77777777">
        <w:tc>
          <w:tcPr>
            <w:tcW w:w="567" w:type="dxa"/>
            <w:tcBorders>
              <w:top w:val="nil"/>
              <w:bottom w:val="nil"/>
            </w:tcBorders>
          </w:tcPr>
          <w:p w14:paraId="009AAC4B" w14:textId="77777777" w:rsidR="00406DBA" w:rsidRPr="00140C7C" w:rsidRDefault="00406DBA">
            <w:pPr>
              <w:spacing w:after="120"/>
              <w:rPr>
                <w:rFonts w:ascii="Karla" w:hAnsi="Karla"/>
                <w:sz w:val="24"/>
              </w:rPr>
            </w:pPr>
          </w:p>
        </w:tc>
        <w:tc>
          <w:tcPr>
            <w:tcW w:w="4395" w:type="dxa"/>
          </w:tcPr>
          <w:p w14:paraId="48D05F3C" w14:textId="77777777" w:rsidR="00406DBA" w:rsidRPr="00140C7C" w:rsidRDefault="00406DBA" w:rsidP="000263DF">
            <w:pPr>
              <w:spacing w:before="60" w:after="60"/>
              <w:rPr>
                <w:rFonts w:ascii="Karla" w:hAnsi="Karla"/>
                <w:b/>
                <w:sz w:val="24"/>
              </w:rPr>
            </w:pPr>
            <w:r w:rsidRPr="00140C7C">
              <w:rPr>
                <w:rFonts w:ascii="Karla" w:hAnsi="Karla"/>
                <w:b/>
                <w:sz w:val="24"/>
                <w:szCs w:val="24"/>
              </w:rPr>
              <w:t>Hon Wes Fang MLC</w:t>
            </w:r>
          </w:p>
        </w:tc>
        <w:tc>
          <w:tcPr>
            <w:tcW w:w="3118" w:type="dxa"/>
            <w:vAlign w:val="center"/>
          </w:tcPr>
          <w:p w14:paraId="7CE25E28" w14:textId="77777777" w:rsidR="00406DBA" w:rsidRPr="00140C7C" w:rsidRDefault="00406DBA">
            <w:pPr>
              <w:spacing w:before="60" w:after="60"/>
              <w:ind w:left="-108"/>
              <w:rPr>
                <w:rFonts w:ascii="Karla" w:hAnsi="Karla"/>
                <w:sz w:val="24"/>
              </w:rPr>
            </w:pPr>
            <w:r w:rsidRPr="00140C7C">
              <w:rPr>
                <w:rFonts w:ascii="Karla" w:hAnsi="Karla"/>
                <w:sz w:val="24"/>
                <w:szCs w:val="24"/>
              </w:rPr>
              <w:t>The Nationals</w:t>
            </w:r>
          </w:p>
        </w:tc>
        <w:tc>
          <w:tcPr>
            <w:tcW w:w="1559" w:type="dxa"/>
          </w:tcPr>
          <w:p w14:paraId="13431647" w14:textId="77777777" w:rsidR="00406DBA" w:rsidRPr="00140C7C" w:rsidRDefault="00406DBA">
            <w:pPr>
              <w:spacing w:after="120"/>
              <w:rPr>
                <w:rFonts w:ascii="Karla" w:hAnsi="Karla"/>
                <w:sz w:val="24"/>
              </w:rPr>
            </w:pPr>
          </w:p>
        </w:tc>
      </w:tr>
      <w:tr w:rsidR="00406DBA" w:rsidRPr="00B15622" w14:paraId="35547080" w14:textId="77777777">
        <w:tc>
          <w:tcPr>
            <w:tcW w:w="567" w:type="dxa"/>
            <w:tcBorders>
              <w:top w:val="nil"/>
              <w:bottom w:val="nil"/>
            </w:tcBorders>
          </w:tcPr>
          <w:p w14:paraId="78DF1B53" w14:textId="77777777" w:rsidR="00406DBA" w:rsidRPr="00140C7C" w:rsidRDefault="00406DBA" w:rsidP="000263DF">
            <w:pPr>
              <w:spacing w:after="120"/>
              <w:rPr>
                <w:rFonts w:ascii="Karla" w:hAnsi="Karla"/>
                <w:b/>
                <w:sz w:val="24"/>
              </w:rPr>
            </w:pPr>
          </w:p>
        </w:tc>
        <w:tc>
          <w:tcPr>
            <w:tcW w:w="4395" w:type="dxa"/>
            <w:tcBorders>
              <w:bottom w:val="single" w:sz="4" w:space="0" w:color="auto"/>
            </w:tcBorders>
            <w:vAlign w:val="center"/>
          </w:tcPr>
          <w:p w14:paraId="22282FEC" w14:textId="77777777" w:rsidR="00406DBA" w:rsidRPr="00140C7C" w:rsidRDefault="00406DBA" w:rsidP="000263DF">
            <w:pPr>
              <w:spacing w:before="60" w:after="60"/>
              <w:rPr>
                <w:rFonts w:ascii="Karla" w:hAnsi="Karla"/>
                <w:b/>
                <w:sz w:val="24"/>
              </w:rPr>
            </w:pPr>
            <w:bookmarkStart w:id="17" w:name="CommMshipName"/>
            <w:bookmarkEnd w:id="17"/>
            <w:r w:rsidRPr="00140C7C">
              <w:rPr>
                <w:rFonts w:ascii="Karla" w:hAnsi="Karla"/>
                <w:b/>
                <w:sz w:val="24"/>
                <w:szCs w:val="24"/>
              </w:rPr>
              <w:t>Ms Sue Higginson MLC</w:t>
            </w:r>
          </w:p>
        </w:tc>
        <w:tc>
          <w:tcPr>
            <w:tcW w:w="3118" w:type="dxa"/>
            <w:tcBorders>
              <w:bottom w:val="single" w:sz="4" w:space="0" w:color="auto"/>
            </w:tcBorders>
            <w:vAlign w:val="center"/>
          </w:tcPr>
          <w:p w14:paraId="7AC33271" w14:textId="77777777" w:rsidR="00406DBA" w:rsidRPr="00140C7C" w:rsidRDefault="00406DBA" w:rsidP="000263DF">
            <w:pPr>
              <w:spacing w:before="60" w:after="60"/>
              <w:ind w:left="-108"/>
              <w:rPr>
                <w:rFonts w:ascii="Karla" w:hAnsi="Karla"/>
                <w:sz w:val="24"/>
              </w:rPr>
            </w:pPr>
            <w:bookmarkStart w:id="18" w:name="CommMshipAffiliation"/>
            <w:bookmarkEnd w:id="18"/>
            <w:r w:rsidRPr="00140C7C">
              <w:rPr>
                <w:rFonts w:ascii="Karla" w:hAnsi="Karla"/>
                <w:sz w:val="24"/>
                <w:szCs w:val="24"/>
              </w:rPr>
              <w:t>The Greens</w:t>
            </w:r>
          </w:p>
        </w:tc>
        <w:tc>
          <w:tcPr>
            <w:tcW w:w="1559" w:type="dxa"/>
            <w:tcBorders>
              <w:bottom w:val="single" w:sz="4" w:space="0" w:color="auto"/>
            </w:tcBorders>
          </w:tcPr>
          <w:p w14:paraId="2D7324B8" w14:textId="77777777" w:rsidR="00406DBA" w:rsidRPr="00140C7C" w:rsidRDefault="00406DBA" w:rsidP="000263DF">
            <w:pPr>
              <w:spacing w:after="120"/>
              <w:rPr>
                <w:rFonts w:ascii="Karla" w:hAnsi="Karla"/>
                <w:b/>
                <w:i/>
                <w:sz w:val="24"/>
              </w:rPr>
            </w:pPr>
            <w:bookmarkStart w:id="19" w:name="CommMshipTitle"/>
            <w:bookmarkEnd w:id="19"/>
          </w:p>
        </w:tc>
      </w:tr>
      <w:tr w:rsidR="00406DBA" w:rsidRPr="00B15622" w14:paraId="1AC1273A" w14:textId="77777777">
        <w:tc>
          <w:tcPr>
            <w:tcW w:w="567" w:type="dxa"/>
            <w:tcBorders>
              <w:top w:val="nil"/>
              <w:bottom w:val="nil"/>
            </w:tcBorders>
          </w:tcPr>
          <w:p w14:paraId="036CA72F" w14:textId="77777777" w:rsidR="00406DBA" w:rsidRPr="00140C7C" w:rsidRDefault="00406DBA" w:rsidP="000263DF">
            <w:pPr>
              <w:spacing w:after="120"/>
              <w:rPr>
                <w:rFonts w:ascii="Karla" w:hAnsi="Karla"/>
                <w:b/>
                <w:sz w:val="24"/>
              </w:rPr>
            </w:pPr>
          </w:p>
        </w:tc>
        <w:tc>
          <w:tcPr>
            <w:tcW w:w="4395" w:type="dxa"/>
            <w:tcBorders>
              <w:bottom w:val="single" w:sz="4" w:space="0" w:color="auto"/>
            </w:tcBorders>
            <w:vAlign w:val="center"/>
          </w:tcPr>
          <w:p w14:paraId="7A5670E4" w14:textId="77777777" w:rsidR="00406DBA" w:rsidRPr="00140C7C" w:rsidRDefault="00406DBA" w:rsidP="000263DF">
            <w:pPr>
              <w:spacing w:before="60" w:after="60"/>
              <w:rPr>
                <w:rFonts w:ascii="Karla" w:hAnsi="Karla"/>
                <w:b/>
                <w:sz w:val="24"/>
              </w:rPr>
            </w:pPr>
            <w:r w:rsidRPr="00140C7C">
              <w:rPr>
                <w:rFonts w:ascii="Karla" w:hAnsi="Karla"/>
                <w:b/>
                <w:sz w:val="24"/>
                <w:szCs w:val="24"/>
              </w:rPr>
              <w:t>Hon Emily Suvaal MLC</w:t>
            </w:r>
          </w:p>
        </w:tc>
        <w:tc>
          <w:tcPr>
            <w:tcW w:w="3118" w:type="dxa"/>
            <w:tcBorders>
              <w:bottom w:val="single" w:sz="4" w:space="0" w:color="auto"/>
            </w:tcBorders>
            <w:vAlign w:val="center"/>
          </w:tcPr>
          <w:p w14:paraId="6135CB38" w14:textId="77777777" w:rsidR="00406DBA" w:rsidRPr="00140C7C" w:rsidRDefault="00406DBA" w:rsidP="000263DF">
            <w:pPr>
              <w:spacing w:before="60" w:after="60"/>
              <w:ind w:left="-108"/>
              <w:rPr>
                <w:rFonts w:ascii="Karla" w:hAnsi="Karla"/>
                <w:sz w:val="24"/>
                <w:szCs w:val="24"/>
              </w:rPr>
            </w:pPr>
            <w:r w:rsidRPr="00140C7C">
              <w:rPr>
                <w:rFonts w:ascii="Karla" w:hAnsi="Karla"/>
                <w:sz w:val="24"/>
                <w:szCs w:val="24"/>
              </w:rPr>
              <w:t>Australian Labor Party</w:t>
            </w:r>
          </w:p>
        </w:tc>
        <w:tc>
          <w:tcPr>
            <w:tcW w:w="1559" w:type="dxa"/>
            <w:tcBorders>
              <w:bottom w:val="single" w:sz="4" w:space="0" w:color="auto"/>
            </w:tcBorders>
          </w:tcPr>
          <w:p w14:paraId="67C20EDD" w14:textId="77777777" w:rsidR="00406DBA" w:rsidRPr="00140C7C" w:rsidRDefault="00406DBA" w:rsidP="000263DF">
            <w:pPr>
              <w:spacing w:after="120"/>
              <w:rPr>
                <w:rFonts w:ascii="Karla" w:hAnsi="Karla"/>
                <w:b/>
                <w:i/>
                <w:sz w:val="24"/>
              </w:rPr>
            </w:pPr>
          </w:p>
        </w:tc>
      </w:tr>
      <w:tr w:rsidR="00406DBA" w:rsidRPr="00B15622" w14:paraId="0AEEDD1E" w14:textId="77777777">
        <w:tc>
          <w:tcPr>
            <w:tcW w:w="567" w:type="dxa"/>
            <w:tcBorders>
              <w:top w:val="nil"/>
              <w:bottom w:val="nil"/>
            </w:tcBorders>
          </w:tcPr>
          <w:p w14:paraId="7F0AA7F8" w14:textId="77777777" w:rsidR="00406DBA" w:rsidRPr="00140C7C" w:rsidRDefault="00406DBA">
            <w:pPr>
              <w:spacing w:after="120"/>
              <w:rPr>
                <w:rFonts w:ascii="Karla" w:hAnsi="Karla"/>
                <w:b/>
                <w:sz w:val="24"/>
              </w:rPr>
            </w:pPr>
          </w:p>
        </w:tc>
        <w:tc>
          <w:tcPr>
            <w:tcW w:w="4395" w:type="dxa"/>
            <w:tcBorders>
              <w:top w:val="single" w:sz="4" w:space="0" w:color="auto"/>
              <w:bottom w:val="nil"/>
            </w:tcBorders>
            <w:vAlign w:val="center"/>
          </w:tcPr>
          <w:p w14:paraId="56DAD55F" w14:textId="77777777" w:rsidR="00406DBA" w:rsidRPr="00140C7C" w:rsidRDefault="00406DBA" w:rsidP="000263DF">
            <w:pPr>
              <w:spacing w:before="60" w:after="60"/>
              <w:rPr>
                <w:rFonts w:ascii="Karla" w:hAnsi="Karla"/>
                <w:b/>
                <w:sz w:val="24"/>
              </w:rPr>
            </w:pPr>
          </w:p>
          <w:p w14:paraId="24387627" w14:textId="77777777" w:rsidR="00406DBA" w:rsidRPr="00140C7C" w:rsidRDefault="00406DBA">
            <w:pPr>
              <w:spacing w:before="60" w:after="60"/>
              <w:ind w:left="-108"/>
              <w:rPr>
                <w:rFonts w:ascii="Karla" w:hAnsi="Karla"/>
                <w:b/>
                <w:sz w:val="24"/>
              </w:rPr>
            </w:pPr>
          </w:p>
        </w:tc>
        <w:tc>
          <w:tcPr>
            <w:tcW w:w="3118" w:type="dxa"/>
            <w:tcBorders>
              <w:top w:val="single" w:sz="4" w:space="0" w:color="auto"/>
              <w:bottom w:val="nil"/>
            </w:tcBorders>
            <w:vAlign w:val="center"/>
          </w:tcPr>
          <w:p w14:paraId="25198B70" w14:textId="77777777" w:rsidR="00406DBA" w:rsidRPr="00140C7C" w:rsidRDefault="00406DBA">
            <w:pPr>
              <w:spacing w:before="60" w:after="60"/>
              <w:ind w:left="-108"/>
              <w:rPr>
                <w:rFonts w:ascii="Karla" w:hAnsi="Karla"/>
                <w:sz w:val="24"/>
              </w:rPr>
            </w:pPr>
          </w:p>
        </w:tc>
        <w:tc>
          <w:tcPr>
            <w:tcW w:w="1559" w:type="dxa"/>
            <w:tcBorders>
              <w:top w:val="single" w:sz="4" w:space="0" w:color="auto"/>
              <w:bottom w:val="nil"/>
            </w:tcBorders>
          </w:tcPr>
          <w:p w14:paraId="60071649" w14:textId="77777777" w:rsidR="00406DBA" w:rsidRPr="00140C7C" w:rsidRDefault="00406DBA">
            <w:pPr>
              <w:spacing w:after="120"/>
              <w:rPr>
                <w:rFonts w:ascii="Karla" w:hAnsi="Karla"/>
                <w:b/>
                <w:i/>
                <w:sz w:val="24"/>
              </w:rPr>
            </w:pPr>
          </w:p>
        </w:tc>
      </w:tr>
      <w:tr w:rsidR="00406DBA" w:rsidRPr="00F95F6F" w14:paraId="1EC5CD91" w14:textId="77777777">
        <w:tc>
          <w:tcPr>
            <w:tcW w:w="9639" w:type="dxa"/>
            <w:gridSpan w:val="4"/>
            <w:tcBorders>
              <w:top w:val="nil"/>
              <w:bottom w:val="nil"/>
            </w:tcBorders>
          </w:tcPr>
          <w:p w14:paraId="08A57F46" w14:textId="77777777" w:rsidR="00406DBA" w:rsidRPr="00140C7C" w:rsidRDefault="00406DBA">
            <w:pPr>
              <w:spacing w:before="60" w:after="60"/>
              <w:ind w:left="-108"/>
              <w:rPr>
                <w:rFonts w:ascii="Karla" w:hAnsi="Karla"/>
                <w:b/>
                <w:sz w:val="28"/>
              </w:rPr>
            </w:pPr>
            <w:r w:rsidRPr="00140C7C">
              <w:rPr>
                <w:rFonts w:ascii="Karla" w:hAnsi="Karla"/>
                <w:b/>
                <w:sz w:val="28"/>
              </w:rPr>
              <w:t>Contact details</w:t>
            </w:r>
          </w:p>
          <w:p w14:paraId="50105CD2" w14:textId="77777777" w:rsidR="00406DBA" w:rsidRPr="00140C7C" w:rsidRDefault="00406DBA">
            <w:pPr>
              <w:spacing w:before="60" w:after="60"/>
              <w:ind w:left="-108"/>
              <w:rPr>
                <w:rFonts w:ascii="Karla" w:hAnsi="Karla"/>
                <w:b/>
                <w:sz w:val="24"/>
              </w:rPr>
            </w:pPr>
          </w:p>
        </w:tc>
      </w:tr>
      <w:tr w:rsidR="00406DBA" w:rsidRPr="00B15622" w14:paraId="11511CA8" w14:textId="77777777">
        <w:tc>
          <w:tcPr>
            <w:tcW w:w="567" w:type="dxa"/>
            <w:tcBorders>
              <w:top w:val="nil"/>
              <w:bottom w:val="nil"/>
            </w:tcBorders>
          </w:tcPr>
          <w:p w14:paraId="256BEF05" w14:textId="77777777" w:rsidR="00406DBA" w:rsidRPr="00140C7C" w:rsidRDefault="00406DBA">
            <w:pPr>
              <w:spacing w:before="60" w:after="60"/>
              <w:ind w:left="-108"/>
              <w:rPr>
                <w:rFonts w:ascii="Karla" w:hAnsi="Karla"/>
                <w:b/>
                <w:sz w:val="24"/>
              </w:rPr>
            </w:pPr>
          </w:p>
        </w:tc>
        <w:tc>
          <w:tcPr>
            <w:tcW w:w="4395" w:type="dxa"/>
            <w:vAlign w:val="center"/>
          </w:tcPr>
          <w:p w14:paraId="38BD6743" w14:textId="77777777" w:rsidR="00406DBA" w:rsidRPr="00140C7C" w:rsidRDefault="00406DBA" w:rsidP="000263DF">
            <w:pPr>
              <w:spacing w:before="60" w:after="60"/>
              <w:rPr>
                <w:rFonts w:ascii="Karla" w:hAnsi="Karla"/>
              </w:rPr>
            </w:pPr>
            <w:r w:rsidRPr="00140C7C">
              <w:rPr>
                <w:rFonts w:ascii="Karla" w:hAnsi="Karla"/>
                <w:b/>
                <w:sz w:val="24"/>
              </w:rPr>
              <w:t xml:space="preserve">Website  </w:t>
            </w:r>
          </w:p>
        </w:tc>
        <w:tc>
          <w:tcPr>
            <w:tcW w:w="4677" w:type="dxa"/>
            <w:gridSpan w:val="2"/>
            <w:vAlign w:val="center"/>
          </w:tcPr>
          <w:p w14:paraId="552F4403" w14:textId="77777777" w:rsidR="00406DBA" w:rsidRPr="00140C7C" w:rsidRDefault="00406DBA" w:rsidP="000263DF">
            <w:pPr>
              <w:spacing w:before="60" w:after="60"/>
              <w:ind w:left="-213"/>
              <w:jc w:val="both"/>
              <w:rPr>
                <w:rFonts w:ascii="Karla" w:hAnsi="Karla"/>
                <w:sz w:val="22"/>
                <w:szCs w:val="22"/>
              </w:rPr>
            </w:pPr>
            <w:r w:rsidRPr="00140C7C">
              <w:rPr>
                <w:rFonts w:ascii="Karla" w:hAnsi="Karla"/>
                <w:sz w:val="24"/>
                <w:szCs w:val="24"/>
              </w:rPr>
              <w:t xml:space="preserve">  www.parliament.nsw.gov.au</w:t>
            </w:r>
          </w:p>
        </w:tc>
      </w:tr>
      <w:tr w:rsidR="00406DBA" w:rsidRPr="00B15622" w14:paraId="540FF97A" w14:textId="77777777">
        <w:tc>
          <w:tcPr>
            <w:tcW w:w="567" w:type="dxa"/>
            <w:tcBorders>
              <w:top w:val="nil"/>
              <w:bottom w:val="nil"/>
            </w:tcBorders>
          </w:tcPr>
          <w:p w14:paraId="6FC50C48" w14:textId="77777777" w:rsidR="00406DBA" w:rsidRPr="00140C7C" w:rsidRDefault="00406DBA">
            <w:pPr>
              <w:spacing w:before="60" w:after="60"/>
              <w:ind w:left="-108"/>
              <w:rPr>
                <w:rFonts w:ascii="Karla" w:hAnsi="Karla"/>
                <w:b/>
                <w:sz w:val="24"/>
              </w:rPr>
            </w:pPr>
          </w:p>
        </w:tc>
        <w:tc>
          <w:tcPr>
            <w:tcW w:w="4395" w:type="dxa"/>
            <w:vAlign w:val="center"/>
          </w:tcPr>
          <w:p w14:paraId="75750949" w14:textId="77777777" w:rsidR="00406DBA" w:rsidRPr="00140C7C" w:rsidRDefault="00406DBA" w:rsidP="000263DF">
            <w:pPr>
              <w:spacing w:before="60" w:after="60"/>
              <w:rPr>
                <w:rFonts w:ascii="Karla" w:hAnsi="Karla"/>
                <w:b/>
                <w:sz w:val="24"/>
              </w:rPr>
            </w:pPr>
            <w:r w:rsidRPr="00140C7C">
              <w:rPr>
                <w:rFonts w:ascii="Karla" w:hAnsi="Karla"/>
                <w:b/>
                <w:sz w:val="24"/>
              </w:rPr>
              <w:t>Email</w:t>
            </w:r>
          </w:p>
        </w:tc>
        <w:tc>
          <w:tcPr>
            <w:tcW w:w="4677" w:type="dxa"/>
            <w:gridSpan w:val="2"/>
            <w:vAlign w:val="center"/>
          </w:tcPr>
          <w:p w14:paraId="25F21B59" w14:textId="70854F00" w:rsidR="00406DBA" w:rsidRPr="00140C7C" w:rsidRDefault="00406DBA">
            <w:pPr>
              <w:spacing w:before="60" w:after="60"/>
              <w:ind w:left="-108"/>
              <w:rPr>
                <w:rFonts w:ascii="Karla" w:hAnsi="Karla"/>
                <w:sz w:val="24"/>
              </w:rPr>
            </w:pPr>
            <w:r w:rsidRPr="00140C7C">
              <w:rPr>
                <w:rFonts w:ascii="Karla" w:hAnsi="Karla"/>
                <w:sz w:val="24"/>
              </w:rPr>
              <w:t>ruralhousing@parliament.nsw.gov.au</w:t>
            </w:r>
          </w:p>
        </w:tc>
      </w:tr>
      <w:tr w:rsidR="00406DBA" w:rsidRPr="00B15622" w14:paraId="54CE6593" w14:textId="77777777">
        <w:tc>
          <w:tcPr>
            <w:tcW w:w="567" w:type="dxa"/>
            <w:tcBorders>
              <w:top w:val="nil"/>
              <w:bottom w:val="single" w:sz="8" w:space="0" w:color="auto"/>
            </w:tcBorders>
          </w:tcPr>
          <w:p w14:paraId="03E2967D" w14:textId="77777777" w:rsidR="00406DBA" w:rsidRPr="00140C7C" w:rsidRDefault="00406DBA">
            <w:pPr>
              <w:spacing w:before="60" w:after="60"/>
              <w:ind w:left="-108"/>
              <w:rPr>
                <w:rFonts w:ascii="Karla" w:hAnsi="Karla"/>
                <w:b/>
                <w:sz w:val="24"/>
              </w:rPr>
            </w:pPr>
          </w:p>
        </w:tc>
        <w:tc>
          <w:tcPr>
            <w:tcW w:w="4395" w:type="dxa"/>
            <w:vAlign w:val="center"/>
          </w:tcPr>
          <w:p w14:paraId="26B3F2BB" w14:textId="77777777" w:rsidR="00406DBA" w:rsidRPr="00140C7C" w:rsidRDefault="00406DBA" w:rsidP="000263DF">
            <w:pPr>
              <w:spacing w:before="60" w:after="60"/>
              <w:rPr>
                <w:rFonts w:ascii="Karla" w:hAnsi="Karla"/>
                <w:b/>
                <w:sz w:val="24"/>
              </w:rPr>
            </w:pPr>
            <w:r w:rsidRPr="00140C7C">
              <w:rPr>
                <w:rFonts w:ascii="Karla" w:hAnsi="Karla"/>
                <w:b/>
                <w:sz w:val="24"/>
              </w:rPr>
              <w:t>Telephone</w:t>
            </w:r>
          </w:p>
        </w:tc>
        <w:tc>
          <w:tcPr>
            <w:tcW w:w="4677" w:type="dxa"/>
            <w:gridSpan w:val="2"/>
            <w:vAlign w:val="center"/>
          </w:tcPr>
          <w:p w14:paraId="6073C80C" w14:textId="4534B4DA" w:rsidR="00406DBA" w:rsidRPr="00140C7C" w:rsidRDefault="000B126F">
            <w:pPr>
              <w:spacing w:before="60" w:after="60"/>
              <w:ind w:left="-108"/>
              <w:rPr>
                <w:rFonts w:ascii="Karla" w:hAnsi="Karla"/>
                <w:sz w:val="24"/>
              </w:rPr>
            </w:pPr>
            <w:r w:rsidRPr="00140C7C">
              <w:rPr>
                <w:rFonts w:ascii="Karla" w:hAnsi="Karla"/>
                <w:sz w:val="24"/>
              </w:rPr>
              <w:t xml:space="preserve">(02) </w:t>
            </w:r>
            <w:r w:rsidR="00406DBA" w:rsidRPr="00140C7C">
              <w:rPr>
                <w:rFonts w:ascii="Karla" w:hAnsi="Karla"/>
                <w:sz w:val="24"/>
              </w:rPr>
              <w:t>9230 3</w:t>
            </w:r>
            <w:r w:rsidR="00424695" w:rsidRPr="00140C7C">
              <w:rPr>
                <w:rFonts w:ascii="Karla" w:hAnsi="Karla"/>
                <w:sz w:val="24"/>
              </w:rPr>
              <w:t>081</w:t>
            </w:r>
          </w:p>
        </w:tc>
      </w:tr>
    </w:tbl>
    <w:p w14:paraId="0D1BA3DA" w14:textId="77777777" w:rsidR="00406DBA" w:rsidRPr="00140C7C" w:rsidRDefault="00406DBA" w:rsidP="000263DF">
      <w:pPr>
        <w:rPr>
          <w:rFonts w:ascii="Karla" w:hAnsi="Karla"/>
        </w:rPr>
      </w:pPr>
    </w:p>
    <w:p w14:paraId="7869A7CD" w14:textId="77777777" w:rsidR="00406DBA" w:rsidRPr="00140C7C" w:rsidRDefault="00406DBA" w:rsidP="000263DF">
      <w:pPr>
        <w:rPr>
          <w:rFonts w:ascii="Karla" w:hAnsi="Karla"/>
        </w:rPr>
      </w:pPr>
    </w:p>
    <w:p w14:paraId="085759DD" w14:textId="77777777" w:rsidR="00406DBA" w:rsidRPr="00140C7C" w:rsidRDefault="00406DBA" w:rsidP="000263DF">
      <w:pPr>
        <w:rPr>
          <w:rFonts w:ascii="Karla" w:hAnsi="Karla"/>
        </w:rPr>
      </w:pPr>
    </w:p>
    <w:p w14:paraId="1A1F2677" w14:textId="77777777" w:rsidR="00406DBA" w:rsidRPr="00140C7C" w:rsidRDefault="00406DBA" w:rsidP="000263DF">
      <w:pPr>
        <w:rPr>
          <w:rFonts w:ascii="Karla" w:hAnsi="Karla"/>
        </w:rPr>
      </w:pPr>
    </w:p>
    <w:p w14:paraId="38135908" w14:textId="77777777" w:rsidR="00406DBA" w:rsidRPr="00140C7C" w:rsidRDefault="00406DBA" w:rsidP="000263DF">
      <w:pPr>
        <w:rPr>
          <w:rFonts w:ascii="Karla" w:hAnsi="Karla"/>
        </w:rPr>
      </w:pPr>
    </w:p>
    <w:p w14:paraId="594B4B6A" w14:textId="77777777" w:rsidR="00406DBA" w:rsidRPr="00140C7C" w:rsidRDefault="00406DBA" w:rsidP="000263DF">
      <w:pPr>
        <w:rPr>
          <w:rFonts w:ascii="Karla" w:hAnsi="Karla"/>
          <w:b/>
          <w:sz w:val="28"/>
          <w:szCs w:val="28"/>
        </w:rPr>
      </w:pPr>
    </w:p>
    <w:p w14:paraId="38991499" w14:textId="77777777" w:rsidR="00406DBA" w:rsidRPr="00140C7C" w:rsidRDefault="00406DBA" w:rsidP="000263DF">
      <w:pPr>
        <w:rPr>
          <w:rFonts w:ascii="Karla" w:hAnsi="Karla"/>
          <w:b/>
          <w:sz w:val="28"/>
          <w:szCs w:val="28"/>
        </w:rPr>
      </w:pPr>
    </w:p>
    <w:p w14:paraId="63B80B6B" w14:textId="77777777" w:rsidR="00406DBA" w:rsidRPr="00140C7C" w:rsidRDefault="00406DBA" w:rsidP="000263DF">
      <w:pPr>
        <w:rPr>
          <w:rFonts w:ascii="Karla" w:hAnsi="Karla"/>
          <w:b/>
          <w:sz w:val="28"/>
          <w:szCs w:val="28"/>
        </w:rPr>
      </w:pPr>
    </w:p>
    <w:p w14:paraId="269AFFE8" w14:textId="77777777" w:rsidR="00406DBA" w:rsidRPr="00140C7C" w:rsidRDefault="00406DBA" w:rsidP="000263DF">
      <w:pPr>
        <w:rPr>
          <w:rFonts w:ascii="Karla" w:hAnsi="Karla"/>
          <w:b/>
          <w:sz w:val="28"/>
          <w:szCs w:val="28"/>
        </w:rPr>
      </w:pPr>
    </w:p>
    <w:p w14:paraId="235840AC" w14:textId="77777777" w:rsidR="00406DBA" w:rsidRPr="00140C7C" w:rsidRDefault="00406DBA" w:rsidP="000263DF">
      <w:pPr>
        <w:rPr>
          <w:rFonts w:ascii="Karla" w:hAnsi="Karla"/>
          <w:b/>
          <w:sz w:val="28"/>
          <w:szCs w:val="28"/>
        </w:rPr>
      </w:pPr>
    </w:p>
    <w:p w14:paraId="0BB5D4B7" w14:textId="77777777" w:rsidR="00406DBA" w:rsidRPr="00140C7C" w:rsidRDefault="00406DBA" w:rsidP="000263DF">
      <w:pPr>
        <w:rPr>
          <w:rFonts w:ascii="Karla" w:hAnsi="Karla"/>
          <w:b/>
          <w:sz w:val="28"/>
          <w:szCs w:val="28"/>
        </w:rPr>
      </w:pPr>
    </w:p>
    <w:p w14:paraId="59AE15DE" w14:textId="77777777" w:rsidR="00406DBA" w:rsidRPr="00140C7C" w:rsidRDefault="00406DBA" w:rsidP="000263DF">
      <w:pPr>
        <w:rPr>
          <w:rFonts w:ascii="Karla" w:hAnsi="Karla"/>
          <w:b/>
          <w:sz w:val="28"/>
          <w:szCs w:val="28"/>
        </w:rPr>
      </w:pPr>
    </w:p>
    <w:p w14:paraId="0689D7FE" w14:textId="77777777" w:rsidR="00406DBA" w:rsidRPr="00140C7C" w:rsidRDefault="00406DBA" w:rsidP="000263DF">
      <w:pPr>
        <w:rPr>
          <w:rFonts w:ascii="Karla" w:hAnsi="Karla"/>
          <w:b/>
          <w:sz w:val="28"/>
          <w:szCs w:val="28"/>
        </w:rPr>
      </w:pPr>
    </w:p>
    <w:p w14:paraId="712FE5CA" w14:textId="77777777" w:rsidR="00406DBA" w:rsidRPr="00140C7C" w:rsidRDefault="00406DBA" w:rsidP="000263DF">
      <w:pPr>
        <w:rPr>
          <w:rFonts w:ascii="Karla" w:hAnsi="Karla"/>
          <w:b/>
          <w:sz w:val="28"/>
          <w:szCs w:val="28"/>
        </w:rPr>
      </w:pPr>
      <w:r w:rsidRPr="00140C7C">
        <w:rPr>
          <w:rFonts w:ascii="Karla" w:hAnsi="Karla"/>
          <w:b/>
          <w:sz w:val="28"/>
          <w:szCs w:val="28"/>
        </w:rPr>
        <w:t>Secretariat</w:t>
      </w:r>
    </w:p>
    <w:p w14:paraId="558F7144" w14:textId="77777777" w:rsidR="00406DBA" w:rsidRPr="00140C7C" w:rsidRDefault="00406DBA" w:rsidP="000263DF">
      <w:pPr>
        <w:spacing w:before="60" w:after="60"/>
        <w:rPr>
          <w:rFonts w:ascii="Karla" w:hAnsi="Karla"/>
          <w:sz w:val="24"/>
          <w:szCs w:val="24"/>
        </w:rPr>
      </w:pPr>
      <w:r w:rsidRPr="00140C7C">
        <w:rPr>
          <w:rFonts w:ascii="Karla" w:hAnsi="Karla"/>
          <w:sz w:val="24"/>
          <w:szCs w:val="24"/>
        </w:rPr>
        <w:t>Alice Wood, Principal Council Officer</w:t>
      </w:r>
    </w:p>
    <w:p w14:paraId="7AF91358" w14:textId="77777777" w:rsidR="00406DBA" w:rsidRPr="00140C7C" w:rsidRDefault="00406DBA" w:rsidP="000263DF">
      <w:pPr>
        <w:spacing w:before="60" w:after="60"/>
        <w:rPr>
          <w:rFonts w:ascii="Karla" w:hAnsi="Karla"/>
          <w:sz w:val="24"/>
          <w:szCs w:val="24"/>
        </w:rPr>
      </w:pPr>
      <w:r w:rsidRPr="00140C7C">
        <w:rPr>
          <w:rFonts w:ascii="Karla" w:hAnsi="Karla"/>
          <w:sz w:val="24"/>
          <w:szCs w:val="24"/>
        </w:rPr>
        <w:t>Isabella Azzena, Senior Council Officer</w:t>
      </w:r>
    </w:p>
    <w:p w14:paraId="40680869" w14:textId="77777777" w:rsidR="00406DBA" w:rsidRPr="00140C7C" w:rsidRDefault="00406DBA" w:rsidP="000263DF">
      <w:pPr>
        <w:spacing w:before="60" w:after="60"/>
        <w:rPr>
          <w:rFonts w:ascii="Karla" w:hAnsi="Karla"/>
          <w:sz w:val="24"/>
          <w:szCs w:val="24"/>
        </w:rPr>
      </w:pPr>
      <w:r w:rsidRPr="00140C7C">
        <w:rPr>
          <w:rFonts w:ascii="Karla" w:hAnsi="Karla"/>
          <w:sz w:val="24"/>
          <w:szCs w:val="24"/>
        </w:rPr>
        <w:t>Philip Kolotas, Administration Officer</w:t>
      </w:r>
    </w:p>
    <w:p w14:paraId="72177E48" w14:textId="77777777" w:rsidR="00406DBA" w:rsidRPr="00140C7C" w:rsidRDefault="00406DBA" w:rsidP="000263DF">
      <w:pPr>
        <w:spacing w:before="60" w:after="60"/>
        <w:rPr>
          <w:rFonts w:ascii="Karla" w:hAnsi="Karla"/>
          <w:sz w:val="24"/>
          <w:szCs w:val="24"/>
        </w:rPr>
      </w:pPr>
      <w:r w:rsidRPr="00140C7C">
        <w:rPr>
          <w:rFonts w:ascii="Karla" w:hAnsi="Karla"/>
          <w:sz w:val="24"/>
          <w:szCs w:val="24"/>
        </w:rPr>
        <w:t>Shaza Barbar, Director</w:t>
      </w:r>
    </w:p>
    <w:p w14:paraId="0A547DB4" w14:textId="77777777" w:rsidR="00406DBA" w:rsidRPr="00140C7C" w:rsidRDefault="00406DBA" w:rsidP="000263DF">
      <w:pPr>
        <w:spacing w:before="120" w:after="120"/>
        <w:rPr>
          <w:rFonts w:ascii="Karla" w:hAnsi="Karla"/>
          <w:b/>
          <w:sz w:val="24"/>
          <w:szCs w:val="24"/>
        </w:rPr>
      </w:pPr>
      <w:r w:rsidRPr="00140C7C">
        <w:rPr>
          <w:rFonts w:ascii="Karla" w:hAnsi="Karla"/>
        </w:rPr>
        <w:br w:type="page"/>
      </w:r>
    </w:p>
    <w:p w14:paraId="66672B72" w14:textId="77777777" w:rsidR="00406DBA" w:rsidRPr="00140C7C" w:rsidRDefault="00406DBA" w:rsidP="000263DF">
      <w:pPr>
        <w:pStyle w:val="InitialTitle"/>
        <w:rPr>
          <w:rFonts w:ascii="Karla" w:hAnsi="Karla"/>
        </w:rPr>
      </w:pPr>
      <w:bookmarkStart w:id="20" w:name="_Toc455661393"/>
      <w:bookmarkStart w:id="21" w:name="_Toc225517247"/>
      <w:r w:rsidRPr="00140C7C">
        <w:rPr>
          <w:rFonts w:ascii="Karla" w:hAnsi="Karla"/>
        </w:rPr>
        <w:lastRenderedPageBreak/>
        <w:t>Chair’s foreword</w:t>
      </w:r>
      <w:bookmarkEnd w:id="20"/>
      <w:bookmarkEnd w:id="21"/>
    </w:p>
    <w:p w14:paraId="0DE68AA1" w14:textId="77777777" w:rsidR="00414E04" w:rsidRPr="00140C7C" w:rsidRDefault="00414E04" w:rsidP="00414E04">
      <w:pPr>
        <w:pStyle w:val="IntroIntro"/>
        <w:rPr>
          <w:rFonts w:ascii="Karla" w:hAnsi="Karla"/>
          <w:sz w:val="24"/>
          <w:szCs w:val="24"/>
        </w:rPr>
      </w:pPr>
      <w:r w:rsidRPr="00140C7C">
        <w:rPr>
          <w:rFonts w:ascii="Karla" w:hAnsi="Karla"/>
          <w:sz w:val="24"/>
          <w:szCs w:val="24"/>
        </w:rPr>
        <w:t>There is a pressing need for rural housing reform. Rising property prices and rental costs are placing increasing pressure on families, forcing many to move away from their communities, separating generations. This has broader social implications, including reduced support for elderly family members and increased strain on childcare and aged care systems. In addition to this, farming families are not receiving adequate support to enable them to operate their farms effectively and sustainably. Addressing these challenges requires practical, accessible and cost-effective solutions.</w:t>
      </w:r>
    </w:p>
    <w:p w14:paraId="6060EF5E" w14:textId="77777777" w:rsidR="00414E04" w:rsidRPr="00140C7C" w:rsidRDefault="00414E04" w:rsidP="00414E04">
      <w:pPr>
        <w:pStyle w:val="IntroIntro"/>
        <w:rPr>
          <w:rFonts w:ascii="Karla" w:hAnsi="Karla"/>
          <w:sz w:val="24"/>
          <w:szCs w:val="24"/>
        </w:rPr>
      </w:pPr>
      <w:r w:rsidRPr="00140C7C">
        <w:rPr>
          <w:rFonts w:ascii="Karla" w:hAnsi="Karla"/>
          <w:sz w:val="24"/>
          <w:szCs w:val="24"/>
        </w:rPr>
        <w:t xml:space="preserve">Permitting second dwellings in rural and conservation zoned land, is a simple, effective and low-cost solution. Evidence presented to the committee highlights that enabling families to live closer together, can support multigenerational living, strengthen communities and provide tangible economic benefits to landowners and local economies. </w:t>
      </w:r>
    </w:p>
    <w:p w14:paraId="01CBE1C9" w14:textId="77777777" w:rsidR="00414E04" w:rsidRPr="00140C7C" w:rsidRDefault="00414E04" w:rsidP="00414E04">
      <w:pPr>
        <w:pStyle w:val="IntroIntro"/>
        <w:rPr>
          <w:rFonts w:ascii="Karla" w:hAnsi="Karla"/>
          <w:sz w:val="24"/>
          <w:szCs w:val="24"/>
        </w:rPr>
      </w:pPr>
      <w:r w:rsidRPr="00140C7C">
        <w:rPr>
          <w:rFonts w:ascii="Karla" w:hAnsi="Karla"/>
          <w:sz w:val="24"/>
          <w:szCs w:val="24"/>
        </w:rPr>
        <w:t xml:space="preserve">The committee was concerned by the number of restrictions and regulations imposed on second dwellings and the challenges faced by landowners in obtaining council approval. Current planning controls and approval pathways for second dwellings were widely regarded as overly restrictive, complex, time-consuming and costly by stakeholders. Landowners face significant barriers in navigating council approval processes, which are further complicated by inconsistencies in how local planning instruments are interpreted and applied across the state. It is clear that the current regulatory framework for second dwellings is too restrictive and is in need of urgent reform. </w:t>
      </w:r>
    </w:p>
    <w:p w14:paraId="05A1A06F" w14:textId="77777777" w:rsidR="00414E04" w:rsidRPr="00140C7C" w:rsidRDefault="00414E04" w:rsidP="00414E04">
      <w:pPr>
        <w:pStyle w:val="IntroIntro"/>
        <w:rPr>
          <w:rFonts w:ascii="Karla" w:hAnsi="Karla"/>
          <w:sz w:val="24"/>
          <w:szCs w:val="24"/>
        </w:rPr>
      </w:pPr>
      <w:r w:rsidRPr="00140C7C">
        <w:rPr>
          <w:rFonts w:ascii="Karla" w:hAnsi="Karla"/>
          <w:sz w:val="24"/>
          <w:szCs w:val="24"/>
        </w:rPr>
        <w:t>The reforms proposed within this report to liberalise the construction of second dwellings on rural and conservation zoned land present an opportunity to make a meaningful difference. By removing unnecessary barriers and providing clear, consistent pathways, the NSW Government can enable second dwellings to become a viable and practical solution for many rural landholders, helping to ease housing concerns and support stronger, more connected communities.</w:t>
      </w:r>
    </w:p>
    <w:p w14:paraId="24946F96" w14:textId="77777777" w:rsidR="00414E04" w:rsidRPr="00140C7C" w:rsidRDefault="00414E04" w:rsidP="00414E04">
      <w:pPr>
        <w:pStyle w:val="IntroIntro"/>
        <w:rPr>
          <w:rFonts w:ascii="Karla" w:hAnsi="Karla"/>
          <w:sz w:val="24"/>
          <w:szCs w:val="24"/>
        </w:rPr>
      </w:pPr>
      <w:r w:rsidRPr="00140C7C">
        <w:rPr>
          <w:rFonts w:ascii="Karla" w:hAnsi="Karla"/>
          <w:sz w:val="24"/>
          <w:szCs w:val="24"/>
        </w:rPr>
        <w:t xml:space="preserve">The inquiry received 292 submissions and heard from 30 witnesses over the course of three public hearings, one of which was held in Tweed Heads. The committee also conducted site visits in the Hawkesbury region. Participants offered a range of perspectives and insights, informed by varied personal and professional backgrounds. On behalf of the committee, I thank all who contributed to this inquiry. </w:t>
      </w:r>
    </w:p>
    <w:p w14:paraId="6D898CDF" w14:textId="77777777" w:rsidR="00414E04" w:rsidRPr="00140C7C" w:rsidRDefault="00414E04" w:rsidP="00414E04">
      <w:pPr>
        <w:pStyle w:val="IntroIntro"/>
        <w:rPr>
          <w:rFonts w:ascii="Karla" w:hAnsi="Karla"/>
          <w:sz w:val="24"/>
          <w:szCs w:val="24"/>
        </w:rPr>
      </w:pPr>
      <w:r w:rsidRPr="00140C7C">
        <w:rPr>
          <w:rFonts w:ascii="Karla" w:hAnsi="Karla"/>
          <w:sz w:val="24"/>
          <w:szCs w:val="24"/>
        </w:rPr>
        <w:t xml:space="preserve">I would like to thank committee members for their considered engagement throughout the inquiry. I also extend my thanks to the dedicated committee secretariat and Hansard for their professional support. </w:t>
      </w:r>
    </w:p>
    <w:p w14:paraId="50EE2B3A" w14:textId="77777777" w:rsidR="00414E04" w:rsidRPr="00140C7C" w:rsidRDefault="00414E04" w:rsidP="00414E04">
      <w:pPr>
        <w:pStyle w:val="IntroIntro"/>
        <w:rPr>
          <w:rFonts w:ascii="Karla" w:hAnsi="Karla"/>
          <w:sz w:val="24"/>
          <w:szCs w:val="24"/>
        </w:rPr>
      </w:pPr>
    </w:p>
    <w:p w14:paraId="2D405946" w14:textId="1A498F42" w:rsidR="00A66315" w:rsidRPr="00140C7C" w:rsidRDefault="00414E04" w:rsidP="00A66315">
      <w:pPr>
        <w:pStyle w:val="IntroIntro"/>
        <w:rPr>
          <w:rFonts w:ascii="Karla" w:hAnsi="Karla"/>
          <w:sz w:val="24"/>
          <w:szCs w:val="24"/>
        </w:rPr>
      </w:pPr>
      <w:r w:rsidRPr="00140C7C">
        <w:rPr>
          <w:rFonts w:ascii="Karla" w:hAnsi="Karla"/>
          <w:sz w:val="24"/>
          <w:szCs w:val="24"/>
        </w:rPr>
        <w:t>Hon John Ruddick MLC</w:t>
      </w:r>
    </w:p>
    <w:p w14:paraId="733ED136" w14:textId="7C51596C" w:rsidR="00A66315" w:rsidRPr="00140C7C" w:rsidRDefault="00A66315" w:rsidP="00A66315">
      <w:pPr>
        <w:pStyle w:val="IntroHeadingOne"/>
        <w:spacing w:before="0"/>
        <w:rPr>
          <w:rFonts w:ascii="Karla" w:hAnsi="Karla"/>
          <w:sz w:val="24"/>
          <w:szCs w:val="24"/>
        </w:rPr>
      </w:pPr>
      <w:r w:rsidRPr="00140C7C">
        <w:rPr>
          <w:rFonts w:ascii="Karla" w:hAnsi="Karla"/>
          <w:sz w:val="24"/>
          <w:szCs w:val="24"/>
        </w:rPr>
        <w:t>Committee Chair</w:t>
      </w:r>
    </w:p>
    <w:p w14:paraId="7FB99719" w14:textId="77777777" w:rsidR="00414E04" w:rsidRPr="00140C7C" w:rsidRDefault="00414E04" w:rsidP="00414E04">
      <w:pPr>
        <w:pStyle w:val="BodyCopy"/>
        <w:rPr>
          <w:rFonts w:ascii="Karla" w:hAnsi="Karla"/>
        </w:rPr>
      </w:pPr>
    </w:p>
    <w:p w14:paraId="17A01096" w14:textId="2CDD4828" w:rsidR="00406DBA" w:rsidRPr="00140C7C" w:rsidRDefault="00406DBA" w:rsidP="00295CCD">
      <w:pPr>
        <w:pStyle w:val="InitialTitle"/>
        <w:rPr>
          <w:rFonts w:ascii="Karla" w:hAnsi="Karla"/>
        </w:rPr>
      </w:pPr>
      <w:bookmarkStart w:id="22" w:name="TOCHeading"/>
      <w:bookmarkStart w:id="23" w:name="ChairsForeWord"/>
      <w:bookmarkStart w:id="24" w:name="ExecutiveSummary"/>
      <w:bookmarkStart w:id="25" w:name="SofR"/>
      <w:bookmarkStart w:id="26" w:name="_Toc42310724"/>
      <w:bookmarkStart w:id="27" w:name="_Toc262575711"/>
      <w:bookmarkStart w:id="28" w:name="_Toc262575819"/>
      <w:bookmarkStart w:id="29" w:name="_Toc225517248"/>
      <w:bookmarkStart w:id="30" w:name="AllSofR"/>
      <w:bookmarkEnd w:id="15"/>
      <w:bookmarkEnd w:id="22"/>
      <w:bookmarkEnd w:id="23"/>
      <w:bookmarkEnd w:id="24"/>
      <w:bookmarkEnd w:id="25"/>
      <w:r w:rsidRPr="00140C7C">
        <w:rPr>
          <w:rFonts w:ascii="Karla" w:hAnsi="Karla"/>
        </w:rPr>
        <w:lastRenderedPageBreak/>
        <w:t>Recommendations</w:t>
      </w:r>
      <w:bookmarkEnd w:id="26"/>
      <w:bookmarkEnd w:id="27"/>
      <w:bookmarkEnd w:id="28"/>
      <w:bookmarkEnd w:id="29"/>
      <w:r w:rsidR="006D7175" w:rsidRPr="00140C7C">
        <w:rPr>
          <w:rFonts w:ascii="Karla" w:hAnsi="Karla"/>
        </w:rPr>
        <w:tab/>
      </w:r>
    </w:p>
    <w:p w14:paraId="6EACCF07" w14:textId="66D2840C" w:rsidR="00B412E6" w:rsidRDefault="00406DBA">
      <w:pPr>
        <w:pStyle w:val="TOC4"/>
        <w:rPr>
          <w:rFonts w:asciiTheme="minorHAnsi" w:eastAsiaTheme="minorEastAsia" w:hAnsiTheme="minorHAnsi" w:cstheme="minorBidi"/>
          <w:b w:val="0"/>
          <w:noProof/>
          <w:kern w:val="2"/>
          <w:szCs w:val="24"/>
          <w14:ligatures w14:val="standardContextual"/>
        </w:rPr>
      </w:pPr>
      <w:r w:rsidRPr="00140C7C">
        <w:fldChar w:fldCharType="begin"/>
      </w:r>
      <w:r w:rsidRPr="00140C7C">
        <w:instrText xml:space="preserve"> TOC \t "RecommendationBullet,6,RecommendationBody,5,RecommendationTitle,4" \n 5-6</w:instrText>
      </w:r>
      <w:r w:rsidRPr="00140C7C">
        <w:fldChar w:fldCharType="separate"/>
      </w:r>
      <w:r w:rsidR="00B412E6" w:rsidRPr="00677928">
        <w:rPr>
          <w:noProof/>
        </w:rPr>
        <w:t xml:space="preserve">Recommendation </w:t>
      </w:r>
      <w:r w:rsidR="00B412E6">
        <w:rPr>
          <w:noProof/>
        </w:rPr>
        <w:t>1</w:t>
      </w:r>
      <w:r w:rsidR="00B412E6">
        <w:rPr>
          <w:noProof/>
        </w:rPr>
        <w:tab/>
      </w:r>
      <w:r w:rsidR="00B412E6">
        <w:rPr>
          <w:noProof/>
        </w:rPr>
        <w:fldChar w:fldCharType="begin"/>
      </w:r>
      <w:r w:rsidR="00B412E6">
        <w:rPr>
          <w:noProof/>
        </w:rPr>
        <w:instrText xml:space="preserve"> PAGEREF _Toc225756272 \h </w:instrText>
      </w:r>
      <w:r w:rsidR="00B412E6">
        <w:rPr>
          <w:noProof/>
        </w:rPr>
      </w:r>
      <w:r w:rsidR="00B412E6">
        <w:rPr>
          <w:noProof/>
        </w:rPr>
        <w:fldChar w:fldCharType="separate"/>
      </w:r>
      <w:r w:rsidR="00A45CF4">
        <w:rPr>
          <w:noProof/>
        </w:rPr>
        <w:t>37</w:t>
      </w:r>
      <w:r w:rsidR="00B412E6">
        <w:rPr>
          <w:noProof/>
        </w:rPr>
        <w:fldChar w:fldCharType="end"/>
      </w:r>
    </w:p>
    <w:p w14:paraId="768F3541" w14:textId="77777777" w:rsidR="00B412E6" w:rsidRDefault="00B412E6">
      <w:pPr>
        <w:pStyle w:val="TOC5"/>
        <w:tabs>
          <w:tab w:val="right" w:pos="9628"/>
        </w:tabs>
        <w:rPr>
          <w:rFonts w:asciiTheme="minorHAnsi" w:eastAsiaTheme="minorEastAsia" w:hAnsiTheme="minorHAnsi" w:cstheme="minorBidi"/>
          <w:noProof/>
          <w:kern w:val="2"/>
          <w:szCs w:val="24"/>
          <w14:ligatures w14:val="standardContextual"/>
        </w:rPr>
      </w:pPr>
      <w:r w:rsidRPr="00677928">
        <w:rPr>
          <w:rFonts w:ascii="Karla" w:hAnsi="Karla"/>
          <w:noProof/>
        </w:rPr>
        <w:t>That the NSW Government consider amending the State Environmental Planning Policy (Housing) 2021 (Housing SEPP), the State Environmental Planning Policy (Exempt and Complying Development Codes) 2008 (Codes SEPP), the Standard Instrument (Local Environmental Plans) Order 2006, and any other necessary planning instruments and legislation, to liberalise the construction of second dwellings on rural and conservation zoned land by:</w:t>
      </w:r>
    </w:p>
    <w:p w14:paraId="6EFAE63D" w14:textId="77777777" w:rsidR="00B412E6" w:rsidRDefault="00B412E6">
      <w:pPr>
        <w:pStyle w:val="TOC6"/>
        <w:tabs>
          <w:tab w:val="left" w:pos="1701"/>
          <w:tab w:val="right" w:pos="9628"/>
        </w:tabs>
        <w:rPr>
          <w:rFonts w:asciiTheme="minorHAnsi" w:eastAsiaTheme="minorEastAsia" w:hAnsiTheme="minorHAnsi" w:cstheme="minorBidi"/>
          <w:noProof/>
          <w:kern w:val="2"/>
          <w:szCs w:val="24"/>
          <w14:ligatures w14:val="standardContextual"/>
        </w:rPr>
      </w:pPr>
      <w:r w:rsidRPr="00677928">
        <w:rPr>
          <w:rFonts w:ascii="Symbol" w:hAnsi="Symbol"/>
          <w:noProof/>
        </w:rPr>
        <w:t></w:t>
      </w:r>
      <w:r>
        <w:rPr>
          <w:rFonts w:asciiTheme="minorHAnsi" w:eastAsiaTheme="minorEastAsia" w:hAnsiTheme="minorHAnsi" w:cstheme="minorBidi"/>
          <w:noProof/>
          <w:kern w:val="2"/>
          <w:szCs w:val="24"/>
          <w14:ligatures w14:val="standardContextual"/>
        </w:rPr>
        <w:tab/>
      </w:r>
      <w:r w:rsidRPr="00677928">
        <w:rPr>
          <w:rFonts w:ascii="Karla" w:hAnsi="Karla"/>
          <w:noProof/>
        </w:rPr>
        <w:t>permitting secondary dwellings and dual occupancies as complying development on land zones R5, RU1, RU2, RU4-RU6, and considering permitting them in zones C3 and C4 without requiring subdivision</w:t>
      </w:r>
    </w:p>
    <w:p w14:paraId="2A5F9418" w14:textId="77777777" w:rsidR="00B412E6" w:rsidRDefault="00B412E6">
      <w:pPr>
        <w:pStyle w:val="TOC6"/>
        <w:tabs>
          <w:tab w:val="left" w:pos="1701"/>
          <w:tab w:val="right" w:pos="9628"/>
        </w:tabs>
        <w:rPr>
          <w:rFonts w:asciiTheme="minorHAnsi" w:eastAsiaTheme="minorEastAsia" w:hAnsiTheme="minorHAnsi" w:cstheme="minorBidi"/>
          <w:noProof/>
          <w:kern w:val="2"/>
          <w:szCs w:val="24"/>
          <w14:ligatures w14:val="standardContextual"/>
        </w:rPr>
      </w:pPr>
      <w:r w:rsidRPr="00677928">
        <w:rPr>
          <w:rFonts w:ascii="Symbol" w:hAnsi="Symbol"/>
          <w:noProof/>
        </w:rPr>
        <w:t></w:t>
      </w:r>
      <w:r>
        <w:rPr>
          <w:rFonts w:asciiTheme="minorHAnsi" w:eastAsiaTheme="minorEastAsia" w:hAnsiTheme="minorHAnsi" w:cstheme="minorBidi"/>
          <w:noProof/>
          <w:kern w:val="2"/>
          <w:szCs w:val="24"/>
          <w14:ligatures w14:val="standardContextual"/>
        </w:rPr>
        <w:tab/>
      </w:r>
      <w:r w:rsidRPr="00677928">
        <w:rPr>
          <w:rFonts w:ascii="Karla" w:hAnsi="Karla"/>
          <w:noProof/>
        </w:rPr>
        <w:t>considering removing all requirements for any second dwelling to be attached to the principal dwelling</w:t>
      </w:r>
    </w:p>
    <w:p w14:paraId="2FC11FC8" w14:textId="77777777" w:rsidR="00B412E6" w:rsidRDefault="00B412E6">
      <w:pPr>
        <w:pStyle w:val="TOC6"/>
        <w:tabs>
          <w:tab w:val="left" w:pos="1701"/>
          <w:tab w:val="right" w:pos="9628"/>
        </w:tabs>
        <w:rPr>
          <w:rFonts w:asciiTheme="minorHAnsi" w:eastAsiaTheme="minorEastAsia" w:hAnsiTheme="minorHAnsi" w:cstheme="minorBidi"/>
          <w:noProof/>
          <w:kern w:val="2"/>
          <w:szCs w:val="24"/>
          <w14:ligatures w14:val="standardContextual"/>
        </w:rPr>
      </w:pPr>
      <w:r w:rsidRPr="00677928">
        <w:rPr>
          <w:rFonts w:ascii="Symbol" w:hAnsi="Symbol"/>
          <w:noProof/>
        </w:rPr>
        <w:t></w:t>
      </w:r>
      <w:r>
        <w:rPr>
          <w:rFonts w:asciiTheme="minorHAnsi" w:eastAsiaTheme="minorEastAsia" w:hAnsiTheme="minorHAnsi" w:cstheme="minorBidi"/>
          <w:noProof/>
          <w:kern w:val="2"/>
          <w:szCs w:val="24"/>
          <w14:ligatures w14:val="standardContextual"/>
        </w:rPr>
        <w:tab/>
      </w:r>
      <w:r w:rsidRPr="00677928">
        <w:rPr>
          <w:rFonts w:ascii="Karla" w:hAnsi="Karla"/>
          <w:noProof/>
        </w:rPr>
        <w:t>considering removing or increasing size limits, allowing secondary dwellings and dual occupancies to be equal to or larger than the principal dwelling, and function as the principal dwelling</w:t>
      </w:r>
    </w:p>
    <w:p w14:paraId="1EED04F0" w14:textId="77777777" w:rsidR="00B412E6" w:rsidRDefault="00B412E6">
      <w:pPr>
        <w:pStyle w:val="TOC6"/>
        <w:tabs>
          <w:tab w:val="left" w:pos="1701"/>
          <w:tab w:val="right" w:pos="9628"/>
        </w:tabs>
        <w:rPr>
          <w:rFonts w:asciiTheme="minorHAnsi" w:eastAsiaTheme="minorEastAsia" w:hAnsiTheme="minorHAnsi" w:cstheme="minorBidi"/>
          <w:noProof/>
          <w:kern w:val="2"/>
          <w:szCs w:val="24"/>
          <w14:ligatures w14:val="standardContextual"/>
        </w:rPr>
      </w:pPr>
      <w:r w:rsidRPr="00677928">
        <w:rPr>
          <w:rFonts w:ascii="Symbol" w:hAnsi="Symbol"/>
          <w:noProof/>
        </w:rPr>
        <w:t></w:t>
      </w:r>
      <w:r>
        <w:rPr>
          <w:rFonts w:asciiTheme="minorHAnsi" w:eastAsiaTheme="minorEastAsia" w:hAnsiTheme="minorHAnsi" w:cstheme="minorBidi"/>
          <w:noProof/>
          <w:kern w:val="2"/>
          <w:szCs w:val="24"/>
          <w14:ligatures w14:val="standardContextual"/>
        </w:rPr>
        <w:tab/>
      </w:r>
      <w:r w:rsidRPr="00677928">
        <w:rPr>
          <w:rFonts w:ascii="Karla" w:hAnsi="Karla"/>
          <w:noProof/>
        </w:rPr>
        <w:t>allowing changes to set back and distance restrictions for secondary dwellings and dual occupancies</w:t>
      </w:r>
    </w:p>
    <w:p w14:paraId="05E33765" w14:textId="77777777" w:rsidR="00B412E6" w:rsidRDefault="00B412E6">
      <w:pPr>
        <w:pStyle w:val="TOC6"/>
        <w:tabs>
          <w:tab w:val="left" w:pos="1701"/>
          <w:tab w:val="right" w:pos="9628"/>
        </w:tabs>
        <w:rPr>
          <w:rFonts w:asciiTheme="minorHAnsi" w:eastAsiaTheme="minorEastAsia" w:hAnsiTheme="minorHAnsi" w:cstheme="minorBidi"/>
          <w:noProof/>
          <w:kern w:val="2"/>
          <w:szCs w:val="24"/>
          <w14:ligatures w14:val="standardContextual"/>
        </w:rPr>
      </w:pPr>
      <w:r w:rsidRPr="00677928">
        <w:rPr>
          <w:rFonts w:ascii="Symbol" w:hAnsi="Symbol"/>
          <w:noProof/>
        </w:rPr>
        <w:t></w:t>
      </w:r>
      <w:r>
        <w:rPr>
          <w:rFonts w:asciiTheme="minorHAnsi" w:eastAsiaTheme="minorEastAsia" w:hAnsiTheme="minorHAnsi" w:cstheme="minorBidi"/>
          <w:noProof/>
          <w:kern w:val="2"/>
          <w:szCs w:val="24"/>
          <w14:ligatures w14:val="standardContextual"/>
        </w:rPr>
        <w:tab/>
      </w:r>
      <w:r w:rsidRPr="00677928">
        <w:rPr>
          <w:rFonts w:ascii="Karla" w:hAnsi="Karla"/>
          <w:noProof/>
        </w:rPr>
        <w:t>considering allowing councils to permit secondary dwellings and detached dual occupancies on properties above a specified elevation, and outside 1-in-100-year flood zones</w:t>
      </w:r>
    </w:p>
    <w:p w14:paraId="78D0C6C0" w14:textId="77777777" w:rsidR="00B412E6" w:rsidRDefault="00B412E6">
      <w:pPr>
        <w:pStyle w:val="TOC6"/>
        <w:tabs>
          <w:tab w:val="left" w:pos="1701"/>
          <w:tab w:val="right" w:pos="9628"/>
        </w:tabs>
        <w:rPr>
          <w:rFonts w:asciiTheme="minorHAnsi" w:eastAsiaTheme="minorEastAsia" w:hAnsiTheme="minorHAnsi" w:cstheme="minorBidi"/>
          <w:noProof/>
          <w:kern w:val="2"/>
          <w:szCs w:val="24"/>
          <w14:ligatures w14:val="standardContextual"/>
        </w:rPr>
      </w:pPr>
      <w:r w:rsidRPr="00677928">
        <w:rPr>
          <w:rFonts w:ascii="Symbol" w:hAnsi="Symbol"/>
          <w:noProof/>
        </w:rPr>
        <w:t></w:t>
      </w:r>
      <w:r>
        <w:rPr>
          <w:rFonts w:asciiTheme="minorHAnsi" w:eastAsiaTheme="minorEastAsia" w:hAnsiTheme="minorHAnsi" w:cstheme="minorBidi"/>
          <w:noProof/>
          <w:kern w:val="2"/>
          <w:szCs w:val="24"/>
          <w14:ligatures w14:val="standardContextual"/>
        </w:rPr>
        <w:tab/>
      </w:r>
      <w:r w:rsidRPr="00677928">
        <w:rPr>
          <w:rFonts w:ascii="Karla" w:hAnsi="Karla"/>
          <w:noProof/>
        </w:rPr>
        <w:t>considering permitting outbuildings and ancillary developments (such as sheds, swimming pools and carports) as complying development even when there is more than one dwelling located on the property.</w:t>
      </w:r>
    </w:p>
    <w:p w14:paraId="7C65A244" w14:textId="3F88FF89" w:rsidR="00B412E6" w:rsidRDefault="00B412E6">
      <w:pPr>
        <w:pStyle w:val="TOC4"/>
        <w:rPr>
          <w:rFonts w:asciiTheme="minorHAnsi" w:eastAsiaTheme="minorEastAsia" w:hAnsiTheme="minorHAnsi" w:cstheme="minorBidi"/>
          <w:b w:val="0"/>
          <w:noProof/>
          <w:kern w:val="2"/>
          <w:szCs w:val="24"/>
          <w14:ligatures w14:val="standardContextual"/>
        </w:rPr>
      </w:pPr>
      <w:r w:rsidRPr="00677928">
        <w:rPr>
          <w:noProof/>
        </w:rPr>
        <w:t xml:space="preserve">Recommendation </w:t>
      </w:r>
      <w:r>
        <w:rPr>
          <w:noProof/>
        </w:rPr>
        <w:t>2</w:t>
      </w:r>
      <w:r>
        <w:rPr>
          <w:noProof/>
        </w:rPr>
        <w:tab/>
      </w:r>
      <w:r>
        <w:rPr>
          <w:noProof/>
        </w:rPr>
        <w:fldChar w:fldCharType="begin"/>
      </w:r>
      <w:r>
        <w:rPr>
          <w:noProof/>
        </w:rPr>
        <w:instrText xml:space="preserve"> PAGEREF _Toc225756280 \h </w:instrText>
      </w:r>
      <w:r>
        <w:rPr>
          <w:noProof/>
        </w:rPr>
      </w:r>
      <w:r>
        <w:rPr>
          <w:noProof/>
        </w:rPr>
        <w:fldChar w:fldCharType="separate"/>
      </w:r>
      <w:r w:rsidR="00A45CF4">
        <w:rPr>
          <w:noProof/>
        </w:rPr>
        <w:t>38</w:t>
      </w:r>
      <w:r>
        <w:rPr>
          <w:noProof/>
        </w:rPr>
        <w:fldChar w:fldCharType="end"/>
      </w:r>
    </w:p>
    <w:p w14:paraId="620F07E8" w14:textId="77777777" w:rsidR="00B412E6" w:rsidRDefault="00B412E6">
      <w:pPr>
        <w:pStyle w:val="TOC5"/>
        <w:tabs>
          <w:tab w:val="right" w:pos="9628"/>
        </w:tabs>
        <w:rPr>
          <w:rFonts w:asciiTheme="minorHAnsi" w:eastAsiaTheme="minorEastAsia" w:hAnsiTheme="minorHAnsi" w:cstheme="minorBidi"/>
          <w:noProof/>
          <w:kern w:val="2"/>
          <w:szCs w:val="24"/>
          <w14:ligatures w14:val="standardContextual"/>
        </w:rPr>
      </w:pPr>
      <w:r w:rsidRPr="00677928">
        <w:rPr>
          <w:rFonts w:ascii="Karla" w:hAnsi="Karla"/>
          <w:noProof/>
        </w:rPr>
        <w:t>That the NSW Government publish and provide a toolkit to local councils to amend their Local Environmental Plans (LEP) to permit secondary dwellings in more zones subject to local strategic planning. This could include model LEP clauses and template.</w:t>
      </w:r>
    </w:p>
    <w:p w14:paraId="75AF3D33" w14:textId="314A142F" w:rsidR="00B412E6" w:rsidRDefault="00B412E6">
      <w:pPr>
        <w:pStyle w:val="TOC4"/>
        <w:rPr>
          <w:rFonts w:asciiTheme="minorHAnsi" w:eastAsiaTheme="minorEastAsia" w:hAnsiTheme="minorHAnsi" w:cstheme="minorBidi"/>
          <w:b w:val="0"/>
          <w:noProof/>
          <w:kern w:val="2"/>
          <w:szCs w:val="24"/>
          <w14:ligatures w14:val="standardContextual"/>
        </w:rPr>
      </w:pPr>
      <w:r w:rsidRPr="00677928">
        <w:rPr>
          <w:noProof/>
        </w:rPr>
        <w:t xml:space="preserve">Recommendation </w:t>
      </w:r>
      <w:r>
        <w:rPr>
          <w:noProof/>
        </w:rPr>
        <w:t>3</w:t>
      </w:r>
      <w:r>
        <w:rPr>
          <w:noProof/>
        </w:rPr>
        <w:tab/>
      </w:r>
      <w:r>
        <w:rPr>
          <w:noProof/>
        </w:rPr>
        <w:fldChar w:fldCharType="begin"/>
      </w:r>
      <w:r>
        <w:rPr>
          <w:noProof/>
        </w:rPr>
        <w:instrText xml:space="preserve"> PAGEREF _Toc225756282 \h </w:instrText>
      </w:r>
      <w:r>
        <w:rPr>
          <w:noProof/>
        </w:rPr>
      </w:r>
      <w:r>
        <w:rPr>
          <w:noProof/>
        </w:rPr>
        <w:fldChar w:fldCharType="separate"/>
      </w:r>
      <w:r w:rsidR="00A45CF4">
        <w:rPr>
          <w:noProof/>
        </w:rPr>
        <w:t>38</w:t>
      </w:r>
      <w:r>
        <w:rPr>
          <w:noProof/>
        </w:rPr>
        <w:fldChar w:fldCharType="end"/>
      </w:r>
    </w:p>
    <w:p w14:paraId="5ECBB946" w14:textId="77777777" w:rsidR="00B412E6" w:rsidRDefault="00B412E6">
      <w:pPr>
        <w:pStyle w:val="TOC5"/>
        <w:tabs>
          <w:tab w:val="right" w:pos="9628"/>
        </w:tabs>
        <w:rPr>
          <w:rFonts w:asciiTheme="minorHAnsi" w:eastAsiaTheme="minorEastAsia" w:hAnsiTheme="minorHAnsi" w:cstheme="minorBidi"/>
          <w:noProof/>
          <w:kern w:val="2"/>
          <w:szCs w:val="24"/>
          <w14:ligatures w14:val="standardContextual"/>
        </w:rPr>
      </w:pPr>
      <w:r w:rsidRPr="00677928">
        <w:rPr>
          <w:rFonts w:ascii="Karla" w:hAnsi="Karla"/>
          <w:noProof/>
        </w:rPr>
        <w:t xml:space="preserve">That the NSW Government consider, with a view to amending, section 77 of the </w:t>
      </w:r>
      <w:r w:rsidRPr="00677928">
        <w:rPr>
          <w:rFonts w:ascii="Karla" w:hAnsi="Karla"/>
          <w:noProof/>
          <w:lang w:val="en-US"/>
        </w:rPr>
        <w:t>Local Government (Manufactured Home Estates, Caravan Parks, Camping Grounds and Moveable Dwellings) Regulation 2021, so that a moveable dwelling or associated structure on land used to accommodate a person experiencing homelessness applies under the exemptions</w:t>
      </w:r>
      <w:r w:rsidRPr="00677928">
        <w:rPr>
          <w:rFonts w:ascii="Karla" w:hAnsi="Karla"/>
          <w:noProof/>
        </w:rPr>
        <w:t>.</w:t>
      </w:r>
    </w:p>
    <w:p w14:paraId="488F9410" w14:textId="3235ACF4" w:rsidR="00B412E6" w:rsidRDefault="00B412E6">
      <w:pPr>
        <w:pStyle w:val="TOC4"/>
        <w:rPr>
          <w:rFonts w:asciiTheme="minorHAnsi" w:eastAsiaTheme="minorEastAsia" w:hAnsiTheme="minorHAnsi" w:cstheme="minorBidi"/>
          <w:b w:val="0"/>
          <w:noProof/>
          <w:kern w:val="2"/>
          <w:szCs w:val="24"/>
          <w14:ligatures w14:val="standardContextual"/>
        </w:rPr>
      </w:pPr>
      <w:r w:rsidRPr="00677928">
        <w:rPr>
          <w:noProof/>
        </w:rPr>
        <w:t xml:space="preserve">Recommendation </w:t>
      </w:r>
      <w:r>
        <w:rPr>
          <w:noProof/>
        </w:rPr>
        <w:t>4</w:t>
      </w:r>
      <w:r>
        <w:rPr>
          <w:noProof/>
        </w:rPr>
        <w:tab/>
      </w:r>
      <w:r>
        <w:rPr>
          <w:noProof/>
        </w:rPr>
        <w:fldChar w:fldCharType="begin"/>
      </w:r>
      <w:r>
        <w:rPr>
          <w:noProof/>
        </w:rPr>
        <w:instrText xml:space="preserve"> PAGEREF _Toc225756284 \h </w:instrText>
      </w:r>
      <w:r>
        <w:rPr>
          <w:noProof/>
        </w:rPr>
      </w:r>
      <w:r>
        <w:rPr>
          <w:noProof/>
        </w:rPr>
        <w:fldChar w:fldCharType="separate"/>
      </w:r>
      <w:r w:rsidR="00A45CF4">
        <w:rPr>
          <w:noProof/>
        </w:rPr>
        <w:t>39</w:t>
      </w:r>
      <w:r>
        <w:rPr>
          <w:noProof/>
        </w:rPr>
        <w:fldChar w:fldCharType="end"/>
      </w:r>
    </w:p>
    <w:p w14:paraId="472FF74A" w14:textId="77777777" w:rsidR="00B412E6" w:rsidRDefault="00B412E6">
      <w:pPr>
        <w:pStyle w:val="TOC5"/>
        <w:tabs>
          <w:tab w:val="right" w:pos="9628"/>
        </w:tabs>
        <w:rPr>
          <w:rFonts w:asciiTheme="minorHAnsi" w:eastAsiaTheme="minorEastAsia" w:hAnsiTheme="minorHAnsi" w:cstheme="minorBidi"/>
          <w:noProof/>
          <w:kern w:val="2"/>
          <w:szCs w:val="24"/>
          <w14:ligatures w14:val="standardContextual"/>
        </w:rPr>
      </w:pPr>
      <w:r w:rsidRPr="00677928">
        <w:rPr>
          <w:rFonts w:ascii="Karla" w:hAnsi="Karla"/>
          <w:noProof/>
        </w:rPr>
        <w:t>That, upon the enactment of any proposed rural housing reforms, the NSW Government grant amnesty to those who currently have existing unauthorised structures and dwellings on their land if they would be permissible under any new planning controls.</w:t>
      </w:r>
    </w:p>
    <w:p w14:paraId="3DBA450E" w14:textId="77777777" w:rsidR="00E3469C" w:rsidRDefault="00E3469C">
      <w:pPr>
        <w:pStyle w:val="TOC4"/>
        <w:rPr>
          <w:noProof/>
        </w:rPr>
      </w:pPr>
    </w:p>
    <w:p w14:paraId="162EA4AE" w14:textId="2ECCE971" w:rsidR="00B412E6" w:rsidRDefault="00B412E6">
      <w:pPr>
        <w:pStyle w:val="TOC4"/>
        <w:rPr>
          <w:rFonts w:asciiTheme="minorHAnsi" w:eastAsiaTheme="minorEastAsia" w:hAnsiTheme="minorHAnsi" w:cstheme="minorBidi"/>
          <w:b w:val="0"/>
          <w:noProof/>
          <w:kern w:val="2"/>
          <w:szCs w:val="24"/>
          <w14:ligatures w14:val="standardContextual"/>
        </w:rPr>
      </w:pPr>
      <w:r w:rsidRPr="00677928">
        <w:rPr>
          <w:noProof/>
        </w:rPr>
        <w:lastRenderedPageBreak/>
        <w:t xml:space="preserve">Recommendation </w:t>
      </w:r>
      <w:r>
        <w:rPr>
          <w:noProof/>
        </w:rPr>
        <w:t>5</w:t>
      </w:r>
      <w:r>
        <w:rPr>
          <w:noProof/>
        </w:rPr>
        <w:tab/>
      </w:r>
      <w:r>
        <w:rPr>
          <w:noProof/>
        </w:rPr>
        <w:fldChar w:fldCharType="begin"/>
      </w:r>
      <w:r>
        <w:rPr>
          <w:noProof/>
        </w:rPr>
        <w:instrText xml:space="preserve"> PAGEREF _Toc225756286 \h </w:instrText>
      </w:r>
      <w:r>
        <w:rPr>
          <w:noProof/>
        </w:rPr>
      </w:r>
      <w:r>
        <w:rPr>
          <w:noProof/>
        </w:rPr>
        <w:fldChar w:fldCharType="separate"/>
      </w:r>
      <w:r w:rsidR="00A45CF4">
        <w:rPr>
          <w:noProof/>
        </w:rPr>
        <w:t>39</w:t>
      </w:r>
      <w:r>
        <w:rPr>
          <w:noProof/>
        </w:rPr>
        <w:fldChar w:fldCharType="end"/>
      </w:r>
    </w:p>
    <w:p w14:paraId="1670760A" w14:textId="77777777" w:rsidR="00B412E6" w:rsidRDefault="00B412E6">
      <w:pPr>
        <w:pStyle w:val="TOC5"/>
        <w:tabs>
          <w:tab w:val="right" w:pos="9628"/>
        </w:tabs>
        <w:rPr>
          <w:rFonts w:asciiTheme="minorHAnsi" w:eastAsiaTheme="minorEastAsia" w:hAnsiTheme="minorHAnsi" w:cstheme="minorBidi"/>
          <w:noProof/>
          <w:kern w:val="2"/>
          <w:szCs w:val="24"/>
          <w14:ligatures w14:val="standardContextual"/>
        </w:rPr>
      </w:pPr>
      <w:r w:rsidRPr="00677928">
        <w:rPr>
          <w:rFonts w:ascii="Karla" w:hAnsi="Karla"/>
          <w:noProof/>
        </w:rPr>
        <w:t>That the NSW Government review the demand on infrastructure and services in rural areas two to three years after the proposed reforms have been enacted.</w:t>
      </w:r>
    </w:p>
    <w:p w14:paraId="736D1467" w14:textId="77777777" w:rsidR="00B412E6" w:rsidRDefault="00B412E6">
      <w:pPr>
        <w:pStyle w:val="TOC5"/>
        <w:tabs>
          <w:tab w:val="right" w:pos="9628"/>
        </w:tabs>
        <w:rPr>
          <w:rFonts w:asciiTheme="minorHAnsi" w:eastAsiaTheme="minorEastAsia" w:hAnsiTheme="minorHAnsi" w:cstheme="minorBidi"/>
          <w:noProof/>
          <w:kern w:val="2"/>
          <w:szCs w:val="24"/>
          <w14:ligatures w14:val="standardContextual"/>
        </w:rPr>
      </w:pPr>
      <w:r w:rsidRPr="00677928">
        <w:rPr>
          <w:rFonts w:ascii="Karla" w:hAnsi="Karla"/>
          <w:noProof/>
        </w:rPr>
        <w:t>If the demand on infrastructure and services has increased significantly as a result of second dwelling reform, the NSW Government should explore options to assist local councils in strengthening their infrastructure and services to manage the increase in demand. Reforms could include the development of an additional rate mechanism on properties with in-use second dwellings to address the impact on local road infrastructure.</w:t>
      </w:r>
    </w:p>
    <w:p w14:paraId="3AB4AB27" w14:textId="3D0067DD" w:rsidR="00B412E6" w:rsidRDefault="00B412E6">
      <w:pPr>
        <w:pStyle w:val="TOC4"/>
        <w:rPr>
          <w:rFonts w:asciiTheme="minorHAnsi" w:eastAsiaTheme="minorEastAsia" w:hAnsiTheme="minorHAnsi" w:cstheme="minorBidi"/>
          <w:b w:val="0"/>
          <w:noProof/>
          <w:kern w:val="2"/>
          <w:szCs w:val="24"/>
          <w14:ligatures w14:val="standardContextual"/>
        </w:rPr>
      </w:pPr>
      <w:r w:rsidRPr="00677928">
        <w:rPr>
          <w:noProof/>
        </w:rPr>
        <w:t xml:space="preserve">Recommendation </w:t>
      </w:r>
      <w:r>
        <w:rPr>
          <w:noProof/>
        </w:rPr>
        <w:t>6</w:t>
      </w:r>
      <w:r>
        <w:rPr>
          <w:noProof/>
        </w:rPr>
        <w:tab/>
      </w:r>
      <w:r>
        <w:rPr>
          <w:noProof/>
        </w:rPr>
        <w:fldChar w:fldCharType="begin"/>
      </w:r>
      <w:r>
        <w:rPr>
          <w:noProof/>
        </w:rPr>
        <w:instrText xml:space="preserve"> PAGEREF _Toc225756289 \h </w:instrText>
      </w:r>
      <w:r>
        <w:rPr>
          <w:noProof/>
        </w:rPr>
      </w:r>
      <w:r>
        <w:rPr>
          <w:noProof/>
        </w:rPr>
        <w:fldChar w:fldCharType="separate"/>
      </w:r>
      <w:r w:rsidR="00A45CF4">
        <w:rPr>
          <w:noProof/>
        </w:rPr>
        <w:t>39</w:t>
      </w:r>
      <w:r>
        <w:rPr>
          <w:noProof/>
        </w:rPr>
        <w:fldChar w:fldCharType="end"/>
      </w:r>
    </w:p>
    <w:p w14:paraId="4016DB33" w14:textId="77777777" w:rsidR="00B412E6" w:rsidRDefault="00B412E6">
      <w:pPr>
        <w:pStyle w:val="TOC5"/>
        <w:tabs>
          <w:tab w:val="right" w:pos="9628"/>
        </w:tabs>
        <w:rPr>
          <w:rFonts w:asciiTheme="minorHAnsi" w:eastAsiaTheme="minorEastAsia" w:hAnsiTheme="minorHAnsi" w:cstheme="minorBidi"/>
          <w:noProof/>
          <w:kern w:val="2"/>
          <w:szCs w:val="24"/>
          <w14:ligatures w14:val="standardContextual"/>
        </w:rPr>
      </w:pPr>
      <w:r w:rsidRPr="00677928">
        <w:rPr>
          <w:rFonts w:ascii="Karla" w:hAnsi="Karla"/>
          <w:noProof/>
        </w:rPr>
        <w:t>That the NSW Government require local councils to conduct an audit of all roads under their control and report on their existing condition.</w:t>
      </w:r>
    </w:p>
    <w:p w14:paraId="599EE7D6" w14:textId="47E3F9CF" w:rsidR="00406DBA" w:rsidRPr="00140C7C" w:rsidRDefault="00406DBA">
      <w:pPr>
        <w:pStyle w:val="BodyCopy"/>
        <w:rPr>
          <w:rFonts w:ascii="Karla" w:hAnsi="Karla"/>
        </w:rPr>
      </w:pPr>
      <w:r w:rsidRPr="00140C7C">
        <w:rPr>
          <w:rFonts w:ascii="Karla" w:hAnsi="Karla"/>
        </w:rPr>
        <w:fldChar w:fldCharType="end"/>
      </w:r>
    </w:p>
    <w:p w14:paraId="4030E14C" w14:textId="77777777" w:rsidR="00406DBA" w:rsidRPr="00140C7C" w:rsidRDefault="00406DBA">
      <w:pPr>
        <w:pStyle w:val="InitialTitle"/>
        <w:rPr>
          <w:rFonts w:ascii="Karla" w:hAnsi="Karla"/>
        </w:rPr>
      </w:pPr>
      <w:r w:rsidRPr="00140C7C">
        <w:rPr>
          <w:rFonts w:ascii="Karla" w:hAnsi="Karla"/>
        </w:rPr>
        <w:br w:type="page"/>
      </w:r>
      <w:bookmarkStart w:id="31" w:name="Glossary"/>
      <w:bookmarkStart w:id="32" w:name="AllGlossary"/>
      <w:bookmarkEnd w:id="30"/>
      <w:bookmarkEnd w:id="31"/>
    </w:p>
    <w:p w14:paraId="2E3FF14F" w14:textId="77777777" w:rsidR="00406DBA" w:rsidRPr="00140C7C" w:rsidRDefault="00406DBA" w:rsidP="000263DF">
      <w:pPr>
        <w:pStyle w:val="InitialTitle"/>
        <w:rPr>
          <w:rFonts w:ascii="Karla" w:hAnsi="Karla"/>
          <w:sz w:val="24"/>
        </w:rPr>
      </w:pPr>
      <w:bookmarkStart w:id="33" w:name="_Toc455661397"/>
      <w:bookmarkStart w:id="34" w:name="_Toc225517249"/>
      <w:bookmarkEnd w:id="32"/>
      <w:r w:rsidRPr="00140C7C">
        <w:rPr>
          <w:rFonts w:ascii="Karla" w:hAnsi="Karla"/>
        </w:rPr>
        <w:lastRenderedPageBreak/>
        <w:t>Conduct of inquiry</w:t>
      </w:r>
      <w:bookmarkEnd w:id="33"/>
      <w:bookmarkEnd w:id="34"/>
    </w:p>
    <w:p w14:paraId="66192F3A" w14:textId="7D0F6CDD" w:rsidR="00406DBA" w:rsidRPr="00140C7C" w:rsidRDefault="00406DBA" w:rsidP="00E40B9F">
      <w:pPr>
        <w:pStyle w:val="BodyCopy"/>
        <w:spacing w:after="0"/>
        <w:jc w:val="both"/>
        <w:rPr>
          <w:rFonts w:ascii="Karla" w:hAnsi="Karla"/>
          <w:color w:val="000000" w:themeColor="text1"/>
        </w:rPr>
      </w:pPr>
      <w:r w:rsidRPr="00140C7C">
        <w:rPr>
          <w:rFonts w:ascii="Karla" w:hAnsi="Karla"/>
          <w:color w:val="000000" w:themeColor="text1"/>
        </w:rPr>
        <w:t>The terms of reference for the inquiry were referred to the committee by the Legislative Council on 6 August 2025.</w:t>
      </w:r>
    </w:p>
    <w:p w14:paraId="6F35A181" w14:textId="77777777" w:rsidR="00406DBA" w:rsidRPr="00140C7C" w:rsidRDefault="00406DBA" w:rsidP="00E40B9F">
      <w:pPr>
        <w:pStyle w:val="BodyCopy"/>
        <w:spacing w:after="0"/>
        <w:jc w:val="both"/>
        <w:rPr>
          <w:rFonts w:ascii="Karla" w:hAnsi="Karla"/>
          <w:color w:val="000000" w:themeColor="text1"/>
        </w:rPr>
      </w:pPr>
    </w:p>
    <w:p w14:paraId="7781BF1B" w14:textId="088EDA3B" w:rsidR="00406DBA" w:rsidRPr="00140C7C" w:rsidRDefault="00406DBA" w:rsidP="00E40B9F">
      <w:pPr>
        <w:pStyle w:val="BodyCopy"/>
        <w:spacing w:after="0"/>
        <w:jc w:val="both"/>
        <w:rPr>
          <w:rFonts w:ascii="Karla" w:hAnsi="Karla"/>
          <w:color w:val="000000" w:themeColor="text1"/>
        </w:rPr>
      </w:pPr>
      <w:r w:rsidRPr="00140C7C">
        <w:rPr>
          <w:rFonts w:ascii="Karla" w:hAnsi="Karla"/>
          <w:color w:val="000000" w:themeColor="text1"/>
        </w:rPr>
        <w:t xml:space="preserve">The committee received </w:t>
      </w:r>
      <w:r w:rsidR="00E96D28" w:rsidRPr="00140C7C">
        <w:rPr>
          <w:rFonts w:ascii="Karla" w:hAnsi="Karla"/>
          <w:color w:val="000000" w:themeColor="text1"/>
        </w:rPr>
        <w:t>126</w:t>
      </w:r>
      <w:r w:rsidRPr="00140C7C">
        <w:rPr>
          <w:rFonts w:ascii="Karla" w:hAnsi="Karla"/>
          <w:color w:val="000000" w:themeColor="text1"/>
        </w:rPr>
        <w:t xml:space="preserve"> submissions</w:t>
      </w:r>
      <w:r w:rsidR="00E96D28" w:rsidRPr="00140C7C">
        <w:rPr>
          <w:rFonts w:ascii="Karla" w:hAnsi="Karla"/>
          <w:color w:val="000000" w:themeColor="text1"/>
        </w:rPr>
        <w:t xml:space="preserve">, </w:t>
      </w:r>
      <w:r w:rsidR="00654C60" w:rsidRPr="00140C7C">
        <w:rPr>
          <w:rFonts w:ascii="Karla" w:hAnsi="Karla"/>
          <w:color w:val="000000" w:themeColor="text1"/>
        </w:rPr>
        <w:t>166 short submissions</w:t>
      </w:r>
      <w:r w:rsidRPr="00140C7C">
        <w:rPr>
          <w:rFonts w:ascii="Karla" w:hAnsi="Karla"/>
          <w:color w:val="000000" w:themeColor="text1"/>
        </w:rPr>
        <w:t xml:space="preserve"> and </w:t>
      </w:r>
      <w:r w:rsidR="00516BAB">
        <w:rPr>
          <w:rFonts w:ascii="Karla" w:hAnsi="Karla"/>
          <w:color w:val="000000" w:themeColor="text1"/>
        </w:rPr>
        <w:t>2</w:t>
      </w:r>
      <w:r w:rsidRPr="00140C7C">
        <w:rPr>
          <w:rFonts w:ascii="Karla" w:hAnsi="Karla"/>
          <w:color w:val="000000" w:themeColor="text1"/>
        </w:rPr>
        <w:t xml:space="preserve"> supplementary submission</w:t>
      </w:r>
      <w:r w:rsidR="00516BAB">
        <w:rPr>
          <w:rFonts w:ascii="Karla" w:hAnsi="Karla"/>
          <w:color w:val="000000" w:themeColor="text1"/>
        </w:rPr>
        <w:t>s</w:t>
      </w:r>
      <w:r w:rsidRPr="00140C7C">
        <w:rPr>
          <w:rFonts w:ascii="Karla" w:hAnsi="Karla"/>
          <w:color w:val="000000" w:themeColor="text1"/>
        </w:rPr>
        <w:t xml:space="preserve">. </w:t>
      </w:r>
    </w:p>
    <w:p w14:paraId="478D68B7" w14:textId="77777777" w:rsidR="00406DBA" w:rsidRPr="00140C7C" w:rsidRDefault="00406DBA" w:rsidP="00E40B9F">
      <w:pPr>
        <w:pStyle w:val="BodyCopy"/>
        <w:spacing w:after="0"/>
        <w:jc w:val="both"/>
        <w:rPr>
          <w:rFonts w:ascii="Karla" w:hAnsi="Karla"/>
          <w:color w:val="000000" w:themeColor="text1"/>
        </w:rPr>
      </w:pPr>
    </w:p>
    <w:p w14:paraId="16F722B4" w14:textId="77777777" w:rsidR="00406DBA" w:rsidRPr="00140C7C" w:rsidRDefault="00406DBA" w:rsidP="00E40B9F">
      <w:pPr>
        <w:pStyle w:val="BodyCopy"/>
        <w:spacing w:after="0"/>
        <w:jc w:val="both"/>
        <w:rPr>
          <w:rFonts w:ascii="Karla" w:hAnsi="Karla"/>
          <w:color w:val="000000" w:themeColor="text1"/>
        </w:rPr>
      </w:pPr>
      <w:r w:rsidRPr="00140C7C">
        <w:rPr>
          <w:rFonts w:ascii="Karla" w:hAnsi="Karla"/>
          <w:color w:val="000000" w:themeColor="text1"/>
        </w:rPr>
        <w:t xml:space="preserve">The committee held three public hearings: two at Parliament House in Sydney and one in Tweed Heads.  </w:t>
      </w:r>
    </w:p>
    <w:p w14:paraId="21FB0E49" w14:textId="77777777" w:rsidR="00406DBA" w:rsidRPr="00140C7C" w:rsidRDefault="00406DBA" w:rsidP="00E40B9F">
      <w:pPr>
        <w:pStyle w:val="BodyCopy"/>
        <w:spacing w:after="0"/>
        <w:jc w:val="both"/>
        <w:rPr>
          <w:rFonts w:ascii="Karla" w:hAnsi="Karla"/>
          <w:color w:val="000000" w:themeColor="text1"/>
        </w:rPr>
      </w:pPr>
    </w:p>
    <w:p w14:paraId="375FD785" w14:textId="77777777" w:rsidR="00406DBA" w:rsidRPr="00140C7C" w:rsidRDefault="00406DBA" w:rsidP="00E40B9F">
      <w:pPr>
        <w:pStyle w:val="BodyCopy"/>
        <w:spacing w:after="0"/>
        <w:jc w:val="both"/>
        <w:rPr>
          <w:rFonts w:ascii="Karla" w:hAnsi="Karla"/>
          <w:color w:val="000000" w:themeColor="text1"/>
        </w:rPr>
      </w:pPr>
      <w:r w:rsidRPr="00140C7C">
        <w:rPr>
          <w:rFonts w:ascii="Karla" w:hAnsi="Karla"/>
          <w:color w:val="000000" w:themeColor="text1"/>
        </w:rPr>
        <w:t xml:space="preserve">The committee also conducted one site visit in Hawkesbury. </w:t>
      </w:r>
    </w:p>
    <w:p w14:paraId="72DBCA5A" w14:textId="77777777" w:rsidR="00406DBA" w:rsidRPr="00140C7C" w:rsidRDefault="00406DBA" w:rsidP="00E40B9F">
      <w:pPr>
        <w:pStyle w:val="BodyCopy"/>
        <w:spacing w:after="0"/>
        <w:jc w:val="both"/>
        <w:rPr>
          <w:rFonts w:ascii="Karla" w:hAnsi="Karla"/>
          <w:color w:val="000000" w:themeColor="text1"/>
        </w:rPr>
      </w:pPr>
    </w:p>
    <w:p w14:paraId="74EED202" w14:textId="653DC241" w:rsidR="00406DBA" w:rsidRPr="00140C7C" w:rsidRDefault="00406DBA" w:rsidP="00E40B9F">
      <w:pPr>
        <w:pStyle w:val="BodyCopy"/>
        <w:spacing w:after="0"/>
        <w:jc w:val="both"/>
        <w:rPr>
          <w:rFonts w:ascii="Karla" w:hAnsi="Karla"/>
          <w:color w:val="000000" w:themeColor="text1"/>
        </w:rPr>
      </w:pPr>
      <w:r w:rsidRPr="00140C7C">
        <w:rPr>
          <w:rFonts w:ascii="Karla" w:hAnsi="Karla"/>
          <w:color w:val="000000" w:themeColor="text1"/>
        </w:rPr>
        <w:t>Inquiry related documents are available on the committee’s website, including submissions, hearing transcripts, tabled documents</w:t>
      </w:r>
      <w:r w:rsidR="00292D24" w:rsidRPr="00140C7C">
        <w:rPr>
          <w:rFonts w:ascii="Karla" w:hAnsi="Karla"/>
          <w:color w:val="000000" w:themeColor="text1"/>
        </w:rPr>
        <w:t>, answers to supplementary questions</w:t>
      </w:r>
      <w:r w:rsidRPr="00140C7C">
        <w:rPr>
          <w:rFonts w:ascii="Karla" w:hAnsi="Karla"/>
          <w:color w:val="000000" w:themeColor="text1"/>
        </w:rPr>
        <w:t xml:space="preserve"> and answers to questions on notice. </w:t>
      </w:r>
    </w:p>
    <w:p w14:paraId="08FB858D" w14:textId="77777777" w:rsidR="00406DBA" w:rsidRPr="00140C7C" w:rsidRDefault="00406DBA" w:rsidP="000263DF">
      <w:pPr>
        <w:pStyle w:val="BodyCopy"/>
        <w:rPr>
          <w:rFonts w:ascii="Karla" w:hAnsi="Karla"/>
        </w:rPr>
      </w:pPr>
    </w:p>
    <w:p w14:paraId="7390ACFA" w14:textId="77777777" w:rsidR="00406DBA" w:rsidRPr="00140C7C" w:rsidRDefault="00406DBA" w:rsidP="000263DF">
      <w:pPr>
        <w:pStyle w:val="BodyCopy"/>
        <w:spacing w:after="0"/>
        <w:rPr>
          <w:rFonts w:ascii="Karla" w:hAnsi="Karla"/>
          <w:color w:val="FF0000"/>
        </w:rPr>
      </w:pPr>
    </w:p>
    <w:p w14:paraId="1048D91A" w14:textId="77777777" w:rsidR="00406DBA" w:rsidRPr="00140C7C" w:rsidRDefault="00406DBA">
      <w:pPr>
        <w:pStyle w:val="BodyCopy"/>
        <w:rPr>
          <w:rFonts w:ascii="Karla" w:hAnsi="Karla"/>
        </w:rPr>
      </w:pPr>
    </w:p>
    <w:p w14:paraId="55BD6BAC" w14:textId="77777777" w:rsidR="008513B8" w:rsidRPr="00140C7C" w:rsidRDefault="008513B8" w:rsidP="002A4E93">
      <w:pPr>
        <w:pStyle w:val="BodyCopy"/>
        <w:rPr>
          <w:rFonts w:ascii="Karla" w:hAnsi="Karla"/>
        </w:rPr>
      </w:pPr>
    </w:p>
    <w:p w14:paraId="5C1B3C44" w14:textId="77777777" w:rsidR="00611732" w:rsidRPr="00140C7C" w:rsidRDefault="00611732" w:rsidP="002A4E93">
      <w:pPr>
        <w:pStyle w:val="BodyCopy"/>
        <w:rPr>
          <w:rFonts w:ascii="Karla" w:hAnsi="Karla"/>
        </w:rPr>
      </w:pPr>
    </w:p>
    <w:p w14:paraId="130E519B" w14:textId="77777777" w:rsidR="00D63194" w:rsidRPr="00140C7C" w:rsidRDefault="00D63194" w:rsidP="002A4E93">
      <w:pPr>
        <w:pStyle w:val="BodyCopy"/>
        <w:rPr>
          <w:rFonts w:ascii="Karla" w:hAnsi="Karla"/>
        </w:rPr>
      </w:pPr>
    </w:p>
    <w:p w14:paraId="435C8399" w14:textId="77777777" w:rsidR="00D63194" w:rsidRPr="00140C7C" w:rsidRDefault="00D63194" w:rsidP="002A4E93">
      <w:pPr>
        <w:pStyle w:val="BodyCopy"/>
        <w:rPr>
          <w:rFonts w:ascii="Karla" w:hAnsi="Karla"/>
        </w:rPr>
      </w:pPr>
    </w:p>
    <w:p w14:paraId="3281D81C" w14:textId="77777777" w:rsidR="00D63194" w:rsidRPr="00140C7C" w:rsidRDefault="00D63194" w:rsidP="002A4E93">
      <w:pPr>
        <w:pStyle w:val="BodyCopy"/>
        <w:rPr>
          <w:rFonts w:ascii="Karla" w:hAnsi="Karla"/>
        </w:rPr>
      </w:pPr>
    </w:p>
    <w:p w14:paraId="2046C8BE" w14:textId="77777777" w:rsidR="00D63194" w:rsidRPr="00140C7C" w:rsidRDefault="00D63194" w:rsidP="002A4E93">
      <w:pPr>
        <w:pStyle w:val="BodyCopy"/>
        <w:rPr>
          <w:rFonts w:ascii="Karla" w:hAnsi="Karla"/>
        </w:rPr>
      </w:pPr>
    </w:p>
    <w:p w14:paraId="6BAEEC6E" w14:textId="77777777" w:rsidR="00D63194" w:rsidRPr="00140C7C" w:rsidRDefault="00D63194" w:rsidP="002A4E93">
      <w:pPr>
        <w:pStyle w:val="BodyCopy"/>
        <w:rPr>
          <w:rFonts w:ascii="Karla" w:hAnsi="Karla"/>
        </w:rPr>
      </w:pPr>
    </w:p>
    <w:p w14:paraId="17FB697F" w14:textId="77777777" w:rsidR="00D63194" w:rsidRPr="00140C7C" w:rsidRDefault="00D63194" w:rsidP="002A4E93">
      <w:pPr>
        <w:pStyle w:val="BodyCopy"/>
        <w:rPr>
          <w:rFonts w:ascii="Karla" w:hAnsi="Karla"/>
        </w:rPr>
      </w:pPr>
    </w:p>
    <w:p w14:paraId="73BC542E" w14:textId="77777777" w:rsidR="00D63194" w:rsidRPr="00140C7C" w:rsidRDefault="00D63194" w:rsidP="002A4E93">
      <w:pPr>
        <w:pStyle w:val="BodyCopy"/>
        <w:rPr>
          <w:rFonts w:ascii="Karla" w:hAnsi="Karla"/>
        </w:rPr>
      </w:pPr>
    </w:p>
    <w:p w14:paraId="75B43DC3" w14:textId="77777777" w:rsidR="00D63194" w:rsidRPr="00140C7C" w:rsidRDefault="00D63194" w:rsidP="002A4E93">
      <w:pPr>
        <w:pStyle w:val="BodyCopy"/>
        <w:rPr>
          <w:rFonts w:ascii="Karla" w:hAnsi="Karla"/>
        </w:rPr>
      </w:pPr>
    </w:p>
    <w:p w14:paraId="3912583A" w14:textId="77777777" w:rsidR="00D63194" w:rsidRPr="00140C7C" w:rsidRDefault="00D63194" w:rsidP="002A4E93">
      <w:pPr>
        <w:pStyle w:val="BodyCopy"/>
        <w:rPr>
          <w:rFonts w:ascii="Karla" w:hAnsi="Karla"/>
        </w:rPr>
      </w:pPr>
    </w:p>
    <w:p w14:paraId="28568560" w14:textId="77777777" w:rsidR="00D63194" w:rsidRPr="00140C7C" w:rsidRDefault="00D63194" w:rsidP="002A4E93">
      <w:pPr>
        <w:pStyle w:val="BodyCopy"/>
        <w:rPr>
          <w:rFonts w:ascii="Karla" w:hAnsi="Karla"/>
        </w:rPr>
      </w:pPr>
    </w:p>
    <w:p w14:paraId="5ED88C49" w14:textId="1A478A7F" w:rsidR="00D63194" w:rsidRPr="00140C7C" w:rsidRDefault="00D63194">
      <w:pPr>
        <w:rPr>
          <w:rFonts w:ascii="Karla" w:hAnsi="Karla"/>
          <w:sz w:val="24"/>
        </w:rPr>
      </w:pPr>
      <w:r w:rsidRPr="00140C7C">
        <w:rPr>
          <w:rFonts w:ascii="Karla" w:hAnsi="Karla"/>
        </w:rPr>
        <w:br w:type="page"/>
      </w:r>
    </w:p>
    <w:p w14:paraId="049F3B73" w14:textId="77777777" w:rsidR="00D63194" w:rsidRPr="00140C7C" w:rsidRDefault="00D63194" w:rsidP="002A4E93">
      <w:pPr>
        <w:pStyle w:val="BodyCopy"/>
        <w:rPr>
          <w:rFonts w:ascii="Karla" w:hAnsi="Karla"/>
        </w:rPr>
      </w:pPr>
    </w:p>
    <w:p w14:paraId="4598DCB7" w14:textId="77777777" w:rsidR="00D63194" w:rsidRPr="00140C7C" w:rsidRDefault="00D63194" w:rsidP="002A4E93">
      <w:pPr>
        <w:pStyle w:val="BodyCopy"/>
        <w:rPr>
          <w:rFonts w:ascii="Karla" w:hAnsi="Karla"/>
        </w:rPr>
        <w:sectPr w:rsidR="00D63194" w:rsidRPr="00140C7C" w:rsidSect="0029594A">
          <w:headerReference w:type="even" r:id="rId13"/>
          <w:headerReference w:type="default" r:id="rId14"/>
          <w:footerReference w:type="even" r:id="rId15"/>
          <w:footerReference w:type="default" r:id="rId16"/>
          <w:headerReference w:type="first" r:id="rId17"/>
          <w:footerReference w:type="first" r:id="rId18"/>
          <w:pgSz w:w="11906" w:h="16838" w:code="9"/>
          <w:pgMar w:top="2268" w:right="1134" w:bottom="1134" w:left="1134" w:header="720" w:footer="573" w:gutter="0"/>
          <w:pgNumType w:fmt="lowerRoman" w:start="1"/>
          <w:cols w:space="720"/>
          <w:titlePg/>
          <w:docGrid w:linePitch="360"/>
        </w:sectPr>
      </w:pPr>
    </w:p>
    <w:p w14:paraId="348AAE74" w14:textId="77777777" w:rsidR="00406DBA" w:rsidRPr="00140C7C" w:rsidRDefault="00406DBA" w:rsidP="00406DBA">
      <w:pPr>
        <w:pStyle w:val="ChapterTitle"/>
        <w:numPr>
          <w:ilvl w:val="0"/>
          <w:numId w:val="5"/>
        </w:numPr>
        <w:rPr>
          <w:rFonts w:ascii="Karla" w:hAnsi="Karla"/>
          <w:lang w:val="en-US"/>
        </w:rPr>
      </w:pPr>
      <w:bookmarkStart w:id="44" w:name="_Toc225517250"/>
      <w:r w:rsidRPr="00140C7C">
        <w:rPr>
          <w:rFonts w:ascii="Karla" w:hAnsi="Karla"/>
          <w:lang w:val="en-US"/>
        </w:rPr>
        <w:lastRenderedPageBreak/>
        <w:t>Overview of the regulatory framework for second dwellings in New South Wales</w:t>
      </w:r>
      <w:bookmarkEnd w:id="44"/>
    </w:p>
    <w:p w14:paraId="47535B20" w14:textId="6699744E" w:rsidR="00406DBA" w:rsidRPr="00140C7C" w:rsidRDefault="00406DBA" w:rsidP="000263DF">
      <w:pPr>
        <w:pStyle w:val="ChapterIntro"/>
        <w:jc w:val="both"/>
        <w:rPr>
          <w:rFonts w:ascii="Karla" w:hAnsi="Karla"/>
          <w:lang w:val="en-US"/>
        </w:rPr>
      </w:pPr>
      <w:r w:rsidRPr="00140C7C">
        <w:rPr>
          <w:rFonts w:ascii="Karla" w:hAnsi="Karla"/>
          <w:lang w:val="en-US"/>
        </w:rPr>
        <w:t xml:space="preserve">This chapter provides an overview of the regulatory framework for second dwellings in New South Wales. It begins with a summary of the planning system, with a focus on the role of environmental planning instruments. The chapter then explains the planning provisions that govern the approval of secondary dwellings and dual occupancies. It sets out the two main development approval pathways for second dwellings: approval through the development application process, and approval via a Complying Development Certificate. Finally, the </w:t>
      </w:r>
      <w:r w:rsidRPr="00140C7C" w:rsidDel="00257525">
        <w:rPr>
          <w:rFonts w:ascii="Karla" w:hAnsi="Karla"/>
          <w:lang w:val="en-US"/>
        </w:rPr>
        <w:t xml:space="preserve">chapter </w:t>
      </w:r>
      <w:r w:rsidRPr="00140C7C">
        <w:rPr>
          <w:rFonts w:ascii="Karla" w:hAnsi="Karla"/>
          <w:lang w:val="en-US"/>
        </w:rPr>
        <w:t>outlines the provisions of the draft State Environmental Planning Policy (Housing) Amendment (Second Dwellings in Rural Zones) 2025.</w:t>
      </w:r>
    </w:p>
    <w:p w14:paraId="63DBC34C" w14:textId="77777777" w:rsidR="00406DBA" w:rsidRPr="00140C7C" w:rsidRDefault="00406DBA" w:rsidP="000263DF">
      <w:pPr>
        <w:pStyle w:val="ChapterHeadingOne"/>
        <w:rPr>
          <w:rFonts w:ascii="Karla" w:hAnsi="Karla"/>
          <w:lang w:val="en-US"/>
        </w:rPr>
      </w:pPr>
      <w:bookmarkStart w:id="45" w:name="_Toc225517251"/>
      <w:r w:rsidRPr="00140C7C">
        <w:rPr>
          <w:rFonts w:ascii="Karla" w:hAnsi="Karla"/>
          <w:lang w:val="en-US"/>
        </w:rPr>
        <w:t>The planning system in New South Wales</w:t>
      </w:r>
      <w:bookmarkEnd w:id="45"/>
      <w:r w:rsidRPr="00140C7C">
        <w:rPr>
          <w:rFonts w:ascii="Karla" w:hAnsi="Karla"/>
          <w:lang w:val="en-US"/>
        </w:rPr>
        <w:t xml:space="preserve"> </w:t>
      </w:r>
    </w:p>
    <w:p w14:paraId="00E0314D" w14:textId="77777777" w:rsidR="00406DBA" w:rsidRPr="00830029" w:rsidRDefault="00406DBA" w:rsidP="00830029">
      <w:pPr>
        <w:pStyle w:val="StyleChapterBodyKarla"/>
      </w:pPr>
      <w:r w:rsidRPr="00D05EDE">
        <w:t xml:space="preserve">The New South Wales planning system </w:t>
      </w:r>
      <w:r>
        <w:t>comprises an</w:t>
      </w:r>
      <w:r w:rsidRPr="00D05EDE">
        <w:t xml:space="preserve"> array of legislation, policies, guidelines and planning instruments. </w:t>
      </w:r>
      <w:r w:rsidRPr="00314D2A">
        <w:rPr>
          <w:lang w:val="en-US"/>
        </w:rPr>
        <w:t xml:space="preserve">This section provides </w:t>
      </w:r>
      <w:r w:rsidRPr="00701A6B">
        <w:rPr>
          <w:lang w:val="en-US"/>
        </w:rPr>
        <w:t>a</w:t>
      </w:r>
      <w:r>
        <w:rPr>
          <w:lang w:val="en-US"/>
        </w:rPr>
        <w:t>n overview</w:t>
      </w:r>
      <w:r w:rsidRPr="00701A6B">
        <w:rPr>
          <w:lang w:val="en-US"/>
        </w:rPr>
        <w:t xml:space="preserve"> of the </w:t>
      </w:r>
      <w:r>
        <w:rPr>
          <w:lang w:val="en-US"/>
        </w:rPr>
        <w:t>s</w:t>
      </w:r>
      <w:r w:rsidRPr="00701A6B">
        <w:rPr>
          <w:lang w:val="en-US"/>
        </w:rPr>
        <w:t xml:space="preserve">tate's primary planning legislation, the </w:t>
      </w:r>
      <w:r w:rsidRPr="00701A6B">
        <w:rPr>
          <w:i/>
          <w:iCs/>
          <w:lang w:val="en-US"/>
        </w:rPr>
        <w:t>Environmental Planning and Assessment Act 1979,</w:t>
      </w:r>
      <w:r>
        <w:rPr>
          <w:i/>
          <w:iCs/>
          <w:lang w:val="en-US"/>
        </w:rPr>
        <w:t xml:space="preserve"> </w:t>
      </w:r>
      <w:r w:rsidRPr="00830029">
        <w:t xml:space="preserve">and the use of environmental planning instruments. </w:t>
      </w:r>
    </w:p>
    <w:p w14:paraId="33CFFFA9" w14:textId="77777777" w:rsidR="00406DBA" w:rsidRPr="00140C7C" w:rsidRDefault="00406DBA" w:rsidP="000263DF">
      <w:pPr>
        <w:pStyle w:val="ChapterHeadingTwo"/>
        <w:rPr>
          <w:rFonts w:ascii="Karla" w:hAnsi="Karla"/>
          <w:i/>
          <w:lang w:val="en-US"/>
        </w:rPr>
      </w:pPr>
      <w:bookmarkStart w:id="46" w:name="_Toc225517252"/>
      <w:r w:rsidRPr="00140C7C">
        <w:rPr>
          <w:rFonts w:ascii="Karla" w:hAnsi="Karla"/>
          <w:i/>
          <w:lang w:val="en-US"/>
        </w:rPr>
        <w:t>Environmental Planning and Assessment Act 1979</w:t>
      </w:r>
      <w:bookmarkEnd w:id="46"/>
    </w:p>
    <w:p w14:paraId="4D8FC213" w14:textId="77777777" w:rsidR="00406DBA" w:rsidRPr="00E65BB4" w:rsidRDefault="00406DBA" w:rsidP="00830029">
      <w:pPr>
        <w:pStyle w:val="StyleChapterBodyKarla"/>
        <w:rPr>
          <w:lang w:val="en-US"/>
        </w:rPr>
      </w:pPr>
      <w:r w:rsidRPr="00E447B9">
        <w:t xml:space="preserve">The </w:t>
      </w:r>
      <w:r w:rsidRPr="408855A4">
        <w:rPr>
          <w:i/>
          <w:iCs/>
        </w:rPr>
        <w:t>Environmental Planning and Assessment Act 1979</w:t>
      </w:r>
      <w:r w:rsidRPr="00E447B9">
        <w:t xml:space="preserve"> provides a system for managing, planning, controlling and regulating land use. It also establishes how rules and regulations affecting developments are made and how developments are assessed against those rules and regulations</w:t>
      </w:r>
      <w:r>
        <w:t>.</w:t>
      </w:r>
      <w:r>
        <w:rPr>
          <w:rStyle w:val="FootnoteReference"/>
        </w:rPr>
        <w:footnoteReference w:id="3"/>
      </w:r>
      <w:r>
        <w:t xml:space="preserve"> </w:t>
      </w:r>
    </w:p>
    <w:p w14:paraId="1F15236A" w14:textId="77777777" w:rsidR="00406DBA" w:rsidRPr="00830029" w:rsidRDefault="00406DBA" w:rsidP="00830029">
      <w:pPr>
        <w:pStyle w:val="StyleChapterBodyKarla"/>
      </w:pPr>
      <w:r w:rsidRPr="00E65BB4">
        <w:t xml:space="preserve">The </w:t>
      </w:r>
      <w:r w:rsidRPr="00E65BB4">
        <w:rPr>
          <w:i/>
          <w:iCs/>
        </w:rPr>
        <w:t>Environmental Planning and Assessment Act 1979</w:t>
      </w:r>
      <w:r w:rsidRPr="00E65BB4">
        <w:t xml:space="preserve"> has eight core components:</w:t>
      </w:r>
    </w:p>
    <w:p w14:paraId="08FC66D6" w14:textId="77777777" w:rsidR="00406DBA" w:rsidRPr="00140C7C" w:rsidRDefault="00406DBA" w:rsidP="00406DBA">
      <w:pPr>
        <w:pStyle w:val="ChapterBullet"/>
        <w:numPr>
          <w:ilvl w:val="0"/>
          <w:numId w:val="3"/>
        </w:numPr>
        <w:rPr>
          <w:rFonts w:ascii="Karla" w:hAnsi="Karla"/>
          <w:lang w:val="en-US"/>
        </w:rPr>
      </w:pPr>
      <w:r w:rsidRPr="00140C7C">
        <w:rPr>
          <w:rFonts w:ascii="Karla" w:hAnsi="Karla"/>
        </w:rPr>
        <w:t xml:space="preserve">planning administration (the relevant planning bodies and consent authorities, as well as the scope and powers of these authorities) </w:t>
      </w:r>
    </w:p>
    <w:p w14:paraId="5601E49A" w14:textId="77777777" w:rsidR="00406DBA" w:rsidRPr="00140C7C" w:rsidRDefault="00406DBA" w:rsidP="00406DBA">
      <w:pPr>
        <w:pStyle w:val="ChapterBullet"/>
        <w:numPr>
          <w:ilvl w:val="0"/>
          <w:numId w:val="3"/>
        </w:numPr>
        <w:rPr>
          <w:rFonts w:ascii="Karla" w:hAnsi="Karla"/>
          <w:lang w:val="en-US"/>
        </w:rPr>
      </w:pPr>
      <w:r w:rsidRPr="00140C7C">
        <w:rPr>
          <w:rFonts w:ascii="Karla" w:hAnsi="Karla"/>
        </w:rPr>
        <w:t xml:space="preserve">planning instruments  </w:t>
      </w:r>
    </w:p>
    <w:p w14:paraId="21ABBF04" w14:textId="77777777" w:rsidR="00406DBA" w:rsidRPr="00140C7C" w:rsidRDefault="00406DBA" w:rsidP="00406DBA">
      <w:pPr>
        <w:pStyle w:val="ChapterBullet"/>
        <w:numPr>
          <w:ilvl w:val="0"/>
          <w:numId w:val="3"/>
        </w:numPr>
        <w:rPr>
          <w:rFonts w:ascii="Karla" w:hAnsi="Karla"/>
          <w:lang w:val="en-US"/>
        </w:rPr>
      </w:pPr>
      <w:r w:rsidRPr="00140C7C">
        <w:rPr>
          <w:rFonts w:ascii="Karla" w:hAnsi="Karla"/>
        </w:rPr>
        <w:t xml:space="preserve">development assessment  </w:t>
      </w:r>
    </w:p>
    <w:p w14:paraId="54CBB27A" w14:textId="77777777" w:rsidR="00406DBA" w:rsidRPr="00140C7C" w:rsidRDefault="00406DBA" w:rsidP="00406DBA">
      <w:pPr>
        <w:pStyle w:val="ChapterBullet"/>
        <w:numPr>
          <w:ilvl w:val="0"/>
          <w:numId w:val="3"/>
        </w:numPr>
        <w:rPr>
          <w:rFonts w:ascii="Karla" w:hAnsi="Karla"/>
          <w:lang w:val="en-US"/>
        </w:rPr>
      </w:pPr>
      <w:r w:rsidRPr="00140C7C">
        <w:rPr>
          <w:rFonts w:ascii="Karla" w:hAnsi="Karla"/>
        </w:rPr>
        <w:t xml:space="preserve">environmental impact assessment </w:t>
      </w:r>
    </w:p>
    <w:p w14:paraId="258ACABD" w14:textId="77777777" w:rsidR="00406DBA" w:rsidRPr="00140C7C" w:rsidRDefault="00406DBA" w:rsidP="00406DBA">
      <w:pPr>
        <w:pStyle w:val="ChapterBullet"/>
        <w:numPr>
          <w:ilvl w:val="0"/>
          <w:numId w:val="3"/>
        </w:numPr>
        <w:rPr>
          <w:rFonts w:ascii="Karla" w:hAnsi="Karla"/>
          <w:lang w:val="en-US"/>
        </w:rPr>
      </w:pPr>
      <w:r w:rsidRPr="00140C7C">
        <w:rPr>
          <w:rFonts w:ascii="Karla" w:hAnsi="Karla"/>
        </w:rPr>
        <w:t xml:space="preserve">building and subdivision certification </w:t>
      </w:r>
    </w:p>
    <w:p w14:paraId="58907506" w14:textId="77777777" w:rsidR="00406DBA" w:rsidRPr="00140C7C" w:rsidRDefault="00406DBA" w:rsidP="00406DBA">
      <w:pPr>
        <w:pStyle w:val="ChapterBullet"/>
        <w:numPr>
          <w:ilvl w:val="0"/>
          <w:numId w:val="3"/>
        </w:numPr>
        <w:rPr>
          <w:rFonts w:ascii="Karla" w:hAnsi="Karla"/>
          <w:lang w:val="en-US"/>
        </w:rPr>
      </w:pPr>
      <w:r w:rsidRPr="00140C7C">
        <w:rPr>
          <w:rFonts w:ascii="Karla" w:hAnsi="Karla"/>
        </w:rPr>
        <w:t xml:space="preserve">infrastructure funding </w:t>
      </w:r>
    </w:p>
    <w:p w14:paraId="38E64225" w14:textId="77777777" w:rsidR="00406DBA" w:rsidRPr="00140C7C" w:rsidRDefault="00406DBA" w:rsidP="00406DBA">
      <w:pPr>
        <w:pStyle w:val="ChapterBullet"/>
        <w:numPr>
          <w:ilvl w:val="0"/>
          <w:numId w:val="3"/>
        </w:numPr>
        <w:rPr>
          <w:rFonts w:ascii="Karla" w:hAnsi="Karla"/>
          <w:lang w:val="en-US"/>
        </w:rPr>
      </w:pPr>
      <w:r w:rsidRPr="00140C7C">
        <w:rPr>
          <w:rFonts w:ascii="Karla" w:hAnsi="Karla"/>
        </w:rPr>
        <w:t xml:space="preserve">reviews and appeals </w:t>
      </w:r>
    </w:p>
    <w:p w14:paraId="74844C8C" w14:textId="77777777" w:rsidR="00406DBA" w:rsidRPr="00140C7C" w:rsidRDefault="00406DBA" w:rsidP="00406DBA">
      <w:pPr>
        <w:pStyle w:val="ChapterBullet"/>
        <w:numPr>
          <w:ilvl w:val="0"/>
          <w:numId w:val="3"/>
        </w:numPr>
        <w:rPr>
          <w:rFonts w:ascii="Karla" w:hAnsi="Karla"/>
          <w:lang w:val="en-US"/>
        </w:rPr>
      </w:pPr>
      <w:r w:rsidRPr="00140C7C">
        <w:rPr>
          <w:rFonts w:ascii="Karla" w:hAnsi="Karla"/>
        </w:rPr>
        <w:lastRenderedPageBreak/>
        <w:t>implementation and enforcement.</w:t>
      </w:r>
      <w:r w:rsidRPr="00140C7C">
        <w:rPr>
          <w:rStyle w:val="FootnoteReference"/>
          <w:rFonts w:ascii="Karla" w:hAnsi="Karla"/>
        </w:rPr>
        <w:footnoteReference w:id="4"/>
      </w:r>
    </w:p>
    <w:p w14:paraId="12797F2A" w14:textId="77777777" w:rsidR="00406DBA" w:rsidRPr="00140C7C" w:rsidRDefault="00406DBA" w:rsidP="000263DF">
      <w:pPr>
        <w:pStyle w:val="ChapterHeadingTwo"/>
        <w:rPr>
          <w:rFonts w:ascii="Karla" w:hAnsi="Karla"/>
          <w:lang w:val="en-US"/>
        </w:rPr>
      </w:pPr>
      <w:bookmarkStart w:id="47" w:name="_Toc225517253"/>
      <w:r w:rsidRPr="00140C7C">
        <w:rPr>
          <w:rFonts w:ascii="Karla" w:hAnsi="Karla"/>
          <w:lang w:val="en-US"/>
        </w:rPr>
        <w:t>Environmental planning instruments</w:t>
      </w:r>
      <w:bookmarkEnd w:id="47"/>
      <w:r w:rsidRPr="00140C7C">
        <w:rPr>
          <w:rFonts w:ascii="Karla" w:hAnsi="Karla"/>
          <w:lang w:val="en-US"/>
        </w:rPr>
        <w:t xml:space="preserve"> </w:t>
      </w:r>
    </w:p>
    <w:p w14:paraId="5A101BBD" w14:textId="77777777" w:rsidR="00406DBA" w:rsidRPr="00586F4E" w:rsidRDefault="00406DBA" w:rsidP="00830029">
      <w:pPr>
        <w:pStyle w:val="StyleChapterBodyKarla"/>
        <w:rPr>
          <w:lang w:val="en-US"/>
        </w:rPr>
      </w:pPr>
      <w:r>
        <w:t>Environmental planning instruments have several purposes, 'including regulating development, protecting the environment, and land zoning'. There are two types of environmental planning instruments:</w:t>
      </w:r>
    </w:p>
    <w:p w14:paraId="37050551" w14:textId="77777777" w:rsidR="00406DBA" w:rsidRPr="00140C7C" w:rsidRDefault="00406DBA" w:rsidP="00406DBA">
      <w:pPr>
        <w:pStyle w:val="ChapterBullet"/>
        <w:numPr>
          <w:ilvl w:val="0"/>
          <w:numId w:val="3"/>
        </w:numPr>
        <w:rPr>
          <w:rFonts w:ascii="Karla" w:hAnsi="Karla"/>
          <w:lang w:val="en-US"/>
        </w:rPr>
      </w:pPr>
      <w:r w:rsidRPr="00140C7C">
        <w:rPr>
          <w:rFonts w:ascii="Karla" w:hAnsi="Karla"/>
        </w:rPr>
        <w:t>State Environmental Planning Policies</w:t>
      </w:r>
    </w:p>
    <w:p w14:paraId="56A9BE3B" w14:textId="77777777" w:rsidR="00406DBA" w:rsidRPr="00140C7C" w:rsidRDefault="00406DBA" w:rsidP="00406DBA">
      <w:pPr>
        <w:pStyle w:val="ChapterBullet"/>
        <w:numPr>
          <w:ilvl w:val="0"/>
          <w:numId w:val="3"/>
        </w:numPr>
        <w:rPr>
          <w:rFonts w:ascii="Karla" w:hAnsi="Karla"/>
          <w:lang w:val="en-US"/>
        </w:rPr>
      </w:pPr>
      <w:r w:rsidRPr="00140C7C">
        <w:rPr>
          <w:rFonts w:ascii="Karla" w:hAnsi="Karla"/>
        </w:rPr>
        <w:t>Local Environmental Plans.</w:t>
      </w:r>
      <w:r w:rsidRPr="00140C7C">
        <w:rPr>
          <w:rStyle w:val="FootnoteReference"/>
          <w:rFonts w:ascii="Karla" w:hAnsi="Karla"/>
        </w:rPr>
        <w:footnoteReference w:id="5"/>
      </w:r>
    </w:p>
    <w:p w14:paraId="48F3B40D" w14:textId="7EFCB107" w:rsidR="00406DBA" w:rsidRPr="00140C7C" w:rsidRDefault="00CF5F3A" w:rsidP="00492B32">
      <w:pPr>
        <w:pStyle w:val="ChapterHeadingThree"/>
        <w:ind w:firstLine="720"/>
        <w:rPr>
          <w:rFonts w:ascii="Karla" w:hAnsi="Karla"/>
          <w:lang w:val="en-US"/>
        </w:rPr>
      </w:pPr>
      <w:r w:rsidRPr="00140C7C">
        <w:rPr>
          <w:rFonts w:ascii="Karla" w:hAnsi="Karla"/>
          <w:lang w:val="en-US"/>
        </w:rPr>
        <w:t xml:space="preserve"> </w:t>
      </w:r>
      <w:r w:rsidR="00406DBA" w:rsidRPr="00140C7C">
        <w:rPr>
          <w:rFonts w:ascii="Karla" w:hAnsi="Karla"/>
          <w:lang w:val="en-US"/>
        </w:rPr>
        <w:t xml:space="preserve">State Environmental Planning Policies </w:t>
      </w:r>
      <w:r w:rsidR="00492B32" w:rsidRPr="00140C7C">
        <w:rPr>
          <w:rFonts w:ascii="Karla" w:hAnsi="Karla"/>
          <w:lang w:val="en-US"/>
        </w:rPr>
        <w:t xml:space="preserve"> </w:t>
      </w:r>
    </w:p>
    <w:p w14:paraId="484F2FAA" w14:textId="77777777" w:rsidR="00406DBA" w:rsidRPr="00D033B4" w:rsidRDefault="00406DBA" w:rsidP="00830029">
      <w:pPr>
        <w:pStyle w:val="StyleChapterBodyKarla"/>
        <w:rPr>
          <w:lang w:val="en-US"/>
        </w:rPr>
      </w:pPr>
      <w:r w:rsidRPr="00D32326">
        <w:t xml:space="preserve">State Environmental Planning Policies (SEPPs) provide state-level planning controls on matters of regional or </w:t>
      </w:r>
      <w:r>
        <w:t>s</w:t>
      </w:r>
      <w:r w:rsidRPr="00D32326">
        <w:t>tate significance</w:t>
      </w:r>
      <w:r>
        <w:t>,</w:t>
      </w:r>
      <w:r w:rsidRPr="00D32326">
        <w:t xml:space="preserve"> or for certain areas of the state and allow for a consistent approach to state planning issues</w:t>
      </w:r>
      <w:r>
        <w:t>.</w:t>
      </w:r>
      <w:r w:rsidRPr="00D32326">
        <w:t xml:space="preserve"> They inform how land or natural resources can be used, managed and conserved in New South Wales.</w:t>
      </w:r>
      <w:r>
        <w:rPr>
          <w:rStyle w:val="FootnoteReference"/>
        </w:rPr>
        <w:footnoteReference w:id="6"/>
      </w:r>
    </w:p>
    <w:p w14:paraId="20E4578A" w14:textId="77777777" w:rsidR="00406DBA" w:rsidRPr="001C42BD" w:rsidRDefault="00406DBA" w:rsidP="00830029">
      <w:pPr>
        <w:pStyle w:val="StyleChapterBodyKarla"/>
        <w:rPr>
          <w:lang w:val="en-US"/>
        </w:rPr>
      </w:pPr>
      <w:r>
        <w:t xml:space="preserve">The following SEPPs provide regulatory controls and guidance about rural housing and secondary dwellings in rural zones: </w:t>
      </w:r>
    </w:p>
    <w:p w14:paraId="72FF073F" w14:textId="77777777" w:rsidR="00406DBA" w:rsidRPr="00140C7C" w:rsidRDefault="00406DBA" w:rsidP="00406DBA">
      <w:pPr>
        <w:pStyle w:val="ChapterBullet"/>
        <w:numPr>
          <w:ilvl w:val="0"/>
          <w:numId w:val="3"/>
        </w:numPr>
        <w:rPr>
          <w:rFonts w:ascii="Karla" w:hAnsi="Karla"/>
          <w:lang w:val="en-US"/>
        </w:rPr>
      </w:pPr>
      <w:r w:rsidRPr="00140C7C">
        <w:rPr>
          <w:rFonts w:ascii="Karla" w:hAnsi="Karla"/>
          <w:lang w:val="en-US"/>
        </w:rPr>
        <w:t>State Environmental Planning Policy (Housing) 2021 (Housing SEPP)</w:t>
      </w:r>
    </w:p>
    <w:p w14:paraId="3CC5EBFB" w14:textId="77777777" w:rsidR="00406DBA" w:rsidRPr="00140C7C" w:rsidRDefault="00406DBA" w:rsidP="00406DBA">
      <w:pPr>
        <w:pStyle w:val="ChapterBullet"/>
        <w:numPr>
          <w:ilvl w:val="0"/>
          <w:numId w:val="3"/>
        </w:numPr>
        <w:rPr>
          <w:rFonts w:ascii="Karla" w:hAnsi="Karla"/>
          <w:lang w:val="en-US"/>
        </w:rPr>
      </w:pPr>
      <w:r w:rsidRPr="00140C7C">
        <w:rPr>
          <w:rFonts w:ascii="Karla" w:hAnsi="Karla"/>
          <w:lang w:val="en-US"/>
        </w:rPr>
        <w:t xml:space="preserve">State Environmental Planning Policy (Exempt and Complying Development Codes) 2008 (Codes SEPP). </w:t>
      </w:r>
    </w:p>
    <w:p w14:paraId="0FFACBD6" w14:textId="3F204C7C" w:rsidR="00406DBA" w:rsidRPr="00140C7C" w:rsidRDefault="00CF5F3A" w:rsidP="00CF5F3A">
      <w:pPr>
        <w:pStyle w:val="ChapterHeadingThree"/>
        <w:ind w:firstLine="720"/>
        <w:rPr>
          <w:rFonts w:ascii="Karla" w:hAnsi="Karla"/>
        </w:rPr>
      </w:pPr>
      <w:r w:rsidRPr="00140C7C">
        <w:rPr>
          <w:rFonts w:ascii="Karla" w:hAnsi="Karla"/>
        </w:rPr>
        <w:t xml:space="preserve"> </w:t>
      </w:r>
      <w:r w:rsidR="00406DBA" w:rsidRPr="00140C7C">
        <w:rPr>
          <w:rFonts w:ascii="Karla" w:hAnsi="Karla"/>
        </w:rPr>
        <w:t xml:space="preserve">Local Environmental Plans </w:t>
      </w:r>
    </w:p>
    <w:p w14:paraId="236A8771" w14:textId="77777777" w:rsidR="00406DBA" w:rsidRDefault="00406DBA" w:rsidP="00830029">
      <w:pPr>
        <w:pStyle w:val="StyleChapterBodyKarla"/>
      </w:pPr>
      <w:r w:rsidRPr="006C314F">
        <w:t>Local Environmental Plans (LEPs) are generally developed by councils to outline rules to regulate and control development and land use within their local government area.</w:t>
      </w:r>
      <w:r>
        <w:rPr>
          <w:rStyle w:val="FootnoteReference"/>
        </w:rPr>
        <w:footnoteReference w:id="7"/>
      </w:r>
      <w:r w:rsidRPr="006C314F">
        <w:t xml:space="preserve"> LEPs govern matters such as land zoning, minimum subdivision lot sizes, building height</w:t>
      </w:r>
      <w:r>
        <w:t>s</w:t>
      </w:r>
      <w:r w:rsidRPr="006C314F">
        <w:t xml:space="preserve"> and floor space ratios.</w:t>
      </w:r>
      <w:r>
        <w:rPr>
          <w:rStyle w:val="FootnoteReference"/>
        </w:rPr>
        <w:footnoteReference w:id="8"/>
      </w:r>
      <w:r w:rsidRPr="006C314F">
        <w:t xml:space="preserve"> LEPs must comply with the common format and contain certain mandatory provisions as outlined in the Standard Instrument (Local Environmental Plans) Order 2006.</w:t>
      </w:r>
      <w:r>
        <w:rPr>
          <w:rStyle w:val="FootnoteReference"/>
        </w:rPr>
        <w:footnoteReference w:id="9"/>
      </w:r>
    </w:p>
    <w:p w14:paraId="48DAC474" w14:textId="77777777" w:rsidR="00406DBA" w:rsidRPr="00013285" w:rsidRDefault="00406DBA" w:rsidP="00830029">
      <w:pPr>
        <w:pStyle w:val="StyleChapterBodyKarla"/>
      </w:pPr>
      <w:r w:rsidRPr="00013285">
        <w:t>The Standard Instrument</w:t>
      </w:r>
      <w:r>
        <w:t xml:space="preserve"> </w:t>
      </w:r>
      <w:r w:rsidRPr="000D246C">
        <w:t xml:space="preserve">– </w:t>
      </w:r>
      <w:r w:rsidRPr="00013285">
        <w:t>Principal Local Environmental Plan (Standard Instrument)</w:t>
      </w:r>
      <w:r>
        <w:t xml:space="preserve"> is a template that local councils are mandated to use when creating </w:t>
      </w:r>
      <w:r>
        <w:lastRenderedPageBreak/>
        <w:t>their LEPs.</w:t>
      </w:r>
      <w:r>
        <w:rPr>
          <w:rStyle w:val="FootnoteReference"/>
        </w:rPr>
        <w:footnoteReference w:id="10"/>
      </w:r>
      <w:r>
        <w:t xml:space="preserve"> It establishes a standardised baseline for zoning and land use permissibility that each council can build on, with consideration to their local context.</w:t>
      </w:r>
      <w:r>
        <w:rPr>
          <w:rStyle w:val="FootnoteReference"/>
        </w:rPr>
        <w:footnoteReference w:id="11"/>
      </w:r>
      <w:r>
        <w:t xml:space="preserve"> It includes both compulsory provisions (for example land use zones and definitions), and optional provisions that councils can choose to include.</w:t>
      </w:r>
      <w:r>
        <w:rPr>
          <w:rStyle w:val="FootnoteReference"/>
        </w:rPr>
        <w:footnoteReference w:id="12"/>
      </w:r>
      <w:r>
        <w:t xml:space="preserve"> </w:t>
      </w:r>
    </w:p>
    <w:p w14:paraId="0BAF7E25" w14:textId="77777777" w:rsidR="00406DBA" w:rsidRDefault="00406DBA" w:rsidP="00830029">
      <w:pPr>
        <w:pStyle w:val="StyleChapterBodyKarla"/>
      </w:pPr>
      <w:r w:rsidRPr="005864E5">
        <w:t>The</w:t>
      </w:r>
      <w:r>
        <w:t xml:space="preserve"> following land use zones are most relevant when considering rural housing and second dwellings reform:</w:t>
      </w:r>
    </w:p>
    <w:p w14:paraId="66870969" w14:textId="77777777" w:rsidR="00406DBA" w:rsidRPr="00140C7C" w:rsidRDefault="00406DBA" w:rsidP="00406DBA">
      <w:pPr>
        <w:pStyle w:val="ChapterBullet"/>
        <w:numPr>
          <w:ilvl w:val="0"/>
          <w:numId w:val="3"/>
        </w:numPr>
        <w:rPr>
          <w:rFonts w:ascii="Karla" w:hAnsi="Karla"/>
        </w:rPr>
      </w:pPr>
      <w:r w:rsidRPr="00140C7C">
        <w:rPr>
          <w:rFonts w:ascii="Karla" w:hAnsi="Karla"/>
        </w:rPr>
        <w:t xml:space="preserve">RU1 </w:t>
      </w:r>
      <w:bookmarkStart w:id="48" w:name="_Hlk219898209"/>
      <w:r w:rsidRPr="00140C7C">
        <w:rPr>
          <w:rFonts w:ascii="Karla" w:hAnsi="Karla"/>
        </w:rPr>
        <w:t xml:space="preserve">– </w:t>
      </w:r>
      <w:bookmarkEnd w:id="48"/>
      <w:r w:rsidRPr="00140C7C">
        <w:rPr>
          <w:rFonts w:ascii="Karla" w:hAnsi="Karla"/>
        </w:rPr>
        <w:t>Primary Production</w:t>
      </w:r>
    </w:p>
    <w:p w14:paraId="6580F548" w14:textId="77777777" w:rsidR="00406DBA" w:rsidRPr="00140C7C" w:rsidRDefault="00406DBA" w:rsidP="00406DBA">
      <w:pPr>
        <w:pStyle w:val="ChapterBullet"/>
        <w:numPr>
          <w:ilvl w:val="0"/>
          <w:numId w:val="3"/>
        </w:numPr>
        <w:rPr>
          <w:rFonts w:ascii="Karla" w:hAnsi="Karla"/>
        </w:rPr>
      </w:pPr>
      <w:r w:rsidRPr="00140C7C">
        <w:rPr>
          <w:rFonts w:ascii="Karla" w:hAnsi="Karla"/>
        </w:rPr>
        <w:t xml:space="preserve">RU2 – Rural Landscape </w:t>
      </w:r>
    </w:p>
    <w:p w14:paraId="1F4EB9D4" w14:textId="77777777" w:rsidR="00406DBA" w:rsidRPr="00140C7C" w:rsidRDefault="00406DBA" w:rsidP="00406DBA">
      <w:pPr>
        <w:pStyle w:val="ChapterBullet"/>
        <w:numPr>
          <w:ilvl w:val="0"/>
          <w:numId w:val="3"/>
        </w:numPr>
        <w:rPr>
          <w:rFonts w:ascii="Karla" w:hAnsi="Karla"/>
        </w:rPr>
      </w:pPr>
      <w:r w:rsidRPr="00140C7C">
        <w:rPr>
          <w:rFonts w:ascii="Karla" w:hAnsi="Karla"/>
        </w:rPr>
        <w:t xml:space="preserve">RU3 – Forestry </w:t>
      </w:r>
    </w:p>
    <w:p w14:paraId="2A3BB85C" w14:textId="77777777" w:rsidR="00406DBA" w:rsidRPr="00140C7C" w:rsidRDefault="00406DBA" w:rsidP="00406DBA">
      <w:pPr>
        <w:pStyle w:val="ChapterBullet"/>
        <w:numPr>
          <w:ilvl w:val="0"/>
          <w:numId w:val="3"/>
        </w:numPr>
        <w:rPr>
          <w:rFonts w:ascii="Karla" w:hAnsi="Karla"/>
        </w:rPr>
      </w:pPr>
      <w:r w:rsidRPr="00140C7C">
        <w:rPr>
          <w:rFonts w:ascii="Karla" w:hAnsi="Karla"/>
        </w:rPr>
        <w:t xml:space="preserve">RU4 – Primary Production Small Lots </w:t>
      </w:r>
    </w:p>
    <w:p w14:paraId="501C59B1" w14:textId="77777777" w:rsidR="00406DBA" w:rsidRPr="00140C7C" w:rsidRDefault="00406DBA" w:rsidP="00406DBA">
      <w:pPr>
        <w:pStyle w:val="ChapterBullet"/>
        <w:numPr>
          <w:ilvl w:val="0"/>
          <w:numId w:val="3"/>
        </w:numPr>
        <w:rPr>
          <w:rFonts w:ascii="Karla" w:hAnsi="Karla"/>
        </w:rPr>
      </w:pPr>
      <w:r w:rsidRPr="00140C7C">
        <w:rPr>
          <w:rFonts w:ascii="Karla" w:hAnsi="Karla"/>
        </w:rPr>
        <w:t xml:space="preserve">RU5 – Village </w:t>
      </w:r>
    </w:p>
    <w:p w14:paraId="6AA9C4F3" w14:textId="77777777" w:rsidR="00406DBA" w:rsidRPr="00140C7C" w:rsidRDefault="00406DBA" w:rsidP="00406DBA">
      <w:pPr>
        <w:pStyle w:val="ChapterBullet"/>
        <w:numPr>
          <w:ilvl w:val="0"/>
          <w:numId w:val="3"/>
        </w:numPr>
        <w:rPr>
          <w:rFonts w:ascii="Karla" w:hAnsi="Karla"/>
        </w:rPr>
      </w:pPr>
      <w:r w:rsidRPr="00140C7C">
        <w:rPr>
          <w:rFonts w:ascii="Karla" w:hAnsi="Karla"/>
        </w:rPr>
        <w:t xml:space="preserve">RU6 – Transition </w:t>
      </w:r>
    </w:p>
    <w:p w14:paraId="0DF57C77" w14:textId="77777777" w:rsidR="00406DBA" w:rsidRPr="00140C7C" w:rsidRDefault="00406DBA" w:rsidP="00406DBA">
      <w:pPr>
        <w:pStyle w:val="ChapterBullet"/>
        <w:numPr>
          <w:ilvl w:val="0"/>
          <w:numId w:val="3"/>
        </w:numPr>
        <w:rPr>
          <w:rFonts w:ascii="Karla" w:hAnsi="Karla"/>
        </w:rPr>
      </w:pPr>
      <w:r w:rsidRPr="00140C7C">
        <w:rPr>
          <w:rFonts w:ascii="Karla" w:hAnsi="Karla"/>
        </w:rPr>
        <w:t xml:space="preserve">R1 – General Residential  </w:t>
      </w:r>
    </w:p>
    <w:p w14:paraId="1DB4A112" w14:textId="77777777" w:rsidR="00406DBA" w:rsidRPr="00140C7C" w:rsidRDefault="00406DBA" w:rsidP="00406DBA">
      <w:pPr>
        <w:pStyle w:val="ChapterBullet"/>
        <w:numPr>
          <w:ilvl w:val="0"/>
          <w:numId w:val="3"/>
        </w:numPr>
        <w:rPr>
          <w:rFonts w:ascii="Karla" w:hAnsi="Karla"/>
        </w:rPr>
      </w:pPr>
      <w:r w:rsidRPr="00140C7C">
        <w:rPr>
          <w:rFonts w:ascii="Karla" w:hAnsi="Karla"/>
        </w:rPr>
        <w:t xml:space="preserve">R2 – Low Density Residential </w:t>
      </w:r>
    </w:p>
    <w:p w14:paraId="35940017" w14:textId="77777777" w:rsidR="00406DBA" w:rsidRPr="00140C7C" w:rsidRDefault="00406DBA" w:rsidP="00406DBA">
      <w:pPr>
        <w:pStyle w:val="ChapterBullet"/>
        <w:numPr>
          <w:ilvl w:val="0"/>
          <w:numId w:val="3"/>
        </w:numPr>
        <w:rPr>
          <w:rFonts w:ascii="Karla" w:hAnsi="Karla"/>
        </w:rPr>
      </w:pPr>
      <w:r w:rsidRPr="00140C7C">
        <w:rPr>
          <w:rFonts w:ascii="Karla" w:hAnsi="Karla"/>
        </w:rPr>
        <w:t xml:space="preserve">R3 – Medium Density Residential </w:t>
      </w:r>
    </w:p>
    <w:p w14:paraId="09D42FF3" w14:textId="77777777" w:rsidR="00406DBA" w:rsidRPr="00140C7C" w:rsidRDefault="00406DBA" w:rsidP="00406DBA">
      <w:pPr>
        <w:pStyle w:val="ChapterBullet"/>
        <w:numPr>
          <w:ilvl w:val="0"/>
          <w:numId w:val="3"/>
        </w:numPr>
        <w:rPr>
          <w:rFonts w:ascii="Karla" w:hAnsi="Karla"/>
        </w:rPr>
      </w:pPr>
      <w:r w:rsidRPr="00140C7C">
        <w:rPr>
          <w:rFonts w:ascii="Karla" w:hAnsi="Karla"/>
        </w:rPr>
        <w:t xml:space="preserve">R4 – High Density Residential </w:t>
      </w:r>
    </w:p>
    <w:p w14:paraId="2C403C98" w14:textId="77777777" w:rsidR="00406DBA" w:rsidRPr="00140C7C" w:rsidRDefault="00406DBA" w:rsidP="00406DBA">
      <w:pPr>
        <w:pStyle w:val="ChapterBullet"/>
        <w:numPr>
          <w:ilvl w:val="0"/>
          <w:numId w:val="3"/>
        </w:numPr>
        <w:rPr>
          <w:rFonts w:ascii="Karla" w:hAnsi="Karla"/>
        </w:rPr>
      </w:pPr>
      <w:r w:rsidRPr="00140C7C">
        <w:rPr>
          <w:rFonts w:ascii="Karla" w:hAnsi="Karla"/>
        </w:rPr>
        <w:t xml:space="preserve">R5 – Large Lot Residential </w:t>
      </w:r>
    </w:p>
    <w:p w14:paraId="3761595A" w14:textId="77777777" w:rsidR="00406DBA" w:rsidRPr="00140C7C" w:rsidRDefault="00406DBA" w:rsidP="00406DBA">
      <w:pPr>
        <w:pStyle w:val="ChapterBullet"/>
        <w:numPr>
          <w:ilvl w:val="0"/>
          <w:numId w:val="3"/>
        </w:numPr>
        <w:rPr>
          <w:rFonts w:ascii="Karla" w:hAnsi="Karla"/>
        </w:rPr>
      </w:pPr>
      <w:r w:rsidRPr="00140C7C">
        <w:rPr>
          <w:rFonts w:ascii="Karla" w:hAnsi="Karla"/>
        </w:rPr>
        <w:t xml:space="preserve">C3 – Environmental Management </w:t>
      </w:r>
    </w:p>
    <w:p w14:paraId="2CADAC23" w14:textId="77777777" w:rsidR="00406DBA" w:rsidRPr="00140C7C" w:rsidRDefault="00406DBA" w:rsidP="00406DBA">
      <w:pPr>
        <w:pStyle w:val="ChapterBullet"/>
        <w:numPr>
          <w:ilvl w:val="0"/>
          <w:numId w:val="3"/>
        </w:numPr>
        <w:rPr>
          <w:rFonts w:ascii="Karla" w:hAnsi="Karla"/>
        </w:rPr>
      </w:pPr>
      <w:r w:rsidRPr="00140C7C">
        <w:rPr>
          <w:rFonts w:ascii="Karla" w:hAnsi="Karla"/>
        </w:rPr>
        <w:t>C4 – Environmental Living.</w:t>
      </w:r>
      <w:r w:rsidRPr="00140C7C">
        <w:rPr>
          <w:rStyle w:val="FootnoteReference"/>
          <w:rFonts w:ascii="Karla" w:hAnsi="Karla"/>
        </w:rPr>
        <w:footnoteReference w:id="13"/>
      </w:r>
      <w:r w:rsidRPr="00140C7C">
        <w:rPr>
          <w:rFonts w:ascii="Karla" w:hAnsi="Karla"/>
        </w:rPr>
        <w:t xml:space="preserve"> </w:t>
      </w:r>
    </w:p>
    <w:p w14:paraId="1DB17769" w14:textId="77777777" w:rsidR="00406DBA" w:rsidRPr="00140C7C" w:rsidRDefault="00406DBA" w:rsidP="000263DF">
      <w:pPr>
        <w:pStyle w:val="ChapterHeadingTwo"/>
        <w:rPr>
          <w:rFonts w:ascii="Karla" w:hAnsi="Karla"/>
        </w:rPr>
      </w:pPr>
      <w:bookmarkStart w:id="50" w:name="_Toc225517254"/>
      <w:r w:rsidRPr="00140C7C">
        <w:rPr>
          <w:rFonts w:ascii="Karla" w:hAnsi="Karla"/>
        </w:rPr>
        <w:t>Development Control Plans</w:t>
      </w:r>
      <w:bookmarkEnd w:id="50"/>
      <w:r w:rsidRPr="00140C7C">
        <w:rPr>
          <w:rFonts w:ascii="Karla" w:hAnsi="Karla"/>
        </w:rPr>
        <w:t xml:space="preserve"> </w:t>
      </w:r>
    </w:p>
    <w:p w14:paraId="3C3EAF91" w14:textId="77777777" w:rsidR="00406DBA" w:rsidRPr="00BE69F3" w:rsidRDefault="00406DBA" w:rsidP="00830029">
      <w:pPr>
        <w:pStyle w:val="StyleChapterBodyKarla"/>
      </w:pPr>
      <w:r w:rsidRPr="00BE69F3">
        <w:t>Development Control Plans are non-statutory plans prepared by local councils to set considerations for development assessment and to support their LEPs.</w:t>
      </w:r>
      <w:r w:rsidRPr="00BE69F3">
        <w:rPr>
          <w:rStyle w:val="FootnoteReference"/>
        </w:rPr>
        <w:footnoteReference w:id="14"/>
      </w:r>
      <w:r w:rsidRPr="00BE69F3">
        <w:t xml:space="preserve"> These plans provide further guidance for development as they can cover the finer details of development such as building design, layout and access, signage, parking and waste management.</w:t>
      </w:r>
      <w:r w:rsidRPr="00BE69F3">
        <w:rPr>
          <w:rStyle w:val="FootnoteReference"/>
        </w:rPr>
        <w:footnoteReference w:id="15"/>
      </w:r>
    </w:p>
    <w:p w14:paraId="4BE21EE6" w14:textId="393D054F" w:rsidR="00406DBA" w:rsidRPr="00140C7C" w:rsidRDefault="00F236AD" w:rsidP="000263DF">
      <w:pPr>
        <w:pStyle w:val="ChapterHeadingOne"/>
        <w:rPr>
          <w:rFonts w:ascii="Karla" w:hAnsi="Karla"/>
          <w:lang w:val="en-US"/>
        </w:rPr>
      </w:pPr>
      <w:bookmarkStart w:id="51" w:name="_Toc225517255"/>
      <w:r w:rsidRPr="00140C7C">
        <w:rPr>
          <w:rFonts w:ascii="Karla" w:hAnsi="Karla"/>
          <w:lang w:val="en-US"/>
        </w:rPr>
        <w:lastRenderedPageBreak/>
        <w:t>The</w:t>
      </w:r>
      <w:r w:rsidR="00406DBA" w:rsidRPr="00140C7C">
        <w:rPr>
          <w:rFonts w:ascii="Karla" w:hAnsi="Karla"/>
          <w:lang w:val="en-US"/>
        </w:rPr>
        <w:t xml:space="preserve"> regulation of secondary dwellings and dual occupancies</w:t>
      </w:r>
      <w:bookmarkEnd w:id="51"/>
    </w:p>
    <w:p w14:paraId="3CC8337F" w14:textId="03A37B47" w:rsidR="00406DBA" w:rsidRPr="000917D8" w:rsidRDefault="00406DBA" w:rsidP="00830029">
      <w:pPr>
        <w:pStyle w:val="StyleChapterBodyKarla"/>
        <w:rPr>
          <w:lang w:val="en-US"/>
        </w:rPr>
      </w:pPr>
      <w:r>
        <w:rPr>
          <w:lang w:val="en-US"/>
        </w:rPr>
        <w:t xml:space="preserve">This section defines secondary dwellings and dual occupancies and explains how they differ from one another. This section also identifies the specific planning instrument provisions that regulate </w:t>
      </w:r>
      <w:bookmarkStart w:id="52" w:name="_Hlk219712761"/>
      <w:r w:rsidRPr="000917D8">
        <w:rPr>
          <w:lang w:val="en-US"/>
        </w:rPr>
        <w:t>the approval of second dwellings in New South Wales</w:t>
      </w:r>
      <w:bookmarkEnd w:id="52"/>
      <w:r>
        <w:rPr>
          <w:lang w:val="en-US"/>
        </w:rPr>
        <w:t>, particularly in rural and conservation zones.</w:t>
      </w:r>
      <w:r w:rsidRPr="000917D8">
        <w:rPr>
          <w:lang w:val="en-US"/>
        </w:rPr>
        <w:t xml:space="preserve"> </w:t>
      </w:r>
    </w:p>
    <w:p w14:paraId="676C7616" w14:textId="77777777" w:rsidR="00406DBA" w:rsidRPr="00140C7C" w:rsidRDefault="00406DBA" w:rsidP="000263DF">
      <w:pPr>
        <w:pStyle w:val="ChapterHeadingTwo"/>
        <w:rPr>
          <w:rFonts w:ascii="Karla" w:hAnsi="Karla"/>
          <w:lang w:val="en-US"/>
        </w:rPr>
      </w:pPr>
      <w:bookmarkStart w:id="53" w:name="_Toc225517256"/>
      <w:r w:rsidRPr="00140C7C">
        <w:rPr>
          <w:rFonts w:ascii="Karla" w:hAnsi="Karla"/>
          <w:lang w:val="en-US"/>
        </w:rPr>
        <w:t>Secondary dwellings</w:t>
      </w:r>
      <w:bookmarkEnd w:id="53"/>
      <w:r w:rsidRPr="00140C7C">
        <w:rPr>
          <w:rFonts w:ascii="Karla" w:hAnsi="Karla"/>
          <w:lang w:val="en-US"/>
        </w:rPr>
        <w:t xml:space="preserve"> </w:t>
      </w:r>
    </w:p>
    <w:p w14:paraId="46FB19DC" w14:textId="77777777" w:rsidR="00406DBA" w:rsidRPr="00830029" w:rsidRDefault="00406DBA" w:rsidP="00830029">
      <w:pPr>
        <w:pStyle w:val="StyleChapterBodyKarla"/>
      </w:pPr>
      <w:r>
        <w:rPr>
          <w:lang w:val="en-US"/>
        </w:rPr>
        <w:t>A secondary dwelling is a self-contained dwelling located within, attached to, or separate from another dwelling on the same lot.</w:t>
      </w:r>
      <w:r>
        <w:rPr>
          <w:rStyle w:val="FootnoteReference"/>
          <w:lang w:val="en-US"/>
        </w:rPr>
        <w:footnoteReference w:id="16"/>
      </w:r>
      <w:r w:rsidRPr="00830029">
        <w:t xml:space="preserve"> Under the Housing SEPP secondary dwellings are defined accordingly: </w:t>
      </w:r>
    </w:p>
    <w:p w14:paraId="2A1BEE08" w14:textId="77777777" w:rsidR="00406DBA" w:rsidRPr="00140C7C" w:rsidRDefault="00406DBA" w:rsidP="000263DF">
      <w:pPr>
        <w:pStyle w:val="ChapterQuotation"/>
        <w:spacing w:line="360" w:lineRule="auto"/>
        <w:rPr>
          <w:rFonts w:ascii="Karla" w:hAnsi="Karla"/>
          <w:szCs w:val="22"/>
          <w:lang w:val="en-US"/>
        </w:rPr>
      </w:pPr>
      <w:r w:rsidRPr="00140C7C">
        <w:rPr>
          <w:rFonts w:ascii="Karla" w:hAnsi="Karla"/>
          <w:szCs w:val="22"/>
          <w:lang w:val="en-US"/>
        </w:rPr>
        <w:t xml:space="preserve">Secondary dwelling means a self-contained dwelling that – </w:t>
      </w:r>
    </w:p>
    <w:p w14:paraId="0C876BF8" w14:textId="77777777" w:rsidR="00406DBA" w:rsidRPr="00140C7C" w:rsidRDefault="00406DBA" w:rsidP="00406DBA">
      <w:pPr>
        <w:pStyle w:val="ChapterNum2"/>
        <w:numPr>
          <w:ilvl w:val="1"/>
          <w:numId w:val="14"/>
        </w:numPr>
        <w:tabs>
          <w:tab w:val="clear" w:pos="1985"/>
        </w:tabs>
        <w:ind w:left="1778" w:hanging="360"/>
        <w:rPr>
          <w:rFonts w:ascii="Karla" w:hAnsi="Karla"/>
          <w:sz w:val="22"/>
          <w:szCs w:val="22"/>
          <w:lang w:val="en-US"/>
        </w:rPr>
      </w:pPr>
      <w:r w:rsidRPr="00140C7C">
        <w:rPr>
          <w:rFonts w:ascii="Karla" w:hAnsi="Karla"/>
          <w:sz w:val="22"/>
          <w:szCs w:val="22"/>
          <w:lang w:val="en-US"/>
        </w:rPr>
        <w:t xml:space="preserve">is established in conjunction with another dwelling (the principal dwelling), and </w:t>
      </w:r>
    </w:p>
    <w:p w14:paraId="4245D260" w14:textId="77777777" w:rsidR="00406DBA" w:rsidRPr="00140C7C" w:rsidRDefault="00406DBA" w:rsidP="00406DBA">
      <w:pPr>
        <w:pStyle w:val="ChapterNum2"/>
        <w:numPr>
          <w:ilvl w:val="1"/>
          <w:numId w:val="14"/>
        </w:numPr>
        <w:tabs>
          <w:tab w:val="clear" w:pos="1985"/>
        </w:tabs>
        <w:ind w:left="1778" w:hanging="360"/>
        <w:rPr>
          <w:rFonts w:ascii="Karla" w:hAnsi="Karla"/>
          <w:sz w:val="22"/>
          <w:szCs w:val="22"/>
          <w:lang w:val="en-US"/>
        </w:rPr>
      </w:pPr>
      <w:r w:rsidRPr="00140C7C">
        <w:rPr>
          <w:rFonts w:ascii="Karla" w:hAnsi="Karla"/>
          <w:sz w:val="22"/>
          <w:szCs w:val="22"/>
          <w:lang w:val="en-US"/>
        </w:rPr>
        <w:t xml:space="preserve">is on the same lot of land as the principal dwelling, and </w:t>
      </w:r>
    </w:p>
    <w:p w14:paraId="0BA47915" w14:textId="77777777" w:rsidR="00406DBA" w:rsidRPr="00140C7C" w:rsidRDefault="00406DBA" w:rsidP="00406DBA">
      <w:pPr>
        <w:pStyle w:val="ChapterNum2"/>
        <w:numPr>
          <w:ilvl w:val="1"/>
          <w:numId w:val="14"/>
        </w:numPr>
        <w:tabs>
          <w:tab w:val="clear" w:pos="1985"/>
        </w:tabs>
        <w:ind w:left="1778" w:hanging="360"/>
        <w:rPr>
          <w:rFonts w:ascii="Karla" w:hAnsi="Karla"/>
          <w:sz w:val="22"/>
          <w:szCs w:val="22"/>
          <w:lang w:val="en-US"/>
        </w:rPr>
      </w:pPr>
      <w:r w:rsidRPr="00140C7C">
        <w:rPr>
          <w:rFonts w:ascii="Karla" w:hAnsi="Karla"/>
          <w:sz w:val="22"/>
          <w:szCs w:val="22"/>
          <w:lang w:val="en-US"/>
        </w:rPr>
        <w:t>is located within, or is attached to, or is separate from, the principal dwelling.</w:t>
      </w:r>
      <w:r w:rsidRPr="00140C7C">
        <w:rPr>
          <w:rStyle w:val="FootnoteReference"/>
          <w:rFonts w:ascii="Karla" w:hAnsi="Karla"/>
          <w:sz w:val="22"/>
          <w:szCs w:val="22"/>
          <w:lang w:val="en-US"/>
        </w:rPr>
        <w:footnoteReference w:id="17"/>
      </w:r>
      <w:r w:rsidRPr="00140C7C">
        <w:rPr>
          <w:rFonts w:ascii="Karla" w:hAnsi="Karla"/>
          <w:sz w:val="22"/>
          <w:szCs w:val="22"/>
          <w:lang w:val="en-US"/>
        </w:rPr>
        <w:t xml:space="preserve"> </w:t>
      </w:r>
    </w:p>
    <w:p w14:paraId="3FC5C3B1" w14:textId="77777777" w:rsidR="00406DBA" w:rsidRDefault="00406DBA" w:rsidP="00830029">
      <w:pPr>
        <w:pStyle w:val="StyleChapterBodyKarla"/>
        <w:rPr>
          <w:lang w:val="en-US"/>
        </w:rPr>
      </w:pPr>
      <w:r>
        <w:rPr>
          <w:lang w:val="en-US"/>
        </w:rPr>
        <w:t>A secondary dwelling must be smaller in floor area than the principal dwelling they are established in conjunction with. Additionally, the lot cannot be subdivided into two separate lots to enable the secondary dwelling to be owned separately from the principal dwelling.</w:t>
      </w:r>
      <w:r>
        <w:rPr>
          <w:rStyle w:val="FootnoteReference"/>
          <w:lang w:val="en-US"/>
        </w:rPr>
        <w:footnoteReference w:id="18"/>
      </w:r>
    </w:p>
    <w:p w14:paraId="20F12575" w14:textId="77777777" w:rsidR="00406DBA" w:rsidRPr="0053301A" w:rsidRDefault="00406DBA" w:rsidP="00830029">
      <w:pPr>
        <w:pStyle w:val="StyleChapterBodyKarla"/>
        <w:rPr>
          <w:lang w:val="en-US"/>
        </w:rPr>
      </w:pPr>
      <w:r>
        <w:rPr>
          <w:lang w:val="en-US"/>
        </w:rPr>
        <w:t>The Housing SEPP permits secondary dwellings with consent in residential zones (R1, R2, R3, R4 and R5)</w:t>
      </w:r>
      <w:r w:rsidRPr="1E787E5A">
        <w:rPr>
          <w:lang w:val="en-US"/>
        </w:rPr>
        <w:t>, if a dwelling is permissible in that zone.</w:t>
      </w:r>
      <w:r w:rsidRPr="1E787E5A">
        <w:rPr>
          <w:rStyle w:val="FootnoteReference"/>
          <w:lang w:val="en-US"/>
        </w:rPr>
        <w:footnoteReference w:id="19"/>
      </w:r>
    </w:p>
    <w:p w14:paraId="5E36D045" w14:textId="77777777" w:rsidR="00406DBA" w:rsidRDefault="00406DBA" w:rsidP="00830029">
      <w:pPr>
        <w:pStyle w:val="StyleChapterBodyKarla"/>
      </w:pPr>
      <w:r>
        <w:t>Secondary dwellings are not a mandatory permissible use in rural or conservation zones under the Standard Instrument, meaning that councils are not obliged to allow secondary dwellings in these zones. However, local councils may permit secondary dwellings in rural zones through their LEPs, by adding secondary dwellings as 'permitted use with consent' in the relevant rural zone, after reviewing where it is appropriate to do so. According to the NSW Government, providing local councils with this level of autonomy and flexibility, enables development outcomes that are 'appropriate for the local context'.</w:t>
      </w:r>
      <w:r>
        <w:rPr>
          <w:rStyle w:val="FootnoteReference"/>
        </w:rPr>
        <w:footnoteReference w:id="20"/>
      </w:r>
    </w:p>
    <w:p w14:paraId="77E0CDF1" w14:textId="77777777" w:rsidR="00406DBA" w:rsidRDefault="00406DBA" w:rsidP="00830029">
      <w:pPr>
        <w:pStyle w:val="StyleChapterBodyKarla"/>
      </w:pPr>
      <w:r>
        <w:t xml:space="preserve">Clause 5.5 of the Standard Instrument exists as an optional clause that enables councils to set certain controls for secondary dwellings on land in rural zones: </w:t>
      </w:r>
    </w:p>
    <w:p w14:paraId="06497F74" w14:textId="77777777" w:rsidR="00406DBA" w:rsidRPr="00140C7C" w:rsidRDefault="00406DBA" w:rsidP="000263DF">
      <w:pPr>
        <w:pStyle w:val="ChapterQuotation"/>
        <w:rPr>
          <w:rFonts w:ascii="Karla" w:hAnsi="Karla"/>
          <w:b/>
        </w:rPr>
      </w:pPr>
      <w:r w:rsidRPr="00140C7C">
        <w:rPr>
          <w:rFonts w:ascii="Karla" w:hAnsi="Karla"/>
          <w:b/>
        </w:rPr>
        <w:lastRenderedPageBreak/>
        <w:t>5.5   Controls relating to secondary dwellings on land in a rural zone [optional]</w:t>
      </w:r>
    </w:p>
    <w:p w14:paraId="4CAB4401" w14:textId="77777777" w:rsidR="00406DBA" w:rsidRPr="00140C7C" w:rsidRDefault="00406DBA" w:rsidP="000263DF">
      <w:pPr>
        <w:pStyle w:val="ChapterQuotation"/>
        <w:spacing w:before="120" w:after="120"/>
        <w:rPr>
          <w:rFonts w:ascii="Karla" w:hAnsi="Karla"/>
        </w:rPr>
      </w:pPr>
      <w:r w:rsidRPr="00140C7C">
        <w:rPr>
          <w:rFonts w:ascii="Karla" w:hAnsi="Karla"/>
        </w:rPr>
        <w:t>If development for the purposes of a secondary dwelling is permitted under this Plan on land in a rural zone—</w:t>
      </w:r>
    </w:p>
    <w:p w14:paraId="615CC369" w14:textId="77777777" w:rsidR="00406DBA" w:rsidRPr="00140C7C" w:rsidRDefault="00406DBA" w:rsidP="00411391">
      <w:pPr>
        <w:pStyle w:val="ChapterNum2"/>
        <w:numPr>
          <w:ilvl w:val="1"/>
          <w:numId w:val="25"/>
        </w:numPr>
        <w:tabs>
          <w:tab w:val="clear" w:pos="1985"/>
        </w:tabs>
        <w:spacing w:before="120"/>
        <w:ind w:left="2061" w:hanging="360"/>
        <w:rPr>
          <w:rFonts w:ascii="Karla" w:hAnsi="Karla"/>
          <w:sz w:val="22"/>
          <w:szCs w:val="22"/>
        </w:rPr>
      </w:pPr>
      <w:r w:rsidRPr="00140C7C">
        <w:rPr>
          <w:rFonts w:ascii="Karla" w:hAnsi="Karla"/>
          <w:sz w:val="22"/>
          <w:szCs w:val="22"/>
        </w:rPr>
        <w:t>the total floor area of the dwelling, excluding any area used for parking, must not exceed whichever of the following is the greater—</w:t>
      </w:r>
    </w:p>
    <w:p w14:paraId="3EC1864F" w14:textId="77777777" w:rsidR="00406DBA" w:rsidRPr="00140C7C" w:rsidRDefault="00406DBA" w:rsidP="00406DBA">
      <w:pPr>
        <w:pStyle w:val="ChapterNum3"/>
        <w:numPr>
          <w:ilvl w:val="2"/>
          <w:numId w:val="14"/>
        </w:numPr>
        <w:spacing w:before="120"/>
        <w:rPr>
          <w:rFonts w:ascii="Karla" w:hAnsi="Karla"/>
          <w:sz w:val="22"/>
          <w:szCs w:val="22"/>
        </w:rPr>
      </w:pPr>
      <w:r w:rsidRPr="00140C7C">
        <w:rPr>
          <w:rFonts w:ascii="Karla" w:hAnsi="Karla"/>
          <w:sz w:val="22"/>
          <w:szCs w:val="22"/>
        </w:rPr>
        <w:t>[insert number] square metres,</w:t>
      </w:r>
    </w:p>
    <w:p w14:paraId="214A6582" w14:textId="77777777" w:rsidR="00406DBA" w:rsidRPr="00140C7C" w:rsidRDefault="00406DBA" w:rsidP="00406DBA">
      <w:pPr>
        <w:pStyle w:val="ChapterNum3"/>
        <w:numPr>
          <w:ilvl w:val="2"/>
          <w:numId w:val="14"/>
        </w:numPr>
        <w:spacing w:before="120"/>
        <w:rPr>
          <w:rFonts w:ascii="Karla" w:hAnsi="Karla"/>
          <w:sz w:val="22"/>
          <w:szCs w:val="22"/>
        </w:rPr>
      </w:pPr>
      <w:r w:rsidRPr="00140C7C">
        <w:rPr>
          <w:rFonts w:ascii="Karla" w:hAnsi="Karla"/>
          <w:sz w:val="22"/>
          <w:szCs w:val="22"/>
        </w:rPr>
        <w:t xml:space="preserve">[insert </w:t>
      </w:r>
      <w:proofErr w:type="gramStart"/>
      <w:r w:rsidRPr="00140C7C">
        <w:rPr>
          <w:rFonts w:ascii="Karla" w:hAnsi="Karla"/>
          <w:sz w:val="22"/>
          <w:szCs w:val="22"/>
        </w:rPr>
        <w:t>number]%</w:t>
      </w:r>
      <w:proofErr w:type="gramEnd"/>
      <w:r w:rsidRPr="00140C7C">
        <w:rPr>
          <w:rFonts w:ascii="Karla" w:hAnsi="Karla"/>
          <w:sz w:val="22"/>
          <w:szCs w:val="22"/>
        </w:rPr>
        <w:t xml:space="preserve"> of the total floor area of the principal dwelling, and</w:t>
      </w:r>
    </w:p>
    <w:p w14:paraId="3E24F9C7" w14:textId="77777777" w:rsidR="00406DBA" w:rsidRPr="00140C7C" w:rsidRDefault="00406DBA" w:rsidP="00411391">
      <w:pPr>
        <w:pStyle w:val="ChapterNum2"/>
        <w:numPr>
          <w:ilvl w:val="1"/>
          <w:numId w:val="25"/>
        </w:numPr>
        <w:tabs>
          <w:tab w:val="clear" w:pos="1985"/>
        </w:tabs>
        <w:spacing w:before="120"/>
        <w:ind w:left="2061" w:hanging="360"/>
        <w:rPr>
          <w:rFonts w:ascii="Karla" w:hAnsi="Karla"/>
          <w:sz w:val="22"/>
          <w:szCs w:val="22"/>
        </w:rPr>
      </w:pPr>
      <w:r w:rsidRPr="00140C7C">
        <w:rPr>
          <w:rFonts w:ascii="Karla" w:hAnsi="Karla"/>
          <w:sz w:val="22"/>
          <w:szCs w:val="22"/>
        </w:rPr>
        <w:t>the distance between the secondary dwelling and the principal dwelling must not exceed [insert number] metres.</w:t>
      </w:r>
      <w:r w:rsidRPr="00140C7C">
        <w:rPr>
          <w:rStyle w:val="FootnoteReference"/>
          <w:rFonts w:ascii="Karla" w:hAnsi="Karla"/>
          <w:sz w:val="22"/>
          <w:szCs w:val="22"/>
        </w:rPr>
        <w:footnoteReference w:id="21"/>
      </w:r>
    </w:p>
    <w:p w14:paraId="2B8F210F" w14:textId="77777777" w:rsidR="00406DBA" w:rsidRDefault="00406DBA" w:rsidP="00830029">
      <w:pPr>
        <w:pStyle w:val="StyleChapterBodyKarla"/>
      </w:pPr>
      <w:r>
        <w:t>By adopting clause 5.5 into their LEPs, councils have the discretion to set both a maximum size on secondary dwellings and a minimum distance between the secondary and principal dwelling. Clause 5.5 has been adopted by 42 of 128 local government areas in New South Wales.</w:t>
      </w:r>
      <w:r>
        <w:rPr>
          <w:rStyle w:val="FootnoteReference"/>
        </w:rPr>
        <w:footnoteReference w:id="22"/>
      </w:r>
      <w:r>
        <w:t xml:space="preserve"> </w:t>
      </w:r>
    </w:p>
    <w:p w14:paraId="2CF40727" w14:textId="77777777" w:rsidR="00406DBA" w:rsidRDefault="00406DBA" w:rsidP="00830029">
      <w:pPr>
        <w:pStyle w:val="StyleChapterBodyKarla"/>
      </w:pPr>
      <w:r>
        <w:t xml:space="preserve">Clause 5.4(9) of the Standard Instrument is a compulsory clause which applies to secondary dwellings: </w:t>
      </w:r>
    </w:p>
    <w:p w14:paraId="28C340AE" w14:textId="77777777" w:rsidR="00406DBA" w:rsidRPr="00140C7C" w:rsidRDefault="00406DBA" w:rsidP="000263DF">
      <w:pPr>
        <w:pStyle w:val="ChapterQuotation"/>
        <w:rPr>
          <w:rFonts w:ascii="Karla" w:hAnsi="Karla"/>
          <w:b/>
        </w:rPr>
      </w:pPr>
      <w:r w:rsidRPr="00140C7C">
        <w:rPr>
          <w:rFonts w:ascii="Karla" w:hAnsi="Karla"/>
        </w:rPr>
        <w:t xml:space="preserve"> </w:t>
      </w:r>
      <w:r w:rsidRPr="00140C7C">
        <w:rPr>
          <w:rFonts w:ascii="Karla" w:hAnsi="Karla"/>
          <w:b/>
        </w:rPr>
        <w:t>5.4   Controls relating to miscellaneous permissible uses [compulsory]</w:t>
      </w:r>
    </w:p>
    <w:p w14:paraId="6595210F" w14:textId="77777777" w:rsidR="00406DBA" w:rsidRPr="00140C7C" w:rsidRDefault="00406DBA" w:rsidP="000263DF">
      <w:pPr>
        <w:pStyle w:val="ChapterQuotation"/>
        <w:rPr>
          <w:rFonts w:ascii="Karla" w:hAnsi="Karla"/>
          <w:b/>
          <w:szCs w:val="22"/>
        </w:rPr>
      </w:pPr>
      <w:r w:rsidRPr="00140C7C">
        <w:rPr>
          <w:rFonts w:ascii="Karla" w:hAnsi="Karla"/>
          <w:b/>
          <w:szCs w:val="22"/>
        </w:rPr>
        <w:t xml:space="preserve">(9) Secondary dwellings on land other than land in a rural zone </w:t>
      </w:r>
    </w:p>
    <w:p w14:paraId="25223217" w14:textId="77777777" w:rsidR="00406DBA" w:rsidRPr="00140C7C" w:rsidRDefault="00406DBA" w:rsidP="000263DF">
      <w:pPr>
        <w:pStyle w:val="ChapterQuotation"/>
        <w:rPr>
          <w:rFonts w:ascii="Karla" w:hAnsi="Karla"/>
          <w:b/>
          <w:szCs w:val="22"/>
        </w:rPr>
      </w:pPr>
      <w:r w:rsidRPr="00140C7C">
        <w:rPr>
          <w:rFonts w:ascii="Karla" w:hAnsi="Karla"/>
          <w:color w:val="000000"/>
          <w:szCs w:val="22"/>
          <w:shd w:val="clear" w:color="auto" w:fill="FFFFFF"/>
        </w:rPr>
        <w:t>If development for the purposes of a secondary dwelling is permitted under this Plan on land other than land in a rural zone, the total floor area of the dwelling, excluding any area used for parking, must not exceed whichever of the following is the greater—</w:t>
      </w:r>
    </w:p>
    <w:p w14:paraId="2BE85694" w14:textId="77777777" w:rsidR="00406DBA" w:rsidRPr="00140C7C" w:rsidRDefault="00406DBA" w:rsidP="00411391">
      <w:pPr>
        <w:pStyle w:val="ChapterNum2"/>
        <w:numPr>
          <w:ilvl w:val="1"/>
          <w:numId w:val="26"/>
        </w:numPr>
        <w:tabs>
          <w:tab w:val="clear" w:pos="1985"/>
        </w:tabs>
        <w:spacing w:before="120"/>
        <w:ind w:left="2061" w:hanging="360"/>
        <w:rPr>
          <w:rFonts w:ascii="Karla" w:hAnsi="Karla"/>
          <w:sz w:val="22"/>
          <w:szCs w:val="22"/>
        </w:rPr>
      </w:pPr>
      <w:r w:rsidRPr="00140C7C">
        <w:rPr>
          <w:rFonts w:ascii="Karla" w:hAnsi="Karla"/>
          <w:sz w:val="22"/>
          <w:szCs w:val="22"/>
        </w:rPr>
        <w:t xml:space="preserve">60 square metres, </w:t>
      </w:r>
    </w:p>
    <w:p w14:paraId="0B4E246A" w14:textId="77777777" w:rsidR="00406DBA" w:rsidRPr="00140C7C" w:rsidRDefault="00406DBA" w:rsidP="00411391">
      <w:pPr>
        <w:pStyle w:val="ChapterNum2"/>
        <w:numPr>
          <w:ilvl w:val="1"/>
          <w:numId w:val="26"/>
        </w:numPr>
        <w:tabs>
          <w:tab w:val="clear" w:pos="1985"/>
        </w:tabs>
        <w:spacing w:before="120"/>
        <w:ind w:left="2061" w:hanging="360"/>
        <w:rPr>
          <w:rFonts w:ascii="Karla" w:hAnsi="Karla"/>
          <w:sz w:val="22"/>
          <w:szCs w:val="22"/>
        </w:rPr>
      </w:pPr>
      <w:r w:rsidRPr="00140C7C">
        <w:rPr>
          <w:rFonts w:ascii="Karla" w:hAnsi="Karla"/>
          <w:sz w:val="22"/>
          <w:szCs w:val="22"/>
        </w:rPr>
        <w:t xml:space="preserve">[insert </w:t>
      </w:r>
      <w:proofErr w:type="gramStart"/>
      <w:r w:rsidRPr="00140C7C">
        <w:rPr>
          <w:rFonts w:ascii="Karla" w:hAnsi="Karla"/>
          <w:sz w:val="22"/>
          <w:szCs w:val="22"/>
        </w:rPr>
        <w:t>number]%</w:t>
      </w:r>
      <w:proofErr w:type="gramEnd"/>
      <w:r w:rsidRPr="00140C7C">
        <w:rPr>
          <w:rFonts w:ascii="Karla" w:hAnsi="Karla"/>
          <w:sz w:val="22"/>
          <w:szCs w:val="22"/>
        </w:rPr>
        <w:t xml:space="preserve"> of the total floor area of the principal dwelling.</w:t>
      </w:r>
      <w:r w:rsidRPr="00140C7C">
        <w:rPr>
          <w:rStyle w:val="FootnoteReference"/>
          <w:rFonts w:ascii="Karla" w:hAnsi="Karla"/>
          <w:sz w:val="22"/>
          <w:szCs w:val="22"/>
        </w:rPr>
        <w:footnoteReference w:id="23"/>
      </w:r>
      <w:r w:rsidRPr="00140C7C">
        <w:rPr>
          <w:rFonts w:ascii="Karla" w:hAnsi="Karla"/>
          <w:sz w:val="22"/>
          <w:szCs w:val="22"/>
        </w:rPr>
        <w:t xml:space="preserve"> </w:t>
      </w:r>
    </w:p>
    <w:p w14:paraId="4FD7B645" w14:textId="7AC8B813" w:rsidR="00406DBA" w:rsidRDefault="00406DBA" w:rsidP="00830029">
      <w:pPr>
        <w:pStyle w:val="StyleChapterBodyKarla"/>
      </w:pPr>
      <w:r>
        <w:t>Clause 5.4 (9) applies maximum size controls to secondary dwellings in non-rural zones.</w:t>
      </w:r>
      <w:r>
        <w:rPr>
          <w:rStyle w:val="FootnoteReference"/>
        </w:rPr>
        <w:footnoteReference w:id="24"/>
      </w:r>
      <w:r>
        <w:t xml:space="preserve"> Any secondary dwelling that exceeds the maximum size controls under this clause would be defined as a dual occupancy.</w:t>
      </w:r>
      <w:r>
        <w:rPr>
          <w:rStyle w:val="FootnoteReference"/>
        </w:rPr>
        <w:footnoteReference w:id="25"/>
      </w:r>
      <w:r>
        <w:t xml:space="preserve"> Dual occupancies are addressed in </w:t>
      </w:r>
      <w:r w:rsidRPr="00DE41E7">
        <w:t>paragraph 1.2</w:t>
      </w:r>
      <w:r w:rsidR="00B87892" w:rsidRPr="00DE41E7">
        <w:t>2</w:t>
      </w:r>
      <w:r>
        <w:t xml:space="preserve"> of this chapter.</w:t>
      </w:r>
    </w:p>
    <w:p w14:paraId="21786503" w14:textId="77777777" w:rsidR="00406DBA" w:rsidRDefault="00406DBA" w:rsidP="00830029">
      <w:pPr>
        <w:pStyle w:val="StyleChapterBodyKarla"/>
      </w:pPr>
      <w:r>
        <w:t xml:space="preserve">As secondary dwellings must remain under the same title as the principal dwelling on the lot, they can be used by the owner or put on the private rental market. The size limits of secondary dwellings and requirements to remain under the same ownership as the principal dwelling mean they are often more suitable for smaller households, such as one or two people. According to the NSW </w:t>
      </w:r>
      <w:r>
        <w:lastRenderedPageBreak/>
        <w:t>Government, 'these requirements reduce their impact on infrastructure, such as utilities and services in an area'.</w:t>
      </w:r>
      <w:r>
        <w:rPr>
          <w:rStyle w:val="FootnoteReference"/>
        </w:rPr>
        <w:footnoteReference w:id="26"/>
      </w:r>
      <w:r>
        <w:t xml:space="preserve"> </w:t>
      </w:r>
    </w:p>
    <w:p w14:paraId="22C7E5CE" w14:textId="77777777" w:rsidR="00406DBA" w:rsidRDefault="00406DBA" w:rsidP="00830029">
      <w:pPr>
        <w:pStyle w:val="StyleChapterBodyKarla"/>
      </w:pPr>
      <w:r>
        <w:t>In the 2024-25 financial year, a total of 3,166 secondary dwellings were approved in New South Wales.</w:t>
      </w:r>
      <w:r>
        <w:rPr>
          <w:rStyle w:val="FootnoteReference"/>
        </w:rPr>
        <w:footnoteReference w:id="27"/>
      </w:r>
      <w:r>
        <w:t xml:space="preserve"> </w:t>
      </w:r>
    </w:p>
    <w:p w14:paraId="69C7CEC6" w14:textId="77777777" w:rsidR="00406DBA" w:rsidRPr="00140C7C" w:rsidRDefault="00406DBA" w:rsidP="002D5840">
      <w:pPr>
        <w:pStyle w:val="ChapterFigureHeading"/>
        <w:keepNext/>
        <w:keepLines/>
        <w:tabs>
          <w:tab w:val="clear" w:pos="1418"/>
          <w:tab w:val="num" w:pos="1985"/>
        </w:tabs>
        <w:ind w:left="1985" w:hanging="1134"/>
        <w:rPr>
          <w:rFonts w:ascii="Karla" w:hAnsi="Karla"/>
        </w:rPr>
      </w:pPr>
      <w:r w:rsidRPr="00140C7C">
        <w:rPr>
          <w:rFonts w:ascii="Karla" w:hAnsi="Karla"/>
        </w:rPr>
        <w:t>Secondary dwellings with development approval (from the NSW Planning Portal) are listed below:</w:t>
      </w:r>
      <w:r w:rsidRPr="00140C7C">
        <w:rPr>
          <w:rStyle w:val="FootnoteReference"/>
          <w:rFonts w:ascii="Karla" w:hAnsi="Karla"/>
        </w:rPr>
        <w:footnoteReference w:id="28"/>
      </w:r>
      <w:r w:rsidRPr="00140C7C">
        <w:rPr>
          <w:rFonts w:ascii="Karla" w:hAnsi="Karla"/>
        </w:rPr>
        <w:t xml:space="preserve"> </w:t>
      </w:r>
    </w:p>
    <w:p w14:paraId="315471F3" w14:textId="77777777" w:rsidR="00406DBA" w:rsidRPr="00140C7C" w:rsidRDefault="00406DBA" w:rsidP="000263DF">
      <w:pPr>
        <w:pStyle w:val="ChapterBody"/>
        <w:numPr>
          <w:ilvl w:val="0"/>
          <w:numId w:val="0"/>
        </w:numPr>
        <w:ind w:left="850"/>
        <w:rPr>
          <w:rFonts w:ascii="Karla" w:hAnsi="Karla"/>
        </w:rPr>
      </w:pPr>
      <w:r w:rsidRPr="00140C7C">
        <w:rPr>
          <w:rFonts w:ascii="Karla" w:hAnsi="Karla"/>
          <w:noProof/>
        </w:rPr>
        <w:drawing>
          <wp:inline distT="0" distB="0" distL="0" distR="0" wp14:anchorId="1D95318E" wp14:editId="43F1314E">
            <wp:extent cx="5606758" cy="2181860"/>
            <wp:effectExtent l="0" t="0" r="0" b="8890"/>
            <wp:docPr id="328576648" name="Picture 1" descr="A screenshot of a blue and white table with the title 'Secondary dwellings with development approval (from NSW Planning Portal)'&#10;&#10;In the year 2024 to 2025 there were 988 local development applications. There was also 2,178 approved under a Complying Development Certificate. The total approved secondary dwelling applications was 3,16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576648" name="Picture 1" descr="A screenshot of a blue and white table with the title 'Secondary dwellings with development approval (from NSW Planning Portal)'&#10;&#10;In the year 2024 to 2025 there were 988 local development applications. There was also 2,178 approved under a Complying Development Certificate. The total approved secondary dwelling applications was 3,166. "/>
                    <pic:cNvPicPr/>
                  </pic:nvPicPr>
                  <pic:blipFill>
                    <a:blip r:embed="rId19"/>
                    <a:stretch>
                      <a:fillRect/>
                    </a:stretch>
                  </pic:blipFill>
                  <pic:spPr>
                    <a:xfrm>
                      <a:off x="0" y="0"/>
                      <a:ext cx="5614382" cy="2184827"/>
                    </a:xfrm>
                    <a:prstGeom prst="rect">
                      <a:avLst/>
                    </a:prstGeom>
                  </pic:spPr>
                </pic:pic>
              </a:graphicData>
            </a:graphic>
          </wp:inline>
        </w:drawing>
      </w:r>
    </w:p>
    <w:p w14:paraId="0FA43FF6" w14:textId="77777777" w:rsidR="00406DBA" w:rsidRPr="00140C7C" w:rsidRDefault="00406DBA" w:rsidP="000263DF">
      <w:pPr>
        <w:pStyle w:val="ChapterHeadingTwo"/>
        <w:rPr>
          <w:rFonts w:ascii="Karla" w:hAnsi="Karla"/>
          <w:lang w:val="en-US"/>
        </w:rPr>
      </w:pPr>
      <w:bookmarkStart w:id="56" w:name="_Toc225517257"/>
      <w:r w:rsidRPr="00140C7C">
        <w:rPr>
          <w:rFonts w:ascii="Karla" w:hAnsi="Karla"/>
          <w:lang w:val="en-US"/>
        </w:rPr>
        <w:t>Dual occupancies</w:t>
      </w:r>
      <w:bookmarkEnd w:id="56"/>
      <w:r w:rsidRPr="00140C7C">
        <w:rPr>
          <w:rFonts w:ascii="Karla" w:hAnsi="Karla"/>
          <w:lang w:val="en-US"/>
        </w:rPr>
        <w:t xml:space="preserve"> </w:t>
      </w:r>
    </w:p>
    <w:p w14:paraId="2B367B30" w14:textId="77777777" w:rsidR="00406DBA" w:rsidRPr="00830029" w:rsidRDefault="00406DBA" w:rsidP="00830029">
      <w:pPr>
        <w:pStyle w:val="StyleChapterBodyKarla"/>
      </w:pPr>
      <w:r>
        <w:rPr>
          <w:lang w:val="en-US"/>
        </w:rPr>
        <w:t xml:space="preserve">A dual occupancy refers to two dwellings located on a single </w:t>
      </w:r>
      <w:proofErr w:type="gramStart"/>
      <w:r>
        <w:rPr>
          <w:lang w:val="en-US"/>
        </w:rPr>
        <w:t>lot, but</w:t>
      </w:r>
      <w:proofErr w:type="gramEnd"/>
      <w:r>
        <w:rPr>
          <w:lang w:val="en-US"/>
        </w:rPr>
        <w:t xml:space="preserve"> does not include a secondary dwelling.</w:t>
      </w:r>
      <w:r>
        <w:rPr>
          <w:rStyle w:val="FootnoteReference"/>
          <w:lang w:val="en-US"/>
        </w:rPr>
        <w:footnoteReference w:id="29"/>
      </w:r>
      <w:r w:rsidRPr="00830029">
        <w:t xml:space="preserve"> The dwellings may be attached or detached. Dual occupancies are defined under the Standard Instrument as follows: </w:t>
      </w:r>
    </w:p>
    <w:p w14:paraId="6420AA77" w14:textId="77777777" w:rsidR="00406DBA" w:rsidRPr="00140C7C" w:rsidRDefault="00406DBA" w:rsidP="000263DF">
      <w:pPr>
        <w:pStyle w:val="ChapterQuotation"/>
        <w:rPr>
          <w:rFonts w:ascii="Karla" w:hAnsi="Karla"/>
          <w:lang w:val="en-US"/>
        </w:rPr>
      </w:pPr>
      <w:r w:rsidRPr="00140C7C">
        <w:rPr>
          <w:rFonts w:ascii="Karla" w:hAnsi="Karla"/>
          <w:b/>
          <w:i/>
          <w:lang w:val="en-US"/>
        </w:rPr>
        <w:t>Dual occupancy</w:t>
      </w:r>
      <w:r w:rsidRPr="00140C7C">
        <w:rPr>
          <w:rFonts w:ascii="Karla" w:hAnsi="Karla"/>
          <w:lang w:val="en-US"/>
        </w:rPr>
        <w:t xml:space="preserve"> means a dual occupancy (attached) or a dual occupancy (detached) </w:t>
      </w:r>
    </w:p>
    <w:p w14:paraId="543882C0" w14:textId="596CC38C" w:rsidR="00406DBA" w:rsidRPr="00140C7C" w:rsidRDefault="00406DBA" w:rsidP="000263DF">
      <w:pPr>
        <w:pStyle w:val="ChapterQuotation"/>
        <w:rPr>
          <w:rFonts w:ascii="Karla" w:hAnsi="Karla"/>
          <w:lang w:val="en-US"/>
        </w:rPr>
      </w:pPr>
      <w:r w:rsidRPr="00140C7C">
        <w:rPr>
          <w:rFonts w:ascii="Karla" w:hAnsi="Karla"/>
          <w:b/>
          <w:i/>
          <w:lang w:val="en-US"/>
        </w:rPr>
        <w:t>Dual occupancy (attached)</w:t>
      </w:r>
      <w:r w:rsidRPr="00140C7C">
        <w:rPr>
          <w:rFonts w:ascii="Karla" w:hAnsi="Karla"/>
          <w:lang w:val="en-US"/>
        </w:rPr>
        <w:t xml:space="preserve"> means two dwellings on one lot of land that are attached to each other but does not include a secondary dwelling</w:t>
      </w:r>
    </w:p>
    <w:p w14:paraId="16FCF2B1" w14:textId="62A47015" w:rsidR="00406DBA" w:rsidRPr="00140C7C" w:rsidRDefault="00406DBA" w:rsidP="000263DF">
      <w:pPr>
        <w:pStyle w:val="ChapterQuotation"/>
        <w:rPr>
          <w:rFonts w:ascii="Karla" w:hAnsi="Karla"/>
          <w:lang w:val="en-US"/>
        </w:rPr>
      </w:pPr>
      <w:r w:rsidRPr="00140C7C">
        <w:rPr>
          <w:rFonts w:ascii="Karla" w:hAnsi="Karla"/>
          <w:b/>
          <w:i/>
          <w:lang w:val="en-US"/>
        </w:rPr>
        <w:t>Dual occupancy (detached)</w:t>
      </w:r>
      <w:r w:rsidRPr="00140C7C">
        <w:rPr>
          <w:rFonts w:ascii="Karla" w:hAnsi="Karla"/>
          <w:lang w:val="en-US"/>
        </w:rPr>
        <w:t xml:space="preserve"> means two dwellings on one lot of land but does not include a second</w:t>
      </w:r>
      <w:r w:rsidR="00DA57A2" w:rsidRPr="00140C7C">
        <w:rPr>
          <w:rFonts w:ascii="Karla" w:hAnsi="Karla"/>
          <w:lang w:val="en-US"/>
        </w:rPr>
        <w:t>ary</w:t>
      </w:r>
      <w:r w:rsidRPr="00140C7C">
        <w:rPr>
          <w:rFonts w:ascii="Karla" w:hAnsi="Karla"/>
          <w:lang w:val="en-US"/>
        </w:rPr>
        <w:t xml:space="preserve"> dwelling.</w:t>
      </w:r>
      <w:r w:rsidRPr="00140C7C">
        <w:rPr>
          <w:rStyle w:val="FootnoteReference"/>
          <w:rFonts w:ascii="Karla" w:hAnsi="Karla"/>
          <w:lang w:val="en-US"/>
        </w:rPr>
        <w:footnoteReference w:id="30"/>
      </w:r>
      <w:r w:rsidRPr="00140C7C">
        <w:rPr>
          <w:rFonts w:ascii="Karla" w:hAnsi="Karla"/>
          <w:lang w:val="en-US"/>
        </w:rPr>
        <w:t xml:space="preserve"> </w:t>
      </w:r>
    </w:p>
    <w:p w14:paraId="00F73C35" w14:textId="26FC3EAC" w:rsidR="00406DBA" w:rsidRPr="00E02B99" w:rsidRDefault="00406DBA" w:rsidP="00830029">
      <w:pPr>
        <w:pStyle w:val="StyleChapterBodyKarla"/>
        <w:rPr>
          <w:lang w:val="en-US"/>
        </w:rPr>
      </w:pPr>
      <w:r>
        <w:rPr>
          <w:lang w:val="en-US"/>
        </w:rPr>
        <w:t xml:space="preserve">Unlike a secondary dwelling, a dual occupancy is not subject to size hierarchy requirements (where the second dwelling must be smaller than the principal dwelling). Both dwellings can be similar in size and status. </w:t>
      </w:r>
      <w:r w:rsidRPr="00E02B99">
        <w:rPr>
          <w:lang w:val="en-US"/>
        </w:rPr>
        <w:t xml:space="preserve">Another key difference </w:t>
      </w:r>
      <w:r w:rsidRPr="00E02B99">
        <w:rPr>
          <w:lang w:val="en-US"/>
        </w:rPr>
        <w:lastRenderedPageBreak/>
        <w:t>is that a dual occupancy can be subdivided into separate lots to create separate titles and can have separate ownership.</w:t>
      </w:r>
      <w:r w:rsidRPr="002076AF">
        <w:rPr>
          <w:vertAlign w:val="superscript"/>
          <w:lang w:val="en-US"/>
        </w:rPr>
        <w:footnoteReference w:id="31"/>
      </w:r>
    </w:p>
    <w:p w14:paraId="27CD70CE" w14:textId="77777777" w:rsidR="00406DBA" w:rsidRPr="00830029" w:rsidRDefault="00406DBA" w:rsidP="00830029">
      <w:pPr>
        <w:pStyle w:val="StyleChapterBodyKarla"/>
      </w:pPr>
      <w:r>
        <w:rPr>
          <w:lang w:val="en-US"/>
        </w:rPr>
        <w:t>Dual occupancies are not a mandatory permissible use in any land zone under the Standard Instrument. Similar to secondary dwellings, councils can decide to add this use as 'permitted with consent' in particular zones by amending their LEP land use table.</w:t>
      </w:r>
      <w:r>
        <w:rPr>
          <w:rStyle w:val="FootnoteReference"/>
          <w:lang w:val="en-US"/>
        </w:rPr>
        <w:footnoteReference w:id="32"/>
      </w:r>
      <w:r w:rsidRPr="00830029">
        <w:t xml:space="preserve"> </w:t>
      </w:r>
    </w:p>
    <w:p w14:paraId="0F6D677B" w14:textId="77777777" w:rsidR="00406DBA" w:rsidRPr="00140C7C" w:rsidRDefault="00406DBA" w:rsidP="000263DF">
      <w:pPr>
        <w:pStyle w:val="ChapterHeadingOne"/>
        <w:rPr>
          <w:rFonts w:ascii="Karla" w:hAnsi="Karla"/>
          <w:lang w:val="en-US"/>
        </w:rPr>
      </w:pPr>
      <w:bookmarkStart w:id="57" w:name="_Toc225517258"/>
      <w:r w:rsidRPr="00140C7C">
        <w:rPr>
          <w:rFonts w:ascii="Karla" w:hAnsi="Karla"/>
          <w:lang w:val="en-US"/>
        </w:rPr>
        <w:t>Development approval pathways</w:t>
      </w:r>
      <w:bookmarkEnd w:id="57"/>
      <w:r w:rsidRPr="00140C7C">
        <w:rPr>
          <w:rFonts w:ascii="Karla" w:hAnsi="Karla"/>
          <w:lang w:val="en-US"/>
        </w:rPr>
        <w:t xml:space="preserve"> </w:t>
      </w:r>
    </w:p>
    <w:p w14:paraId="73279416" w14:textId="77777777" w:rsidR="00406DBA" w:rsidRPr="00CD4312" w:rsidRDefault="00406DBA" w:rsidP="00830029">
      <w:pPr>
        <w:pStyle w:val="StyleChapterBodyKarla"/>
        <w:rPr>
          <w:lang w:val="en-US"/>
        </w:rPr>
      </w:pPr>
      <w:r>
        <w:rPr>
          <w:lang w:val="en-US"/>
        </w:rPr>
        <w:t xml:space="preserve">During the inquiry, stakeholders addressed the differences between the development application approval pathway and obtaining approval under a Complying Development Certificate. This section sets out both approval pathways and how they differ from one another. </w:t>
      </w:r>
    </w:p>
    <w:p w14:paraId="5069139A" w14:textId="77777777" w:rsidR="00406DBA" w:rsidRPr="00140C7C" w:rsidRDefault="00406DBA" w:rsidP="000263DF">
      <w:pPr>
        <w:pStyle w:val="ChapterHeadingTwo"/>
        <w:ind w:left="850"/>
        <w:rPr>
          <w:rFonts w:ascii="Karla" w:hAnsi="Karla"/>
          <w:lang w:val="en-US"/>
        </w:rPr>
      </w:pPr>
      <w:bookmarkStart w:id="58" w:name="_Toc225517259"/>
      <w:r w:rsidRPr="00140C7C">
        <w:rPr>
          <w:rFonts w:ascii="Karla" w:hAnsi="Karla"/>
          <w:lang w:val="en-US"/>
        </w:rPr>
        <w:t>Complying development</w:t>
      </w:r>
      <w:bookmarkEnd w:id="58"/>
      <w:r w:rsidRPr="00140C7C">
        <w:rPr>
          <w:rFonts w:ascii="Karla" w:hAnsi="Karla"/>
          <w:lang w:val="en-US"/>
        </w:rPr>
        <w:t xml:space="preserve"> </w:t>
      </w:r>
    </w:p>
    <w:p w14:paraId="6A21EA10" w14:textId="77777777" w:rsidR="00406DBA" w:rsidRPr="00926BA5" w:rsidRDefault="00406DBA" w:rsidP="00830029">
      <w:pPr>
        <w:pStyle w:val="StyleChapterBodyKarla"/>
        <w:rPr>
          <w:lang w:val="en-US"/>
        </w:rPr>
      </w:pPr>
      <w:r>
        <w:t>C</w:t>
      </w:r>
      <w:r w:rsidRPr="00AC3DE5">
        <w:t>omplying development is a fast-tracked development approval process for straightforward development that meets predetermined development standards. It combines planning and construction approvals which are progressed by an accredited private certifier or a local council.</w:t>
      </w:r>
      <w:r w:rsidRPr="00AC3DE5" w:rsidDel="00751C48">
        <w:rPr>
          <w:vertAlign w:val="superscript"/>
        </w:rPr>
        <w:t xml:space="preserve"> </w:t>
      </w:r>
      <w:r w:rsidRPr="00147ED9">
        <w:t>As complying development applications do not involve a merit assessment, non-discretionary development standards cannot be applied.</w:t>
      </w:r>
      <w:r w:rsidRPr="00147ED9">
        <w:rPr>
          <w:vertAlign w:val="superscript"/>
        </w:rPr>
        <w:footnoteReference w:id="33"/>
      </w:r>
      <w:r w:rsidRPr="00147ED9">
        <w:t xml:space="preserve"> </w:t>
      </w:r>
    </w:p>
    <w:p w14:paraId="321D4FF7" w14:textId="77777777" w:rsidR="00406DBA" w:rsidRPr="00926BA5" w:rsidRDefault="00406DBA" w:rsidP="00830029">
      <w:pPr>
        <w:pStyle w:val="StyleChapterBodyKarla"/>
        <w:rPr>
          <w:lang w:val="en-US"/>
        </w:rPr>
      </w:pPr>
      <w:r>
        <w:t>Non-discretionary, or non-refusal, standards provide consistency for matters like building heights, floor space ratio or lot size, which means that if the proposed development complies with the standard, the consent authority cannot refuse the application on the grounds of that standard.</w:t>
      </w:r>
      <w:r>
        <w:rPr>
          <w:rStyle w:val="FootnoteReference"/>
        </w:rPr>
        <w:footnoteReference w:id="34"/>
      </w:r>
      <w:r>
        <w:t xml:space="preserve"> </w:t>
      </w:r>
    </w:p>
    <w:p w14:paraId="29917CA4" w14:textId="77777777" w:rsidR="00406DBA" w:rsidRPr="00926BA5" w:rsidRDefault="00406DBA" w:rsidP="00830029">
      <w:pPr>
        <w:pStyle w:val="StyleChapterBodyKarla"/>
        <w:rPr>
          <w:lang w:val="en-US"/>
        </w:rPr>
      </w:pPr>
      <w:r>
        <w:t xml:space="preserve">Non-discretionary standards also mean that consent authorities cannot: </w:t>
      </w:r>
    </w:p>
    <w:p w14:paraId="4D67651C" w14:textId="77777777" w:rsidR="00406DBA" w:rsidRPr="00140C7C" w:rsidRDefault="00406DBA" w:rsidP="00406DBA">
      <w:pPr>
        <w:pStyle w:val="ChapterBullet"/>
        <w:numPr>
          <w:ilvl w:val="0"/>
          <w:numId w:val="3"/>
        </w:numPr>
        <w:rPr>
          <w:rFonts w:ascii="Karla" w:hAnsi="Karla"/>
          <w:lang w:val="en-US"/>
        </w:rPr>
      </w:pPr>
      <w:r w:rsidRPr="00140C7C">
        <w:rPr>
          <w:rFonts w:ascii="Karla" w:hAnsi="Karla"/>
          <w:lang w:val="en-US"/>
        </w:rPr>
        <w:t xml:space="preserve">take a standard into further consideration when determining the development application; and </w:t>
      </w:r>
    </w:p>
    <w:p w14:paraId="129ED298" w14:textId="77777777" w:rsidR="00406DBA" w:rsidRPr="00140C7C" w:rsidRDefault="00406DBA" w:rsidP="00406DBA">
      <w:pPr>
        <w:pStyle w:val="ChapterBullet"/>
        <w:numPr>
          <w:ilvl w:val="0"/>
          <w:numId w:val="3"/>
        </w:numPr>
        <w:rPr>
          <w:rFonts w:ascii="Karla" w:hAnsi="Karla"/>
          <w:lang w:val="en-US"/>
        </w:rPr>
      </w:pPr>
      <w:r w:rsidRPr="00140C7C">
        <w:rPr>
          <w:rFonts w:ascii="Karla" w:hAnsi="Karla"/>
          <w:lang w:val="en-US"/>
        </w:rPr>
        <w:t>impose a condition of consent that has substantially the same effect as the standard.</w:t>
      </w:r>
      <w:r w:rsidRPr="00140C7C">
        <w:rPr>
          <w:rStyle w:val="FootnoteReference"/>
          <w:rFonts w:ascii="Karla" w:hAnsi="Karla"/>
          <w:lang w:val="en-US"/>
        </w:rPr>
        <w:footnoteReference w:id="35"/>
      </w:r>
    </w:p>
    <w:p w14:paraId="7201C883" w14:textId="26E38CB5" w:rsidR="00406DBA" w:rsidRDefault="00406DBA" w:rsidP="00830029">
      <w:pPr>
        <w:pStyle w:val="StyleChapterBodyKarla"/>
      </w:pPr>
      <w:r>
        <w:t>Currently, secondary dwellings cannot be permitted under a complying development certificate in land zones RU1-RU6 and C1-C4.</w:t>
      </w:r>
      <w:r>
        <w:rPr>
          <w:rStyle w:val="FootnoteReference"/>
        </w:rPr>
        <w:footnoteReference w:id="36"/>
      </w:r>
      <w:r>
        <w:t xml:space="preserve"> The below table </w:t>
      </w:r>
      <w:r>
        <w:lastRenderedPageBreak/>
        <w:t xml:space="preserve">provides a summary of secondary dwelling permissibility and development pathways in relevant rural and conservation zones. </w:t>
      </w:r>
    </w:p>
    <w:p w14:paraId="51925909" w14:textId="15F303C0" w:rsidR="00406DBA" w:rsidRPr="002F271E" w:rsidRDefault="00406DBA" w:rsidP="002F271E">
      <w:pPr>
        <w:pStyle w:val="ChapterFigureHeading"/>
        <w:keepNext/>
        <w:tabs>
          <w:tab w:val="clear" w:pos="1418"/>
          <w:tab w:val="num" w:pos="1985"/>
        </w:tabs>
        <w:ind w:left="1985" w:hanging="1134"/>
        <w:rPr>
          <w:rFonts w:ascii="Karla" w:hAnsi="Karla"/>
          <w:lang w:val="en-US"/>
        </w:rPr>
      </w:pPr>
      <w:r w:rsidRPr="00140C7C">
        <w:rPr>
          <w:rFonts w:ascii="Karla" w:hAnsi="Karla"/>
        </w:rPr>
        <w:t>Table of secondary dwelling permissibility and development pathways in relevant rural and conservation zones:</w:t>
      </w:r>
      <w:r w:rsidRPr="00140C7C">
        <w:rPr>
          <w:rStyle w:val="FootnoteReference"/>
          <w:rFonts w:ascii="Karla" w:hAnsi="Karla"/>
        </w:rPr>
        <w:footnoteReference w:id="37"/>
      </w:r>
      <w:r w:rsidRPr="00140C7C">
        <w:rPr>
          <w:rFonts w:ascii="Karla" w:hAnsi="Karla"/>
        </w:rPr>
        <w:t xml:space="preserve"> </w:t>
      </w:r>
      <w:r w:rsidR="00AD3F73">
        <w:rPr>
          <w:noProof/>
        </w:rPr>
        <mc:AlternateContent>
          <mc:Choice Requires="wpg">
            <w:drawing>
              <wp:anchor distT="0" distB="0" distL="114300" distR="114300" simplePos="0" relativeHeight="251658241" behindDoc="1" locked="0" layoutInCell="1" allowOverlap="1" wp14:anchorId="2E674A4B" wp14:editId="5E542B8D">
                <wp:simplePos x="0" y="0"/>
                <wp:positionH relativeFrom="column">
                  <wp:posOffset>708660</wp:posOffset>
                </wp:positionH>
                <wp:positionV relativeFrom="paragraph">
                  <wp:posOffset>670155</wp:posOffset>
                </wp:positionV>
                <wp:extent cx="4867312" cy="4111672"/>
                <wp:effectExtent l="0" t="0" r="9525" b="3175"/>
                <wp:wrapTopAndBottom/>
                <wp:docPr id="1670371851" name="Group 1" descr="Screenshot of white and blue table titled 'Table of secondary dwelling permissibility and development pathways in relevant rural and conservation zones.' Table notes that secondary dwellings can be permitted via a development application for R5 zones. Secondary dwellings currently cannot be permitted under a Complying Development Certificate for zones R5, RU1, RU2, RU3, RU4, RU5, RU6, C1, C2, C3 and C4. "/>
                <wp:cNvGraphicFramePr/>
                <a:graphic xmlns:a="http://schemas.openxmlformats.org/drawingml/2006/main">
                  <a:graphicData uri="http://schemas.microsoft.com/office/word/2010/wordprocessingGroup">
                    <wpg:wgp>
                      <wpg:cNvGrpSpPr/>
                      <wpg:grpSpPr>
                        <a:xfrm>
                          <a:off x="0" y="0"/>
                          <a:ext cx="4867312" cy="4111672"/>
                          <a:chOff x="0" y="390525"/>
                          <a:chExt cx="4876856" cy="3961192"/>
                        </a:xfrm>
                      </wpg:grpSpPr>
                      <pic:pic xmlns:pic="http://schemas.openxmlformats.org/drawingml/2006/picture">
                        <pic:nvPicPr>
                          <pic:cNvPr id="345258512" name="Picture 1"/>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28631" y="4010087"/>
                            <a:ext cx="4848225" cy="341630"/>
                          </a:xfrm>
                          <a:prstGeom prst="rect">
                            <a:avLst/>
                          </a:prstGeom>
                        </pic:spPr>
                      </pic:pic>
                      <pic:pic xmlns:pic="http://schemas.openxmlformats.org/drawingml/2006/picture">
                        <pic:nvPicPr>
                          <pic:cNvPr id="256829659" name="Picture 1"/>
                          <pic:cNvPicPr>
                            <a:picLocks noChangeAspect="1"/>
                          </pic:cNvPicPr>
                        </pic:nvPicPr>
                        <pic:blipFill rotWithShape="1">
                          <a:blip r:embed="rId21">
                            <a:extLst>
                              <a:ext uri="{28A0092B-C50C-407E-A947-70E740481C1C}">
                                <a14:useLocalDpi xmlns:a14="http://schemas.microsoft.com/office/drawing/2010/main" val="0"/>
                              </a:ext>
                            </a:extLst>
                          </a:blip>
                          <a:srcRect t="1" b="-296"/>
                          <a:stretch>
                            <a:fillRect/>
                          </a:stretch>
                        </pic:blipFill>
                        <pic:spPr bwMode="auto">
                          <a:xfrm>
                            <a:off x="0" y="390525"/>
                            <a:ext cx="4867275" cy="363791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C1E5642" id="Group 1" o:spid="_x0000_s1026" alt="Screenshot of white and blue table titled 'Table of secondary dwelling permissibility and development pathways in relevant rural and conservation zones.' Table notes that secondary dwellings can be permitted via a development application for R5 zones. Secondary dwellings currently cannot be permitted under a Complying Development Certificate for zones R5, RU1, RU2, RU3, RU4, RU5, RU6, C1, C2, C3 and C4. " style="position:absolute;margin-left:55.8pt;margin-top:52.75pt;width:383.25pt;height:323.75pt;z-index:-251658239;mso-width-relative:margin;mso-height-relative:margin" coordorigin=",3905" coordsize="48768,396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286;top:40100;width:48482;height:3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">
                  <v:imagedata r:id="rId22" o:title=""/>
                </v:shape>
                <v:shape id="Picture 1" o:spid="_x0000_s1028" type="#_x0000_t75" style="position:absolute;top:3905;width:48672;height:36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">
                  <v:imagedata r:id="rId23" o:title="" croptop="1f" cropbottom="-194f"/>
                </v:shape>
                <w10:wrap type="topAndBottom"/>
              </v:group>
            </w:pict>
          </mc:Fallback>
        </mc:AlternateContent>
      </w:r>
    </w:p>
    <w:p w14:paraId="10CDFD4B" w14:textId="0DB1A1EF" w:rsidR="00406DBA" w:rsidRPr="00140C7C" w:rsidRDefault="00406DBA" w:rsidP="000263DF">
      <w:pPr>
        <w:pStyle w:val="ChapterHeadingTwo"/>
        <w:rPr>
          <w:rFonts w:ascii="Karla" w:hAnsi="Karla"/>
          <w:lang w:val="en-US"/>
        </w:rPr>
      </w:pPr>
      <w:bookmarkStart w:id="60" w:name="_Toc225517260"/>
      <w:r w:rsidRPr="00140C7C">
        <w:rPr>
          <w:rFonts w:ascii="Karla" w:hAnsi="Karla"/>
          <w:lang w:val="en-US"/>
        </w:rPr>
        <w:t>Development applications</w:t>
      </w:r>
      <w:bookmarkEnd w:id="60"/>
      <w:r w:rsidRPr="00140C7C">
        <w:rPr>
          <w:rFonts w:ascii="Karla" w:hAnsi="Karla"/>
          <w:lang w:val="en-US"/>
        </w:rPr>
        <w:t xml:space="preserve"> </w:t>
      </w:r>
    </w:p>
    <w:p w14:paraId="497AD3BA" w14:textId="5E768AE4" w:rsidR="00406DBA" w:rsidRPr="007C6F14" w:rsidRDefault="00406DBA" w:rsidP="00830029">
      <w:pPr>
        <w:pStyle w:val="StyleChapterBodyKarla"/>
        <w:rPr>
          <w:lang w:val="en-US"/>
        </w:rPr>
      </w:pPr>
      <w:r>
        <w:rPr>
          <w:lang w:val="en-US"/>
        </w:rPr>
        <w:t xml:space="preserve">A development application is necessary if a proposed development does not meet the specific requirements under a complying development certificate. </w:t>
      </w:r>
      <w:r w:rsidRPr="002C4285">
        <w:t>In comparison</w:t>
      </w:r>
      <w:r>
        <w:t xml:space="preserve"> to complying development</w:t>
      </w:r>
      <w:r w:rsidRPr="002C4285">
        <w:t xml:space="preserve">, a development application is a formal, flexible submission to a local council for usually larger </w:t>
      </w:r>
      <w:r>
        <w:t xml:space="preserve">and </w:t>
      </w:r>
      <w:r w:rsidRPr="002C4285">
        <w:t>more complex</w:t>
      </w:r>
      <w:r>
        <w:t xml:space="preserve"> development.</w:t>
      </w:r>
      <w:r>
        <w:rPr>
          <w:rStyle w:val="FootnoteReference"/>
        </w:rPr>
        <w:footnoteReference w:id="38"/>
      </w:r>
      <w:r>
        <w:t xml:space="preserve"> Development applications generally take longer to process as they often require more extensive documentation such as environmental impact assessments, shadow diagrams and heritage reports.</w:t>
      </w:r>
      <w:r>
        <w:rPr>
          <w:rStyle w:val="FootnoteReference"/>
        </w:rPr>
        <w:footnoteReference w:id="39"/>
      </w:r>
      <w:r>
        <w:t xml:space="preserve"> </w:t>
      </w:r>
    </w:p>
    <w:p w14:paraId="08196A3B" w14:textId="77777777" w:rsidR="00406DBA" w:rsidRPr="00DB11CE" w:rsidRDefault="00406DBA" w:rsidP="00830029">
      <w:pPr>
        <w:pStyle w:val="StyleChapterBodyKarla"/>
        <w:rPr>
          <w:lang w:val="en-US"/>
        </w:rPr>
      </w:pPr>
      <w:r w:rsidRPr="000F2D91">
        <w:lastRenderedPageBreak/>
        <w:t>The Housing SEPP currently includes several non-discretionary standards for secondary dwellings subject to a development application that, if complied with, prevents the consent authority from requiring more onerous standards. These include minimum floor and site areas.</w:t>
      </w:r>
      <w:r w:rsidRPr="000F2D91">
        <w:rPr>
          <w:vertAlign w:val="superscript"/>
        </w:rPr>
        <w:footnoteReference w:id="40"/>
      </w:r>
    </w:p>
    <w:p w14:paraId="520CFCE0" w14:textId="655AFC40" w:rsidR="00406DBA" w:rsidRPr="001D7729" w:rsidRDefault="00406DBA" w:rsidP="00830029">
      <w:pPr>
        <w:pStyle w:val="StyleChapterBodyKarla"/>
        <w:rPr>
          <w:lang w:val="en-US"/>
        </w:rPr>
      </w:pPr>
      <w:r>
        <w:t xml:space="preserve">Development approval pathways in relation to second dwellings are addressed further </w:t>
      </w:r>
      <w:r w:rsidRPr="006E2BEF">
        <w:t>in chapter 2</w:t>
      </w:r>
      <w:r>
        <w:t xml:space="preserve">. </w:t>
      </w:r>
    </w:p>
    <w:p w14:paraId="574DF3FE" w14:textId="77777777" w:rsidR="00406DBA" w:rsidRPr="00140C7C" w:rsidRDefault="00406DBA" w:rsidP="000263DF">
      <w:pPr>
        <w:pStyle w:val="ChapterHeadingOne"/>
        <w:rPr>
          <w:rFonts w:ascii="Karla" w:hAnsi="Karla"/>
          <w:lang w:val="en-US"/>
        </w:rPr>
      </w:pPr>
      <w:bookmarkStart w:id="61" w:name="_Toc225517261"/>
      <w:r w:rsidRPr="00140C7C">
        <w:rPr>
          <w:rFonts w:ascii="Karla" w:hAnsi="Karla"/>
          <w:lang w:val="en-US"/>
        </w:rPr>
        <w:t xml:space="preserve">The draft </w:t>
      </w:r>
      <w:bookmarkStart w:id="62" w:name="_Hlk219282002"/>
      <w:r w:rsidRPr="00140C7C">
        <w:rPr>
          <w:rFonts w:ascii="Karla" w:hAnsi="Karla"/>
          <w:lang w:val="en-US"/>
        </w:rPr>
        <w:t>State Environmental Planning Policy (Housing) Amendment (Second Dwellings in Rural Zones) 2025</w:t>
      </w:r>
      <w:bookmarkEnd w:id="61"/>
      <w:bookmarkEnd w:id="62"/>
    </w:p>
    <w:p w14:paraId="64963036" w14:textId="14CFFB7C" w:rsidR="00406DBA" w:rsidRPr="00F22B6C" w:rsidRDefault="00406DBA" w:rsidP="00830029">
      <w:pPr>
        <w:pStyle w:val="StyleChapterBodyKarla"/>
        <w:rPr>
          <w:lang w:val="en-US"/>
        </w:rPr>
      </w:pPr>
      <w:r>
        <w:rPr>
          <w:lang w:val="en-US"/>
        </w:rPr>
        <w:t>The draft '</w:t>
      </w:r>
      <w:r w:rsidRPr="008C5723">
        <w:rPr>
          <w:lang w:val="en-US"/>
        </w:rPr>
        <w:t>State Environmental Planning Policy (Housing) Amendment (Second Dwellings in Rural Zones) 2025</w:t>
      </w:r>
      <w:r>
        <w:rPr>
          <w:lang w:val="en-US"/>
        </w:rPr>
        <w:t xml:space="preserve">,' (Draft Model Instrument), tabled by the Hon John Ruddick MLC on 27 August 2025, proposes changes to existing planning instruments </w:t>
      </w:r>
      <w:r w:rsidRPr="00F22B6C">
        <w:rPr>
          <w:lang w:val="en-US"/>
        </w:rPr>
        <w:t xml:space="preserve">to </w:t>
      </w:r>
      <w:proofErr w:type="spellStart"/>
      <w:r w:rsidRPr="00F22B6C">
        <w:rPr>
          <w:lang w:val="en-US"/>
        </w:rPr>
        <w:t>liberali</w:t>
      </w:r>
      <w:r>
        <w:rPr>
          <w:lang w:val="en-US"/>
        </w:rPr>
        <w:t>s</w:t>
      </w:r>
      <w:r w:rsidRPr="00F22B6C">
        <w:rPr>
          <w:lang w:val="en-US"/>
        </w:rPr>
        <w:t>e</w:t>
      </w:r>
      <w:proofErr w:type="spellEnd"/>
      <w:r w:rsidRPr="00F22B6C">
        <w:rPr>
          <w:lang w:val="en-US"/>
        </w:rPr>
        <w:t xml:space="preserve"> the construction of secondary dwellings </w:t>
      </w:r>
      <w:r w:rsidR="000D58EE">
        <w:rPr>
          <w:lang w:val="en-US"/>
        </w:rPr>
        <w:t>on</w:t>
      </w:r>
      <w:r w:rsidRPr="008F3BF1">
        <w:rPr>
          <w:lang w:val="en-US"/>
        </w:rPr>
        <w:t xml:space="preserve"> </w:t>
      </w:r>
      <w:r w:rsidR="00EB6B56" w:rsidRPr="008F3BF1">
        <w:rPr>
          <w:lang w:val="en-US"/>
        </w:rPr>
        <w:t>zones</w:t>
      </w:r>
      <w:r w:rsidRPr="008F3BF1">
        <w:rPr>
          <w:lang w:val="en-US"/>
        </w:rPr>
        <w:t xml:space="preserve"> RU1</w:t>
      </w:r>
      <w:r w:rsidR="0032373D" w:rsidRPr="008F3BF1">
        <w:rPr>
          <w:lang w:val="en-US"/>
        </w:rPr>
        <w:t>, RU2, RU</w:t>
      </w:r>
      <w:r w:rsidR="004555CD" w:rsidRPr="008F3BF1">
        <w:rPr>
          <w:lang w:val="en-US"/>
        </w:rPr>
        <w:t>4</w:t>
      </w:r>
      <w:r w:rsidR="0032373D" w:rsidRPr="008F3BF1">
        <w:rPr>
          <w:lang w:val="en-US"/>
        </w:rPr>
        <w:t>-RU</w:t>
      </w:r>
      <w:r w:rsidR="004555CD" w:rsidRPr="008F3BF1">
        <w:rPr>
          <w:lang w:val="en-US"/>
        </w:rPr>
        <w:t>6</w:t>
      </w:r>
      <w:r w:rsidR="0032373D" w:rsidRPr="008F3BF1">
        <w:rPr>
          <w:lang w:val="en-US"/>
        </w:rPr>
        <w:t xml:space="preserve">, </w:t>
      </w:r>
      <w:r w:rsidRPr="008F3BF1">
        <w:rPr>
          <w:lang w:val="en-US"/>
        </w:rPr>
        <w:t>C3 and C4 by:</w:t>
      </w:r>
      <w:r w:rsidRPr="00F22B6C">
        <w:rPr>
          <w:lang w:val="en-US"/>
        </w:rPr>
        <w:t xml:space="preserve"> </w:t>
      </w:r>
    </w:p>
    <w:p w14:paraId="70C478C2" w14:textId="77777777" w:rsidR="00406DBA" w:rsidRPr="00140C7C" w:rsidRDefault="00406DBA" w:rsidP="00406DBA">
      <w:pPr>
        <w:pStyle w:val="ChapterQuotationBullet"/>
        <w:numPr>
          <w:ilvl w:val="0"/>
          <w:numId w:val="9"/>
        </w:numPr>
        <w:rPr>
          <w:rFonts w:ascii="Karla" w:hAnsi="Karla"/>
          <w:lang w:val="en-US"/>
        </w:rPr>
      </w:pPr>
      <w:r w:rsidRPr="00140C7C">
        <w:rPr>
          <w:rFonts w:ascii="Karla" w:hAnsi="Karla"/>
          <w:lang w:val="en-US"/>
        </w:rPr>
        <w:t xml:space="preserve">facilitating secondary dwellings on rural </w:t>
      </w:r>
      <w:proofErr w:type="gramStart"/>
      <w:r w:rsidRPr="00140C7C">
        <w:rPr>
          <w:rFonts w:ascii="Karla" w:hAnsi="Karla"/>
          <w:lang w:val="en-US"/>
        </w:rPr>
        <w:t>zoned land</w:t>
      </w:r>
      <w:proofErr w:type="gramEnd"/>
      <w:r w:rsidRPr="00140C7C">
        <w:rPr>
          <w:rFonts w:ascii="Karla" w:hAnsi="Karla"/>
          <w:lang w:val="en-US"/>
        </w:rPr>
        <w:t xml:space="preserve"> to support housing diversity, multi-generational living, and rural economic resilience </w:t>
      </w:r>
    </w:p>
    <w:p w14:paraId="3C598EF5" w14:textId="77777777" w:rsidR="00406DBA" w:rsidRPr="00140C7C" w:rsidRDefault="00406DBA" w:rsidP="00406DBA">
      <w:pPr>
        <w:pStyle w:val="ChapterQuotationBullet"/>
        <w:numPr>
          <w:ilvl w:val="0"/>
          <w:numId w:val="9"/>
        </w:numPr>
        <w:rPr>
          <w:rFonts w:ascii="Karla" w:hAnsi="Karla"/>
          <w:lang w:val="en-US"/>
        </w:rPr>
      </w:pPr>
      <w:r w:rsidRPr="00140C7C">
        <w:rPr>
          <w:rFonts w:ascii="Karla" w:hAnsi="Karla"/>
          <w:lang w:val="en-US"/>
        </w:rPr>
        <w:t>permitting secondary dwellings as complying development in all rural zones</w:t>
      </w:r>
    </w:p>
    <w:p w14:paraId="52CE16CF" w14:textId="77777777" w:rsidR="00406DBA" w:rsidRPr="00140C7C" w:rsidRDefault="00406DBA" w:rsidP="00406DBA">
      <w:pPr>
        <w:pStyle w:val="ChapterQuotationBullet"/>
        <w:numPr>
          <w:ilvl w:val="0"/>
          <w:numId w:val="9"/>
        </w:numPr>
        <w:rPr>
          <w:rFonts w:ascii="Karla" w:hAnsi="Karla"/>
          <w:lang w:val="en-US"/>
        </w:rPr>
      </w:pPr>
      <w:r w:rsidRPr="00140C7C">
        <w:rPr>
          <w:rFonts w:ascii="Karla" w:hAnsi="Karla"/>
          <w:lang w:val="en-US"/>
        </w:rPr>
        <w:t xml:space="preserve">removing requirements for secondary dwellings to be 'attached' to the principal dwelling </w:t>
      </w:r>
    </w:p>
    <w:p w14:paraId="474DD9D1" w14:textId="77777777" w:rsidR="00406DBA" w:rsidRPr="00140C7C" w:rsidRDefault="00406DBA" w:rsidP="00406DBA">
      <w:pPr>
        <w:pStyle w:val="ChapterQuotationBullet"/>
        <w:numPr>
          <w:ilvl w:val="0"/>
          <w:numId w:val="9"/>
        </w:numPr>
        <w:rPr>
          <w:rFonts w:ascii="Karla" w:hAnsi="Karla"/>
          <w:lang w:val="en-US"/>
        </w:rPr>
      </w:pPr>
      <w:r w:rsidRPr="00140C7C">
        <w:rPr>
          <w:rFonts w:ascii="Karla" w:hAnsi="Karla"/>
          <w:lang w:val="en-US"/>
        </w:rPr>
        <w:t>eliminating size limits, allowing secondary dwellings to be equal to or larger than the principal dwelling and potentially function as the primary dwelling</w:t>
      </w:r>
    </w:p>
    <w:p w14:paraId="10A9FFDE" w14:textId="77777777" w:rsidR="00406DBA" w:rsidRPr="00140C7C" w:rsidRDefault="00406DBA" w:rsidP="00406DBA">
      <w:pPr>
        <w:pStyle w:val="ChapterQuotationBullet"/>
        <w:numPr>
          <w:ilvl w:val="0"/>
          <w:numId w:val="9"/>
        </w:numPr>
        <w:rPr>
          <w:rFonts w:ascii="Karla" w:hAnsi="Karla"/>
          <w:lang w:val="en-US"/>
        </w:rPr>
      </w:pPr>
      <w:r w:rsidRPr="00140C7C">
        <w:rPr>
          <w:rFonts w:ascii="Karla" w:hAnsi="Karla"/>
          <w:lang w:val="en-US"/>
        </w:rPr>
        <w:t xml:space="preserve">removing or relaxing distance restrictions </w:t>
      </w:r>
    </w:p>
    <w:p w14:paraId="64C9B26D" w14:textId="77777777" w:rsidR="00406DBA" w:rsidRPr="00140C7C" w:rsidRDefault="00406DBA" w:rsidP="00406DBA">
      <w:pPr>
        <w:pStyle w:val="ChapterQuotationBullet"/>
        <w:numPr>
          <w:ilvl w:val="0"/>
          <w:numId w:val="9"/>
        </w:numPr>
        <w:rPr>
          <w:rFonts w:ascii="Karla" w:hAnsi="Karla"/>
          <w:lang w:val="en-US"/>
        </w:rPr>
      </w:pPr>
      <w:r w:rsidRPr="00140C7C">
        <w:rPr>
          <w:rFonts w:ascii="Karla" w:hAnsi="Karla"/>
          <w:lang w:val="en-US"/>
        </w:rPr>
        <w:t xml:space="preserve">allowing secondary dwellings on properties above a specified elevation or outside the 1-in-100-year flood zones </w:t>
      </w:r>
    </w:p>
    <w:p w14:paraId="28CEE414" w14:textId="77777777" w:rsidR="00406DBA" w:rsidRPr="00140C7C" w:rsidRDefault="00406DBA" w:rsidP="00406DBA">
      <w:pPr>
        <w:pStyle w:val="ChapterQuotationBullet"/>
        <w:numPr>
          <w:ilvl w:val="0"/>
          <w:numId w:val="9"/>
        </w:numPr>
        <w:rPr>
          <w:rFonts w:ascii="Karla" w:hAnsi="Karla"/>
          <w:lang w:val="en-US"/>
        </w:rPr>
      </w:pPr>
      <w:r w:rsidRPr="00140C7C">
        <w:rPr>
          <w:rFonts w:ascii="Karla" w:hAnsi="Karla"/>
          <w:lang w:val="en-US"/>
        </w:rPr>
        <w:t>enabling flexible legal title arrangements such as tenants in common, strata-like agreements without subdivision</w:t>
      </w:r>
    </w:p>
    <w:p w14:paraId="24109CFF" w14:textId="77777777" w:rsidR="00406DBA" w:rsidRPr="00140C7C" w:rsidRDefault="00406DBA" w:rsidP="00406DBA">
      <w:pPr>
        <w:pStyle w:val="ChapterQuotationBullet"/>
        <w:numPr>
          <w:ilvl w:val="0"/>
          <w:numId w:val="9"/>
        </w:numPr>
        <w:rPr>
          <w:rFonts w:ascii="Karla" w:hAnsi="Karla"/>
          <w:lang w:val="en-US"/>
        </w:rPr>
      </w:pPr>
      <w:r w:rsidRPr="00140C7C">
        <w:rPr>
          <w:rFonts w:ascii="Karla" w:hAnsi="Karla"/>
          <w:lang w:val="en-US"/>
        </w:rPr>
        <w:t>streamlining approvals through complying development and development application processes.</w:t>
      </w:r>
      <w:r w:rsidRPr="00140C7C">
        <w:rPr>
          <w:rStyle w:val="FootnoteReference"/>
          <w:rFonts w:ascii="Karla" w:hAnsi="Karla"/>
          <w:lang w:val="en-US"/>
        </w:rPr>
        <w:footnoteReference w:id="41"/>
      </w:r>
    </w:p>
    <w:p w14:paraId="2C63B249" w14:textId="77777777" w:rsidR="00406DBA" w:rsidRDefault="00406DBA" w:rsidP="00830029">
      <w:pPr>
        <w:pStyle w:val="StyleChapterBodyKarla"/>
        <w:rPr>
          <w:i/>
          <w:iCs/>
          <w:lang w:val="en-US"/>
        </w:rPr>
      </w:pPr>
      <w:r>
        <w:rPr>
          <w:lang w:val="en-US"/>
        </w:rPr>
        <w:t>The Draft Model Instrument states that these proposed changes could be inserted into the Housing SEPP, the Codes SEPP or the Standard Instrument (within clause 5.5 or within a new mandatory clause).</w:t>
      </w:r>
      <w:r>
        <w:rPr>
          <w:rStyle w:val="FootnoteReference"/>
          <w:lang w:val="en-US"/>
        </w:rPr>
        <w:footnoteReference w:id="42"/>
      </w:r>
      <w:r w:rsidRPr="00830029">
        <w:t xml:space="preserve"> The proposed changes, once enacted and incorporated into the necessary planning instrument(s), would prevail over all inconsistent LEPs or SEPP provisions, per section 3.28 of the </w:t>
      </w:r>
      <w:r w:rsidRPr="00A56677">
        <w:rPr>
          <w:i/>
          <w:iCs/>
          <w:lang w:val="en-US"/>
        </w:rPr>
        <w:t>Environmental Planning and Assessment Act 1979.</w:t>
      </w:r>
      <w:r>
        <w:rPr>
          <w:i/>
          <w:iCs/>
          <w:lang w:val="en-US"/>
        </w:rPr>
        <w:t xml:space="preserve"> </w:t>
      </w:r>
      <w:r>
        <w:t xml:space="preserve">The reasons provided by </w:t>
      </w:r>
      <w:r>
        <w:lastRenderedPageBreak/>
        <w:t>stakeholders for why statewide reform is necessary are outlined in Chapter 2 of this report.</w:t>
      </w:r>
    </w:p>
    <w:p w14:paraId="07BB7796" w14:textId="77777777" w:rsidR="00406DBA" w:rsidRPr="00A56677" w:rsidRDefault="00406DBA" w:rsidP="00830029">
      <w:pPr>
        <w:pStyle w:val="StyleChapterBodyKarla"/>
        <w:rPr>
          <w:i/>
          <w:iCs/>
          <w:lang w:val="en-US"/>
        </w:rPr>
      </w:pPr>
      <w:r>
        <w:rPr>
          <w:lang w:val="en-US"/>
        </w:rPr>
        <w:t xml:space="preserve">The Draft Model Instrument is available at Appendix 1. </w:t>
      </w:r>
    </w:p>
    <w:p w14:paraId="3DE75988" w14:textId="77777777" w:rsidR="00406DBA" w:rsidRPr="00140C7C" w:rsidRDefault="00406DBA" w:rsidP="000263DF">
      <w:pPr>
        <w:pStyle w:val="ChapterHeadingTwo"/>
        <w:rPr>
          <w:rFonts w:ascii="Karla" w:hAnsi="Karla"/>
        </w:rPr>
      </w:pPr>
      <w:bookmarkStart w:id="64" w:name="_Toc225517262"/>
      <w:r w:rsidRPr="00140C7C">
        <w:rPr>
          <w:rFonts w:ascii="Karla" w:hAnsi="Karla"/>
        </w:rPr>
        <w:t>Terminology</w:t>
      </w:r>
      <w:bookmarkEnd w:id="64"/>
      <w:r w:rsidRPr="00140C7C">
        <w:rPr>
          <w:rFonts w:ascii="Karla" w:hAnsi="Karla"/>
        </w:rPr>
        <w:t xml:space="preserve"> </w:t>
      </w:r>
    </w:p>
    <w:p w14:paraId="6F629E67" w14:textId="77777777" w:rsidR="00406DBA" w:rsidRPr="00DD3A65" w:rsidRDefault="00406DBA" w:rsidP="00830029">
      <w:pPr>
        <w:pStyle w:val="StyleChapterBodyKarla"/>
      </w:pPr>
      <w:r>
        <w:t xml:space="preserve">As discussed in above in </w:t>
      </w:r>
      <w:r w:rsidRPr="002A7D30">
        <w:t>paragraphs 1.12 and 1.22,</w:t>
      </w:r>
      <w:r>
        <w:t xml:space="preserve"> the planning system provides definitions for both secondary dwellings and dual occupancies. The Draft Model Instrument provides a definition for 'second dwelling'</w:t>
      </w:r>
      <w:r w:rsidRPr="00E2566E">
        <w:t>, which encompasses both secondary dwellings and dual occupancies</w:t>
      </w:r>
      <w:r w:rsidRPr="00E2566E">
        <w:rPr>
          <w:lang w:val="en-US"/>
        </w:rPr>
        <w:t>.</w:t>
      </w:r>
      <w:r w:rsidRPr="00E2566E">
        <w:rPr>
          <w:rStyle w:val="FootnoteReference"/>
          <w:lang w:val="en-US"/>
        </w:rPr>
        <w:footnoteReference w:id="43"/>
      </w:r>
      <w:r>
        <w:rPr>
          <w:lang w:val="en-US"/>
        </w:rPr>
        <w:t xml:space="preserve"> </w:t>
      </w:r>
    </w:p>
    <w:p w14:paraId="3563DA1E" w14:textId="7985AC88" w:rsidR="00406DBA" w:rsidRDefault="00406DBA" w:rsidP="00830029">
      <w:pPr>
        <w:pStyle w:val="StyleChapterBodyKarla"/>
      </w:pPr>
      <w:r>
        <w:t>The Law Society of New South Wales explained that adding a new definition for 'second dwelling' when there is an existing definition of 'secondary dwelling' should be avoided.</w:t>
      </w:r>
      <w:r>
        <w:rPr>
          <w:rStyle w:val="FootnoteReference"/>
        </w:rPr>
        <w:footnoteReference w:id="44"/>
      </w:r>
      <w:r>
        <w:t xml:space="preserve"> </w:t>
      </w:r>
      <w:r w:rsidRPr="008D43BD">
        <w:t>Mr Alistair Knox, Chair, Environmental Planning and Development Committee, Law Society of New South Wales</w:t>
      </w:r>
      <w:r>
        <w:t>, stated that there are nuanced differences between the terms 'secondary dwellings,' 'rural workers dwellings' and 'dual occupancies,' and that there should be some consideration for how those existing definitions are intended to operate together. Mr Knox added, that while it is more of a legal consideration, '</w:t>
      </w:r>
      <w:r w:rsidRPr="005B08FB">
        <w:t>sometimes confusion about definitions and entitlements on permissibility</w:t>
      </w:r>
      <w:r>
        <w:t xml:space="preserve"> … </w:t>
      </w:r>
      <w:r w:rsidRPr="00A35211">
        <w:t>can result in unintended environmental impacts</w:t>
      </w:r>
      <w:r>
        <w:t>'.</w:t>
      </w:r>
      <w:r>
        <w:rPr>
          <w:rStyle w:val="FootnoteReference"/>
        </w:rPr>
        <w:footnoteReference w:id="45"/>
      </w:r>
    </w:p>
    <w:p w14:paraId="52B37EC0" w14:textId="77777777" w:rsidR="00406DBA" w:rsidRPr="00FC7FB3" w:rsidRDefault="00406DBA" w:rsidP="00830029">
      <w:pPr>
        <w:pStyle w:val="StyleChapterBodyKarla"/>
      </w:pPr>
      <w:r>
        <w:t xml:space="preserve">The term 'second dwelling' is used throughout this report to refer to both a secondary dwelling and dual occupancy.  </w:t>
      </w:r>
    </w:p>
    <w:p w14:paraId="4B125B06" w14:textId="77777777" w:rsidR="00406DBA" w:rsidRPr="00140C7C" w:rsidRDefault="00406DBA" w:rsidP="002A4E93">
      <w:pPr>
        <w:pStyle w:val="BodyCopy"/>
        <w:rPr>
          <w:rFonts w:ascii="Karla" w:hAnsi="Karla"/>
        </w:rPr>
        <w:sectPr w:rsidR="00406DBA" w:rsidRPr="00140C7C" w:rsidSect="009A6673">
          <w:footerReference w:type="even" r:id="rId24"/>
          <w:footerReference w:type="default" r:id="rId25"/>
          <w:headerReference w:type="first" r:id="rId26"/>
          <w:footerReference w:type="first" r:id="rId27"/>
          <w:type w:val="oddPage"/>
          <w:pgSz w:w="11906" w:h="16838" w:code="9"/>
          <w:pgMar w:top="2268" w:right="1134" w:bottom="1134" w:left="1134" w:header="720" w:footer="573" w:gutter="0"/>
          <w:pgNumType w:start="1"/>
          <w:cols w:space="720"/>
          <w:docGrid w:linePitch="360"/>
        </w:sectPr>
      </w:pPr>
    </w:p>
    <w:p w14:paraId="1A3AD5C4" w14:textId="77777777" w:rsidR="00406DBA" w:rsidRPr="00140C7C" w:rsidRDefault="00406DBA" w:rsidP="00406DBA">
      <w:pPr>
        <w:pStyle w:val="ChapterTitle"/>
        <w:numPr>
          <w:ilvl w:val="0"/>
          <w:numId w:val="5"/>
        </w:numPr>
        <w:rPr>
          <w:rFonts w:ascii="Karla" w:hAnsi="Karla"/>
          <w:lang w:val="en-US"/>
        </w:rPr>
      </w:pPr>
      <w:bookmarkStart w:id="65" w:name="_Toc225517263"/>
      <w:r w:rsidRPr="00140C7C">
        <w:rPr>
          <w:rFonts w:ascii="Karla" w:hAnsi="Karla"/>
          <w:lang w:val="en-US"/>
        </w:rPr>
        <w:lastRenderedPageBreak/>
        <w:t>Key issues</w:t>
      </w:r>
      <w:bookmarkEnd w:id="65"/>
      <w:r w:rsidRPr="00140C7C">
        <w:rPr>
          <w:rFonts w:ascii="Karla" w:hAnsi="Karla"/>
          <w:lang w:val="en-US"/>
        </w:rPr>
        <w:t xml:space="preserve"> </w:t>
      </w:r>
    </w:p>
    <w:p w14:paraId="5E2778D9" w14:textId="716DFDC8" w:rsidR="00406DBA" w:rsidRPr="00140C7C" w:rsidRDefault="00406DBA" w:rsidP="000263DF">
      <w:pPr>
        <w:pStyle w:val="ChapterIntro"/>
        <w:jc w:val="both"/>
        <w:rPr>
          <w:rFonts w:ascii="Karla" w:hAnsi="Karla"/>
        </w:rPr>
      </w:pPr>
      <w:r w:rsidRPr="00140C7C">
        <w:rPr>
          <w:rFonts w:ascii="Karla" w:hAnsi="Karla"/>
        </w:rPr>
        <w:t>This chapter begins by outlining the social and economic benefits of second dwellings in rural areas. It examines how easing restrictions and permitting second dwellings in rural and conservation zones could help to alleviate housing concerns, facilitate multigenerational living, support rural families and provide economic benefits. The chapter then discusses the challenges raised by stakeholders in relation to how second dwellings are assessed and permitted under the current planning system. To conclude, this chapter highlights local councils' concerns with easing restrictions on second dwellings.</w:t>
      </w:r>
    </w:p>
    <w:p w14:paraId="2B5402F6" w14:textId="77777777" w:rsidR="00406DBA" w:rsidRPr="00140C7C" w:rsidRDefault="00406DBA" w:rsidP="000263DF">
      <w:pPr>
        <w:pStyle w:val="ChapterHeadingOne"/>
        <w:rPr>
          <w:rFonts w:ascii="Karla" w:hAnsi="Karla"/>
          <w:lang w:val="en-US"/>
        </w:rPr>
      </w:pPr>
      <w:bookmarkStart w:id="66" w:name="_Toc225517264"/>
      <w:r w:rsidRPr="00140C7C">
        <w:rPr>
          <w:rFonts w:ascii="Karla" w:hAnsi="Karla"/>
          <w:lang w:val="en-US"/>
        </w:rPr>
        <w:t>The social and economic benefits of second dwellings in rural areas</w:t>
      </w:r>
      <w:bookmarkEnd w:id="66"/>
    </w:p>
    <w:p w14:paraId="510260F2" w14:textId="77777777" w:rsidR="00406DBA" w:rsidRDefault="00406DBA" w:rsidP="00830029">
      <w:pPr>
        <w:pStyle w:val="StyleChapterBodyKarla"/>
        <w:rPr>
          <w:lang w:val="en-US"/>
        </w:rPr>
      </w:pPr>
      <w:r>
        <w:rPr>
          <w:lang w:val="en-US"/>
        </w:rPr>
        <w:t xml:space="preserve">Most stakeholders were in support of easing restrictions on second dwellings in rural areas. Stakeholders shared several social and economic benefits of permitting second dwellings in rural areas, including: </w:t>
      </w:r>
    </w:p>
    <w:p w14:paraId="634E0BFD" w14:textId="77777777" w:rsidR="00406DBA" w:rsidRPr="00140C7C" w:rsidRDefault="00406DBA" w:rsidP="00406DBA">
      <w:pPr>
        <w:pStyle w:val="ChapterBullet"/>
        <w:numPr>
          <w:ilvl w:val="0"/>
          <w:numId w:val="3"/>
        </w:numPr>
        <w:rPr>
          <w:rFonts w:ascii="Karla" w:hAnsi="Karla"/>
          <w:lang w:val="en-US"/>
        </w:rPr>
      </w:pPr>
      <w:r w:rsidRPr="00140C7C">
        <w:rPr>
          <w:rFonts w:ascii="Karla" w:hAnsi="Karla"/>
          <w:lang w:val="en-US"/>
        </w:rPr>
        <w:t>alleviating housing concerns</w:t>
      </w:r>
    </w:p>
    <w:p w14:paraId="442ECE37" w14:textId="77777777" w:rsidR="00406DBA" w:rsidRPr="00140C7C" w:rsidRDefault="00406DBA" w:rsidP="00406DBA">
      <w:pPr>
        <w:pStyle w:val="ChapterBullet"/>
        <w:numPr>
          <w:ilvl w:val="0"/>
          <w:numId w:val="3"/>
        </w:numPr>
        <w:rPr>
          <w:rFonts w:ascii="Karla" w:hAnsi="Karla"/>
          <w:lang w:val="en-US"/>
        </w:rPr>
      </w:pPr>
      <w:r w:rsidRPr="00140C7C">
        <w:rPr>
          <w:rFonts w:ascii="Karla" w:hAnsi="Karla"/>
          <w:lang w:val="en-US"/>
        </w:rPr>
        <w:t xml:space="preserve">supporting multigenerational living and providing greater support to farming families </w:t>
      </w:r>
    </w:p>
    <w:p w14:paraId="52A9DDA2" w14:textId="77777777" w:rsidR="00406DBA" w:rsidRPr="00140C7C" w:rsidRDefault="00406DBA" w:rsidP="00406DBA">
      <w:pPr>
        <w:pStyle w:val="ChapterBullet"/>
        <w:numPr>
          <w:ilvl w:val="0"/>
          <w:numId w:val="3"/>
        </w:numPr>
        <w:rPr>
          <w:rFonts w:ascii="Karla" w:hAnsi="Karla"/>
          <w:lang w:val="en-US"/>
        </w:rPr>
      </w:pPr>
      <w:r w:rsidRPr="00140C7C">
        <w:rPr>
          <w:rFonts w:ascii="Karla" w:hAnsi="Karla"/>
          <w:lang w:val="en-US"/>
        </w:rPr>
        <w:t xml:space="preserve">economic benefits for families and local communities. </w:t>
      </w:r>
    </w:p>
    <w:p w14:paraId="59A87EE5" w14:textId="77777777" w:rsidR="00406DBA" w:rsidRPr="00140C7C" w:rsidRDefault="00406DBA" w:rsidP="000263DF">
      <w:pPr>
        <w:pStyle w:val="ChapterHeadingTwo"/>
        <w:rPr>
          <w:rFonts w:ascii="Karla" w:hAnsi="Karla"/>
          <w:lang w:val="en-US"/>
        </w:rPr>
      </w:pPr>
      <w:bookmarkStart w:id="67" w:name="_Toc225517265"/>
      <w:r w:rsidRPr="00140C7C">
        <w:rPr>
          <w:rFonts w:ascii="Karla" w:hAnsi="Karla"/>
          <w:lang w:val="en-US"/>
        </w:rPr>
        <w:t>Alleviating housing concerns</w:t>
      </w:r>
      <w:bookmarkEnd w:id="67"/>
      <w:r w:rsidRPr="00140C7C">
        <w:rPr>
          <w:rFonts w:ascii="Karla" w:hAnsi="Karla"/>
          <w:lang w:val="en-US"/>
        </w:rPr>
        <w:t xml:space="preserve"> </w:t>
      </w:r>
    </w:p>
    <w:p w14:paraId="3018F860" w14:textId="77777777" w:rsidR="00406DBA" w:rsidRPr="00B6071F" w:rsidRDefault="00406DBA" w:rsidP="00830029">
      <w:pPr>
        <w:pStyle w:val="StyleChapterBodyKarla"/>
        <w:rPr>
          <w:lang w:val="en-US"/>
        </w:rPr>
      </w:pPr>
      <w:r w:rsidRPr="0096608A">
        <w:t xml:space="preserve">The following section discusses factors identified as impacting housing concerns in rural regions of New South Wales. These factors include an increased demand for housing in rural communities </w:t>
      </w:r>
      <w:r>
        <w:t xml:space="preserve">and the </w:t>
      </w:r>
      <w:r w:rsidRPr="0096608A">
        <w:t>gaps in medium to long</w:t>
      </w:r>
      <w:r>
        <w:t>-</w:t>
      </w:r>
      <w:r w:rsidRPr="0096608A">
        <w:t>term accommodation available for those experiencing homelessness</w:t>
      </w:r>
      <w:r>
        <w:t xml:space="preserve"> or needing emergency accommodation. </w:t>
      </w:r>
    </w:p>
    <w:p w14:paraId="48FD44E7" w14:textId="14CA75DE" w:rsidR="00406DBA" w:rsidRPr="00140C7C" w:rsidRDefault="00973867" w:rsidP="00973867">
      <w:pPr>
        <w:pStyle w:val="ChapterHeadingThree"/>
        <w:ind w:firstLine="720"/>
        <w:rPr>
          <w:rFonts w:ascii="Karla" w:hAnsi="Karla"/>
          <w:lang w:val="en-US"/>
        </w:rPr>
      </w:pPr>
      <w:r w:rsidRPr="00140C7C">
        <w:rPr>
          <w:rFonts w:ascii="Karla" w:hAnsi="Karla"/>
          <w:lang w:val="en-US"/>
        </w:rPr>
        <w:t xml:space="preserve"> </w:t>
      </w:r>
      <w:r w:rsidR="00406DBA" w:rsidRPr="00140C7C">
        <w:rPr>
          <w:rFonts w:ascii="Karla" w:hAnsi="Karla"/>
          <w:lang w:val="en-US"/>
        </w:rPr>
        <w:t xml:space="preserve">Addressing rental demand and homelessness </w:t>
      </w:r>
    </w:p>
    <w:p w14:paraId="37493D71" w14:textId="77777777" w:rsidR="00406DBA" w:rsidRPr="003849C4" w:rsidRDefault="00406DBA" w:rsidP="00830029">
      <w:pPr>
        <w:pStyle w:val="StyleChapterBodyKarla"/>
        <w:rPr>
          <w:lang w:val="en-US"/>
        </w:rPr>
      </w:pPr>
      <w:r>
        <w:rPr>
          <w:lang w:val="en-US"/>
        </w:rPr>
        <w:t xml:space="preserve">A key issue raised during the inquiry was increased rental demand in rural communities. </w:t>
      </w:r>
      <w:proofErr w:type="spellStart"/>
      <w:r>
        <w:rPr>
          <w:lang w:val="en-US"/>
        </w:rPr>
        <w:t>Mr</w:t>
      </w:r>
      <w:proofErr w:type="spellEnd"/>
      <w:r>
        <w:rPr>
          <w:lang w:val="en-US"/>
        </w:rPr>
        <w:t xml:space="preserve"> Michael Said, Assistant Director, Housing Industry Association, acknowledged that Australia is in 'the midst of a housing crisis' and stated that around 75,000 new homes in New South Wales need to be built each year to meet housing targets.</w:t>
      </w:r>
      <w:r>
        <w:rPr>
          <w:rStyle w:val="FootnoteReference"/>
          <w:lang w:val="en-US"/>
        </w:rPr>
        <w:footnoteReference w:id="46"/>
      </w:r>
      <w:r w:rsidRPr="00830029">
        <w:t xml:space="preserve"> Mr Said explained that </w:t>
      </w:r>
      <w:r>
        <w:t>secondary dwellings and dual occupancies are an opportunity to increase housing supply and provide more affordable rental accommodation.</w:t>
      </w:r>
      <w:r>
        <w:rPr>
          <w:rStyle w:val="FootnoteReference"/>
        </w:rPr>
        <w:footnoteReference w:id="47"/>
      </w:r>
      <w:r>
        <w:rPr>
          <w:lang w:val="en-US"/>
        </w:rPr>
        <w:t xml:space="preserve"> </w:t>
      </w:r>
    </w:p>
    <w:p w14:paraId="0FC6E4A1" w14:textId="77777777" w:rsidR="00406DBA" w:rsidRPr="005459E3" w:rsidRDefault="00406DBA" w:rsidP="00830029">
      <w:pPr>
        <w:pStyle w:val="StyleChapterBodyKarla"/>
        <w:rPr>
          <w:lang w:val="en-US"/>
        </w:rPr>
      </w:pPr>
      <w:r>
        <w:rPr>
          <w:lang w:val="en-US"/>
        </w:rPr>
        <w:lastRenderedPageBreak/>
        <w:t xml:space="preserve">Similarly, </w:t>
      </w:r>
      <w:proofErr w:type="spellStart"/>
      <w:r>
        <w:rPr>
          <w:lang w:val="en-US"/>
        </w:rPr>
        <w:t>Mr</w:t>
      </w:r>
      <w:proofErr w:type="spellEnd"/>
      <w:r>
        <w:rPr>
          <w:lang w:val="en-US"/>
        </w:rPr>
        <w:t xml:space="preserve"> Paul Riley, the Chair and Director of Lydia's Legacy Southern Highlands Homelessness highlighted that there was a significant overflow of people from urban areas trying to find a home in the Southern Highlands region.</w:t>
      </w:r>
      <w:r>
        <w:rPr>
          <w:rStyle w:val="FootnoteReference"/>
          <w:lang w:val="en-US"/>
        </w:rPr>
        <w:footnoteReference w:id="48"/>
      </w:r>
      <w:r w:rsidRPr="00830029">
        <w:t xml:space="preserve"> Mr Riley noted that this has further exacerbated the existing gap in medium to long-term accommodation available for those experiencing homelessness in the region.</w:t>
      </w:r>
      <w:r>
        <w:rPr>
          <w:rStyle w:val="FootnoteReference"/>
          <w:lang w:val="en-US"/>
        </w:rPr>
        <w:footnoteReference w:id="49"/>
      </w:r>
    </w:p>
    <w:p w14:paraId="5C3DC064" w14:textId="77777777" w:rsidR="00406DBA" w:rsidRPr="007416E7" w:rsidRDefault="00406DBA" w:rsidP="00830029">
      <w:pPr>
        <w:pStyle w:val="StyleChapterBodyKarla"/>
        <w:rPr>
          <w:lang w:val="en-US"/>
        </w:rPr>
      </w:pPr>
      <w:r w:rsidRPr="007416E7">
        <w:rPr>
          <w:lang w:val="en-US"/>
        </w:rPr>
        <w:t>To address homelessness in the region, Lydia's Legacy Southern Highlands Homelessness suggested that tiny homes be used to fill the gap in medium to long term accommodation. In their submission, they proposed a philanthropic model, suggesting that it is not entirely up to the government to build more homes.</w:t>
      </w:r>
      <w:r w:rsidRPr="007416E7">
        <w:rPr>
          <w:vertAlign w:val="superscript"/>
          <w:lang w:val="en-US"/>
        </w:rPr>
        <w:footnoteReference w:id="50"/>
      </w:r>
      <w:r w:rsidRPr="00830029">
        <w:t xml:space="preserve"> However, they noted that the existing Local Government (Manufactured Home Estates, Caravan Parks, Camping Grounds and Moveable Dwellings) Regulation 2021 hindered their ability to provide the tiny homes needed in their area.</w:t>
      </w:r>
      <w:r w:rsidRPr="007416E7">
        <w:rPr>
          <w:vertAlign w:val="superscript"/>
          <w:lang w:val="en-US"/>
        </w:rPr>
        <w:footnoteReference w:id="51"/>
      </w:r>
    </w:p>
    <w:p w14:paraId="480A963E" w14:textId="77777777" w:rsidR="00406DBA" w:rsidRPr="007416E7" w:rsidRDefault="00406DBA" w:rsidP="00830029">
      <w:pPr>
        <w:pStyle w:val="StyleChapterBodyKarla"/>
        <w:rPr>
          <w:lang w:val="en-US"/>
        </w:rPr>
      </w:pPr>
      <w:r w:rsidRPr="007416E7">
        <w:rPr>
          <w:lang w:val="en-US"/>
        </w:rPr>
        <w:t>Lydia's Legacy Southern Highlands Homelessness recommended the following sections be removed from the Local Government (Manufactured Home Estates, Caravan Parks, Camping Grounds and Moveable Dwellings) Regulation 2021:</w:t>
      </w:r>
    </w:p>
    <w:p w14:paraId="5932A12A" w14:textId="77777777" w:rsidR="00406DBA" w:rsidRPr="00140C7C" w:rsidRDefault="00406DBA" w:rsidP="00406DBA">
      <w:pPr>
        <w:pStyle w:val="ChapterBullet"/>
        <w:numPr>
          <w:ilvl w:val="0"/>
          <w:numId w:val="3"/>
        </w:numPr>
        <w:rPr>
          <w:rFonts w:ascii="Karla" w:hAnsi="Karla"/>
          <w:lang w:val="en-US"/>
        </w:rPr>
      </w:pPr>
      <w:r w:rsidRPr="00140C7C">
        <w:rPr>
          <w:rFonts w:ascii="Karla" w:hAnsi="Karla"/>
          <w:lang w:val="en-US"/>
        </w:rPr>
        <w:t>section 77(1)(a) exempts a development application (DA) for the installation of two caravans or tents, if they are not occupied for more than two consecutive days</w:t>
      </w:r>
    </w:p>
    <w:p w14:paraId="065D9D88" w14:textId="77777777" w:rsidR="00406DBA" w:rsidRPr="00140C7C" w:rsidRDefault="00406DBA" w:rsidP="00406DBA">
      <w:pPr>
        <w:pStyle w:val="ChapterBullet"/>
        <w:numPr>
          <w:ilvl w:val="0"/>
          <w:numId w:val="3"/>
        </w:numPr>
        <w:rPr>
          <w:rFonts w:ascii="Karla" w:hAnsi="Karla"/>
          <w:lang w:val="en-US"/>
        </w:rPr>
      </w:pPr>
      <w:proofErr w:type="gramStart"/>
      <w:r w:rsidRPr="00140C7C">
        <w:rPr>
          <w:rFonts w:ascii="Karla" w:hAnsi="Karla"/>
          <w:lang w:val="en-US"/>
        </w:rPr>
        <w:t>section</w:t>
      </w:r>
      <w:proofErr w:type="gramEnd"/>
      <w:r w:rsidRPr="00140C7C">
        <w:rPr>
          <w:rFonts w:ascii="Karla" w:hAnsi="Karla"/>
          <w:lang w:val="en-US"/>
        </w:rPr>
        <w:t xml:space="preserve"> 77(1)(b) exempts a DA of a tiny home, allowing for quicker development, if it is occupied 'by the owner or members of the owner's household'</w:t>
      </w:r>
    </w:p>
    <w:p w14:paraId="507112A4" w14:textId="77777777" w:rsidR="00406DBA" w:rsidRPr="00140C7C" w:rsidRDefault="00406DBA" w:rsidP="00406DBA">
      <w:pPr>
        <w:pStyle w:val="ChapterBullet"/>
        <w:numPr>
          <w:ilvl w:val="0"/>
          <w:numId w:val="3"/>
        </w:numPr>
        <w:rPr>
          <w:rFonts w:ascii="Karla" w:hAnsi="Karla"/>
          <w:lang w:val="en-US"/>
        </w:rPr>
      </w:pPr>
      <w:r w:rsidRPr="00140C7C">
        <w:rPr>
          <w:rFonts w:ascii="Karla" w:hAnsi="Karla"/>
          <w:lang w:val="en-US"/>
        </w:rPr>
        <w:t>section 77(1)(c) exempts a DA if it is only 'occupied seasonally… in pastoral or agricultural operations'</w:t>
      </w:r>
    </w:p>
    <w:p w14:paraId="1CE50C2D" w14:textId="77777777" w:rsidR="00406DBA" w:rsidRPr="00140C7C" w:rsidRDefault="00406DBA" w:rsidP="00406DBA">
      <w:pPr>
        <w:pStyle w:val="ChapterBullet"/>
        <w:numPr>
          <w:ilvl w:val="0"/>
          <w:numId w:val="3"/>
        </w:numPr>
        <w:rPr>
          <w:rFonts w:ascii="Karla" w:hAnsi="Karla"/>
          <w:lang w:val="en-US"/>
        </w:rPr>
      </w:pPr>
      <w:r w:rsidRPr="00140C7C">
        <w:rPr>
          <w:rFonts w:ascii="Karla" w:hAnsi="Karla"/>
          <w:lang w:val="en-US"/>
        </w:rPr>
        <w:t>section 77(1)(d) exempts a DA if the tiny home is occupied by a displaced person due to a natural disaster, with the home to be removed within 2 years of installation.</w:t>
      </w:r>
      <w:r w:rsidRPr="00140C7C">
        <w:rPr>
          <w:rFonts w:ascii="Karla" w:hAnsi="Karla"/>
          <w:vertAlign w:val="superscript"/>
          <w:lang w:val="en-US"/>
        </w:rPr>
        <w:footnoteReference w:id="52"/>
      </w:r>
    </w:p>
    <w:p w14:paraId="1A10D1B9" w14:textId="0133EFB7" w:rsidR="00406DBA" w:rsidRPr="007416E7" w:rsidRDefault="00406DBA" w:rsidP="00830029">
      <w:pPr>
        <w:pStyle w:val="StyleChapterBodyKarla"/>
      </w:pPr>
      <w:r w:rsidRPr="007416E7">
        <w:t xml:space="preserve">Lydia's Legacy Southern Highlands Homelessness explained that these exemptions are actually more restrictive in their specificity. A proposed </w:t>
      </w:r>
      <w:r w:rsidRPr="007416E7">
        <w:lastRenderedPageBreak/>
        <w:t>alternative to removing sections 77(1)(</w:t>
      </w:r>
      <w:proofErr w:type="gramStart"/>
      <w:r w:rsidRPr="007416E7">
        <w:t>a)-(</w:t>
      </w:r>
      <w:proofErr w:type="gramEnd"/>
      <w:r w:rsidRPr="007416E7">
        <w:t>d) would be to add 'and homelessness' to the end of section 77(1)(d).</w:t>
      </w:r>
      <w:r w:rsidRPr="007416E7">
        <w:rPr>
          <w:vertAlign w:val="superscript"/>
        </w:rPr>
        <w:footnoteReference w:id="53"/>
      </w:r>
      <w:r w:rsidRPr="007416E7">
        <w:t xml:space="preserve"> Mr Riley explained that individuals should be able to stay in the tiny home indefinitely if 'escaping disaster'.</w:t>
      </w:r>
      <w:r w:rsidRPr="007416E7">
        <w:rPr>
          <w:vertAlign w:val="superscript"/>
        </w:rPr>
        <w:footnoteReference w:id="54"/>
      </w:r>
      <w:r w:rsidR="00A87B5F">
        <w:t xml:space="preserve"> Tiny homes are discussed further at </w:t>
      </w:r>
      <w:r w:rsidR="00A87B5F" w:rsidRPr="001B0360">
        <w:t xml:space="preserve">paragraph </w:t>
      </w:r>
      <w:r w:rsidR="009B19F9" w:rsidRPr="001B0360">
        <w:t>2.64.</w:t>
      </w:r>
    </w:p>
    <w:p w14:paraId="124A629A" w14:textId="36188BEF" w:rsidR="00406DBA" w:rsidRPr="00140C7C" w:rsidRDefault="00973867" w:rsidP="00973867">
      <w:pPr>
        <w:pStyle w:val="ChapterHeadingThree"/>
        <w:ind w:firstLine="720"/>
        <w:rPr>
          <w:rFonts w:ascii="Karla" w:hAnsi="Karla"/>
        </w:rPr>
      </w:pPr>
      <w:r w:rsidRPr="00140C7C">
        <w:rPr>
          <w:rFonts w:ascii="Karla" w:hAnsi="Karla"/>
        </w:rPr>
        <w:t xml:space="preserve"> </w:t>
      </w:r>
      <w:r w:rsidR="00406DBA" w:rsidRPr="00140C7C">
        <w:rPr>
          <w:rFonts w:ascii="Karla" w:hAnsi="Karla"/>
        </w:rPr>
        <w:t xml:space="preserve">Emergency accommodation </w:t>
      </w:r>
    </w:p>
    <w:p w14:paraId="4AB570DB" w14:textId="77777777" w:rsidR="00406DBA" w:rsidRPr="002D4D85" w:rsidRDefault="00406DBA" w:rsidP="00830029">
      <w:pPr>
        <w:pStyle w:val="StyleChapterBodyKarla"/>
      </w:pPr>
      <w:r w:rsidRPr="002D4D85">
        <w:t xml:space="preserve">Stakeholders also suggested that second dwellings could be used as emergency accommodation. For example, Mr Bernd </w:t>
      </w:r>
      <w:proofErr w:type="spellStart"/>
      <w:r w:rsidRPr="002D4D85">
        <w:t>Jerzyna</w:t>
      </w:r>
      <w:proofErr w:type="spellEnd"/>
      <w:r w:rsidRPr="002D4D85">
        <w:t>, Individual, Property Owner, stated: 'it's an asset that can be used for family or for emergency accommodation. Domestic violence, floods, bushfire and what have you—there will always be times when a small little place like that can come in handy to support somebody'.</w:t>
      </w:r>
      <w:r w:rsidRPr="002D4D85">
        <w:rPr>
          <w:rStyle w:val="FootnoteReference"/>
        </w:rPr>
        <w:footnoteReference w:id="55"/>
      </w:r>
    </w:p>
    <w:p w14:paraId="2DB76344" w14:textId="77777777" w:rsidR="00406DBA" w:rsidRPr="002D4D85" w:rsidRDefault="00406DBA" w:rsidP="00830029">
      <w:pPr>
        <w:pStyle w:val="StyleChapterBodyKarla"/>
      </w:pPr>
      <w:r w:rsidRPr="002D4D85">
        <w:t>Dr Andrew Rawson, Adjunct Associate Professor, Charles Sturt University, representing Better Planning Network suggested relaxing secondary dwelling controls in zones that require retreat from flood risk. Dr Rawson explained that a secondary dwelling could be permitted under a complying development certificate, allowing a landowner to move their dwelling to higher ground on the same lot.</w:t>
      </w:r>
      <w:r w:rsidRPr="002D4D85">
        <w:rPr>
          <w:rStyle w:val="FootnoteReference"/>
        </w:rPr>
        <w:footnoteReference w:id="56"/>
      </w:r>
    </w:p>
    <w:p w14:paraId="6F67FC25" w14:textId="77777777" w:rsidR="00406DBA" w:rsidRPr="002D4D85" w:rsidRDefault="00406DBA" w:rsidP="00830029">
      <w:pPr>
        <w:pStyle w:val="StyleChapterBodyKarla"/>
      </w:pPr>
      <w:r w:rsidRPr="002D4D85">
        <w:t>To provide the committee with an example of where this has occurred, Dr Rawson explained that rules were 'very rapidly changed' in Eugowra to allow for pods to be placed in backyards to support people who were affected by flooding. He added that the local council has 'extended that across the shire to allow for smaller secondary dwellings in rural areas'.</w:t>
      </w:r>
      <w:r w:rsidRPr="002D4D85">
        <w:rPr>
          <w:rStyle w:val="FootnoteReference"/>
        </w:rPr>
        <w:footnoteReference w:id="57"/>
      </w:r>
    </w:p>
    <w:p w14:paraId="03410C7C" w14:textId="6CAC295E" w:rsidR="00406DBA" w:rsidRPr="00140C7C" w:rsidRDefault="00406DBA" w:rsidP="000263DF">
      <w:pPr>
        <w:pStyle w:val="ChapterHeadingTwo"/>
        <w:rPr>
          <w:rFonts w:ascii="Karla" w:hAnsi="Karla"/>
        </w:rPr>
      </w:pPr>
      <w:bookmarkStart w:id="68" w:name="_Toc225517266"/>
      <w:r w:rsidRPr="00140C7C">
        <w:rPr>
          <w:rFonts w:ascii="Karla" w:hAnsi="Karla"/>
        </w:rPr>
        <w:t>Supporting multigenerational living and farming families</w:t>
      </w:r>
      <w:bookmarkEnd w:id="68"/>
      <w:r w:rsidRPr="00140C7C">
        <w:rPr>
          <w:rFonts w:ascii="Karla" w:hAnsi="Karla"/>
        </w:rPr>
        <w:t xml:space="preserve"> </w:t>
      </w:r>
    </w:p>
    <w:p w14:paraId="71889A08" w14:textId="23BBDEF4" w:rsidR="00406DBA" w:rsidRDefault="00406DBA" w:rsidP="00830029">
      <w:pPr>
        <w:pStyle w:val="StyleChapterBodyKarla"/>
      </w:pPr>
      <w:r>
        <w:t>Another key</w:t>
      </w:r>
      <w:r w:rsidRPr="00D52472">
        <w:t xml:space="preserve"> reason provided by stakeholders in support of easing constraints and permitting second dwellings on rural</w:t>
      </w:r>
      <w:r>
        <w:t xml:space="preserve"> </w:t>
      </w:r>
      <w:r w:rsidRPr="00D52472">
        <w:t xml:space="preserve">zoned properties, was that it would provide support to </w:t>
      </w:r>
      <w:r>
        <w:t>farming</w:t>
      </w:r>
      <w:r w:rsidRPr="00D52472">
        <w:t xml:space="preserve"> families and facilitate multigenerational living. According to the evidence, allowing second dwellings would enable rural families to live closer together, to care for each other, learn from one another, </w:t>
      </w:r>
      <w:r>
        <w:t xml:space="preserve">and </w:t>
      </w:r>
      <w:r w:rsidRPr="00D52472">
        <w:t xml:space="preserve">share </w:t>
      </w:r>
      <w:r>
        <w:t>in the responsibilities and significant demands of operating a working farm.</w:t>
      </w:r>
      <w:r w:rsidRPr="00D52472">
        <w:t xml:space="preserve"> </w:t>
      </w:r>
    </w:p>
    <w:p w14:paraId="208A0C76" w14:textId="66BD11D6" w:rsidR="00406DBA" w:rsidRPr="00140C7C" w:rsidRDefault="00973867" w:rsidP="00973867">
      <w:pPr>
        <w:pStyle w:val="ChapterHeadingThree"/>
        <w:ind w:firstLine="720"/>
        <w:rPr>
          <w:rFonts w:ascii="Karla" w:hAnsi="Karla"/>
        </w:rPr>
      </w:pPr>
      <w:r w:rsidRPr="00140C7C">
        <w:rPr>
          <w:rFonts w:ascii="Karla" w:hAnsi="Karla"/>
        </w:rPr>
        <w:lastRenderedPageBreak/>
        <w:t xml:space="preserve"> </w:t>
      </w:r>
      <w:r w:rsidR="00406DBA" w:rsidRPr="00140C7C">
        <w:rPr>
          <w:rFonts w:ascii="Karla" w:hAnsi="Karla"/>
        </w:rPr>
        <w:t xml:space="preserve">Caring responsibilities </w:t>
      </w:r>
    </w:p>
    <w:p w14:paraId="6B0CD678" w14:textId="77777777" w:rsidR="00406DBA" w:rsidRDefault="00406DBA" w:rsidP="00830029">
      <w:pPr>
        <w:pStyle w:val="StyleChapterBodyKarla"/>
      </w:pPr>
      <w:r>
        <w:t xml:space="preserve">Many participants supported permitting </w:t>
      </w:r>
      <w:r w:rsidRPr="00132EE8">
        <w:t>second</w:t>
      </w:r>
      <w:r>
        <w:t xml:space="preserve"> dwellings on rural zoned properties to help them care for grandchildren or to accommodate elderly parents or grandparents.</w:t>
      </w:r>
      <w:r>
        <w:rPr>
          <w:rStyle w:val="FootnoteReference"/>
        </w:rPr>
        <w:footnoteReference w:id="58"/>
      </w:r>
      <w:r>
        <w:t xml:space="preserve"> They highlighted the high costs of childcare and aged care, and emphasised the importance of enabling family members, who need additional support, to retain a degree of independence.</w:t>
      </w:r>
      <w:r>
        <w:rPr>
          <w:rStyle w:val="FootnoteReference"/>
        </w:rPr>
        <w:footnoteReference w:id="59"/>
      </w:r>
      <w:r>
        <w:t xml:space="preserve"> </w:t>
      </w:r>
    </w:p>
    <w:p w14:paraId="668C9DFF" w14:textId="77777777" w:rsidR="00406DBA" w:rsidRDefault="00406DBA" w:rsidP="00830029">
      <w:pPr>
        <w:pStyle w:val="StyleChapterBodyKarla"/>
      </w:pPr>
      <w:r>
        <w:t>In her submission, Miss Emma Evans spoke of her elderly mother-in-law who lives alone on a large rural property. Miss Evans explained that due to her isolation, her mother-in-law 'suffers with debilitating anxiety and depression' and struggles with daily life. Miss Evans explained that if a second dwelling was permitted to be built on the land so that she and her family could live alongside her mother-in-law, it would provide the following benefits:</w:t>
      </w:r>
    </w:p>
    <w:p w14:paraId="3B9628C3" w14:textId="77777777" w:rsidR="00406DBA" w:rsidRPr="00140C7C" w:rsidRDefault="00406DBA" w:rsidP="00406DBA">
      <w:pPr>
        <w:pStyle w:val="ChapterBullet"/>
        <w:numPr>
          <w:ilvl w:val="0"/>
          <w:numId w:val="3"/>
        </w:numPr>
        <w:rPr>
          <w:rFonts w:ascii="Karla" w:hAnsi="Karla"/>
        </w:rPr>
      </w:pPr>
      <w:r w:rsidRPr="00140C7C">
        <w:rPr>
          <w:rFonts w:ascii="Karla" w:hAnsi="Karla"/>
          <w:b/>
        </w:rPr>
        <w:t xml:space="preserve">Support and </w:t>
      </w:r>
      <w:proofErr w:type="gramStart"/>
      <w:r w:rsidRPr="00140C7C">
        <w:rPr>
          <w:rFonts w:ascii="Karla" w:hAnsi="Karla"/>
          <w:b/>
        </w:rPr>
        <w:t>care:</w:t>
      </w:r>
      <w:proofErr w:type="gramEnd"/>
      <w:r w:rsidRPr="00140C7C">
        <w:rPr>
          <w:rFonts w:ascii="Karla" w:hAnsi="Karla"/>
        </w:rPr>
        <w:t xml:space="preserve"> assistance with meals, property maintenance and companionship </w:t>
      </w:r>
    </w:p>
    <w:p w14:paraId="0AA6949D" w14:textId="77777777" w:rsidR="00406DBA" w:rsidRPr="00140C7C" w:rsidRDefault="00406DBA" w:rsidP="00406DBA">
      <w:pPr>
        <w:pStyle w:val="ChapterBullet"/>
        <w:numPr>
          <w:ilvl w:val="0"/>
          <w:numId w:val="3"/>
        </w:numPr>
        <w:rPr>
          <w:rFonts w:ascii="Karla" w:hAnsi="Karla"/>
        </w:rPr>
      </w:pPr>
      <w:r w:rsidRPr="00140C7C">
        <w:rPr>
          <w:rFonts w:ascii="Karla" w:hAnsi="Karla"/>
          <w:b/>
        </w:rPr>
        <w:t>Mutual family support:</w:t>
      </w:r>
      <w:r w:rsidRPr="00140C7C">
        <w:rPr>
          <w:rFonts w:ascii="Karla" w:hAnsi="Karla"/>
        </w:rPr>
        <w:t xml:space="preserve"> allowing generations to live together strengthens family bonds </w:t>
      </w:r>
    </w:p>
    <w:p w14:paraId="33A0015C" w14:textId="77777777" w:rsidR="00406DBA" w:rsidRPr="00140C7C" w:rsidRDefault="00406DBA" w:rsidP="00406DBA">
      <w:pPr>
        <w:pStyle w:val="ChapterBullet"/>
        <w:numPr>
          <w:ilvl w:val="0"/>
          <w:numId w:val="3"/>
        </w:numPr>
        <w:rPr>
          <w:rFonts w:ascii="Karla" w:hAnsi="Karla"/>
          <w:b/>
        </w:rPr>
      </w:pPr>
      <w:r w:rsidRPr="00140C7C">
        <w:rPr>
          <w:rFonts w:ascii="Karla" w:hAnsi="Karla"/>
          <w:b/>
        </w:rPr>
        <w:t xml:space="preserve">Financial relief: </w:t>
      </w:r>
      <w:r w:rsidRPr="00140C7C">
        <w:rPr>
          <w:rFonts w:ascii="Karla" w:hAnsi="Karla"/>
        </w:rPr>
        <w:t>living on family property would provide financial relief by alleviating the burden of having to pay a mortgage or rent.</w:t>
      </w:r>
      <w:r w:rsidRPr="00140C7C">
        <w:rPr>
          <w:rStyle w:val="FootnoteReference"/>
          <w:rFonts w:ascii="Karla" w:hAnsi="Karla"/>
        </w:rPr>
        <w:footnoteReference w:id="60"/>
      </w:r>
    </w:p>
    <w:p w14:paraId="1C60F45A" w14:textId="77777777" w:rsidR="00406DBA" w:rsidRDefault="00406DBA" w:rsidP="00830029">
      <w:pPr>
        <w:pStyle w:val="StyleChapterBodyKarla"/>
      </w:pPr>
      <w:r>
        <w:t xml:space="preserve">This was supported by Mr Neil Mumme, Director, Progressive Project Solutions, who agreed that </w:t>
      </w:r>
      <w:r w:rsidRPr="00132EE8">
        <w:t>a second</w:t>
      </w:r>
      <w:r w:rsidRPr="00092639">
        <w:t xml:space="preserve"> dwelling ca</w:t>
      </w:r>
      <w:r>
        <w:t>n '</w:t>
      </w:r>
      <w:r w:rsidRPr="00092639">
        <w:t>provide elderly parents somewhere to live to keep them out of care</w:t>
      </w:r>
      <w:r>
        <w:t>' for as long as possible</w:t>
      </w:r>
      <w:r w:rsidRPr="00092639">
        <w:t>.</w:t>
      </w:r>
      <w:r>
        <w:rPr>
          <w:rStyle w:val="FootnoteReference"/>
        </w:rPr>
        <w:footnoteReference w:id="61"/>
      </w:r>
      <w:r>
        <w:t xml:space="preserve"> </w:t>
      </w:r>
    </w:p>
    <w:p w14:paraId="4E8AD093" w14:textId="7E62198D" w:rsidR="00406DBA" w:rsidRPr="00140C7C" w:rsidRDefault="00973867" w:rsidP="00973867">
      <w:pPr>
        <w:pStyle w:val="ChapterHeadingThree"/>
        <w:ind w:firstLine="720"/>
        <w:rPr>
          <w:rFonts w:ascii="Karla" w:hAnsi="Karla"/>
        </w:rPr>
      </w:pPr>
      <w:r w:rsidRPr="00140C7C">
        <w:rPr>
          <w:rFonts w:ascii="Karla" w:hAnsi="Karla"/>
        </w:rPr>
        <w:t xml:space="preserve"> </w:t>
      </w:r>
      <w:r w:rsidR="00406DBA" w:rsidRPr="00140C7C">
        <w:rPr>
          <w:rFonts w:ascii="Karla" w:hAnsi="Karla"/>
        </w:rPr>
        <w:t xml:space="preserve">Aboriginal communities </w:t>
      </w:r>
    </w:p>
    <w:p w14:paraId="3E7073DD" w14:textId="77777777" w:rsidR="00406DBA" w:rsidRDefault="00406DBA" w:rsidP="00830029">
      <w:pPr>
        <w:pStyle w:val="StyleChapterBodyKarla"/>
        <w:rPr>
          <w:lang w:val="en-US"/>
        </w:rPr>
      </w:pPr>
      <w:r>
        <w:rPr>
          <w:lang w:val="en-US"/>
        </w:rPr>
        <w:t>New South Wales Aboriginal Land Council (NSWALC) stated that existing planning controls overlook the specific challenges faced by Aboriginal landowners.</w:t>
      </w:r>
      <w:r>
        <w:rPr>
          <w:rStyle w:val="FootnoteReference"/>
          <w:lang w:val="en-US"/>
        </w:rPr>
        <w:footnoteReference w:id="62"/>
      </w:r>
      <w:r w:rsidRPr="00830029">
        <w:t xml:space="preserve"> They advised that current planning regulations prevent Aboriginal communities from effectively using their land for housing projects.</w:t>
      </w:r>
      <w:r>
        <w:rPr>
          <w:rStyle w:val="FootnoteReference"/>
          <w:lang w:val="en-US"/>
        </w:rPr>
        <w:footnoteReference w:id="63"/>
      </w:r>
    </w:p>
    <w:p w14:paraId="7B19C4AA" w14:textId="77777777" w:rsidR="00406DBA" w:rsidRDefault="00406DBA" w:rsidP="00830029">
      <w:pPr>
        <w:pStyle w:val="StyleChapterBodyKarla"/>
        <w:rPr>
          <w:lang w:val="en-US"/>
        </w:rPr>
      </w:pPr>
      <w:r>
        <w:rPr>
          <w:lang w:val="en-US"/>
        </w:rPr>
        <w:lastRenderedPageBreak/>
        <w:t>Ms Kate Aubrey-Pioner</w:t>
      </w:r>
      <w:r w:rsidRPr="005973BE">
        <w:rPr>
          <w:lang w:val="en-US"/>
        </w:rPr>
        <w:t>,</w:t>
      </w:r>
      <w:r>
        <w:rPr>
          <w:lang w:val="en-US"/>
        </w:rPr>
        <w:t xml:space="preserve"> Manager,</w:t>
      </w:r>
      <w:r w:rsidRPr="005973BE">
        <w:rPr>
          <w:lang w:val="en-US"/>
        </w:rPr>
        <w:t xml:space="preserve"> </w:t>
      </w:r>
      <w:r>
        <w:rPr>
          <w:lang w:val="en-US"/>
        </w:rPr>
        <w:t>New South Wales Land Council (</w:t>
      </w:r>
      <w:r w:rsidRPr="005973BE">
        <w:rPr>
          <w:lang w:val="en-US"/>
        </w:rPr>
        <w:t>NSWALC</w:t>
      </w:r>
      <w:r>
        <w:rPr>
          <w:lang w:val="en-US"/>
        </w:rPr>
        <w:t>),</w:t>
      </w:r>
      <w:r w:rsidRPr="005973BE">
        <w:rPr>
          <w:lang w:val="en-US"/>
        </w:rPr>
        <w:t xml:space="preserve"> </w:t>
      </w:r>
      <w:r>
        <w:rPr>
          <w:lang w:val="en-US"/>
        </w:rPr>
        <w:t>noted</w:t>
      </w:r>
      <w:r w:rsidRPr="005973BE">
        <w:rPr>
          <w:lang w:val="en-US"/>
        </w:rPr>
        <w:t xml:space="preserve"> that the Aboriginal Land Rights Network holds over 3,600 properties that would be directly impacted by </w:t>
      </w:r>
      <w:r>
        <w:rPr>
          <w:lang w:val="en-US"/>
        </w:rPr>
        <w:t xml:space="preserve">the </w:t>
      </w:r>
      <w:r w:rsidRPr="005973BE">
        <w:rPr>
          <w:lang w:val="en-US"/>
        </w:rPr>
        <w:t xml:space="preserve">reforms </w:t>
      </w:r>
      <w:r>
        <w:rPr>
          <w:lang w:val="en-US"/>
        </w:rPr>
        <w:t>proposed</w:t>
      </w:r>
      <w:r w:rsidRPr="005973BE">
        <w:rPr>
          <w:lang w:val="en-US"/>
        </w:rPr>
        <w:t>.</w:t>
      </w:r>
      <w:r>
        <w:rPr>
          <w:rStyle w:val="FootnoteReference"/>
          <w:lang w:val="en-US"/>
        </w:rPr>
        <w:footnoteReference w:id="64"/>
      </w:r>
      <w:r w:rsidRPr="00830029">
        <w:t xml:space="preserve"> NSWALC suggested that reforms that enable second dwellings in rural areas would allow Aboriginal communities to 'deliver urgently needed housing on their lands'.</w:t>
      </w:r>
      <w:r>
        <w:rPr>
          <w:rStyle w:val="FootnoteReference"/>
          <w:lang w:val="en-US"/>
        </w:rPr>
        <w:footnoteReference w:id="65"/>
      </w:r>
      <w:r w:rsidRPr="00830029">
        <w:t xml:space="preserve"> This housing would help to address overcrowding and homelessness in the Aboriginal community.</w:t>
      </w:r>
      <w:r>
        <w:rPr>
          <w:rStyle w:val="FootnoteReference"/>
          <w:lang w:val="en-US"/>
        </w:rPr>
        <w:footnoteReference w:id="66"/>
      </w:r>
    </w:p>
    <w:p w14:paraId="269AB6BB" w14:textId="78455EC0" w:rsidR="00406DBA" w:rsidRPr="007713C5" w:rsidRDefault="00406DBA" w:rsidP="00830029">
      <w:pPr>
        <w:pStyle w:val="StyleChapterBodyKarla"/>
      </w:pPr>
      <w:r w:rsidRPr="59FD0A82">
        <w:t xml:space="preserve">NSWALC explained that current planning controls do not consider multigenerational housing arrangements. NSWALC </w:t>
      </w:r>
      <w:r>
        <w:t>highlighted</w:t>
      </w:r>
      <w:r w:rsidRPr="59FD0A82">
        <w:t xml:space="preserve"> that</w:t>
      </w:r>
      <w:r>
        <w:t xml:space="preserve"> housing design is an important consideration for multigenerational living</w:t>
      </w:r>
      <w:r w:rsidRPr="59FD0A82">
        <w:t>:</w:t>
      </w:r>
    </w:p>
    <w:p w14:paraId="1860D8E9" w14:textId="77777777" w:rsidR="00406DBA" w:rsidRPr="00140C7C" w:rsidRDefault="00406DBA" w:rsidP="000263DF">
      <w:pPr>
        <w:pStyle w:val="ChapterQuotation"/>
        <w:rPr>
          <w:rFonts w:ascii="Karla" w:hAnsi="Karla"/>
          <w:lang w:val="en-US"/>
        </w:rPr>
      </w:pPr>
      <w:r w:rsidRPr="00140C7C">
        <w:rPr>
          <w:rFonts w:ascii="Karla" w:hAnsi="Karla"/>
        </w:rPr>
        <w:t>Overcrowding in Aboriginal communities is not simply a matter of supply, but of design. Well-designed, flexible housing strategies and adaptions can accommodate seasonal changes, extended kin, and aging in place, ensuring that cultural commitments to family and community are upheld.</w:t>
      </w:r>
      <w:r w:rsidRPr="00140C7C">
        <w:rPr>
          <w:rStyle w:val="FootnoteReference"/>
          <w:rFonts w:ascii="Karla" w:hAnsi="Karla"/>
          <w:lang w:val="en-US"/>
        </w:rPr>
        <w:footnoteReference w:id="67"/>
      </w:r>
    </w:p>
    <w:p w14:paraId="566E263B" w14:textId="77777777" w:rsidR="00406DBA" w:rsidRPr="00830029" w:rsidRDefault="00406DBA" w:rsidP="00830029">
      <w:pPr>
        <w:pStyle w:val="StyleChapterBodyKarla"/>
      </w:pPr>
      <w:r>
        <w:rPr>
          <w:lang w:val="en-US"/>
        </w:rPr>
        <w:t>NSWALC suggested that formal mechanisms be implemented to ensure shared decision-making, transparent communication, and ongoing collaboration between Local Aboriginal Land Councils, Aboriginal communities and the NSW Government. NSWALC recommended amendments be made to the State Environmental Planning Policy (Housing) 2021 (Housing SEPP) to enable flexible and streamlined approval pathways for second dwellings in rural areas.</w:t>
      </w:r>
      <w:r>
        <w:rPr>
          <w:rStyle w:val="FootnoteReference"/>
          <w:lang w:val="en-US"/>
        </w:rPr>
        <w:footnoteReference w:id="68"/>
      </w:r>
    </w:p>
    <w:p w14:paraId="5ABD7921" w14:textId="56BE3B84" w:rsidR="00406DBA" w:rsidRPr="00140C7C" w:rsidRDefault="00973867" w:rsidP="00973867">
      <w:pPr>
        <w:pStyle w:val="ChapterHeadingThree"/>
        <w:ind w:firstLine="720"/>
        <w:rPr>
          <w:rFonts w:ascii="Karla" w:hAnsi="Karla"/>
          <w:lang w:val="en-US"/>
        </w:rPr>
      </w:pPr>
      <w:r w:rsidRPr="00140C7C">
        <w:rPr>
          <w:rFonts w:ascii="Karla" w:hAnsi="Karla"/>
          <w:lang w:val="en-US"/>
        </w:rPr>
        <w:t xml:space="preserve">  </w:t>
      </w:r>
      <w:r w:rsidR="00406DBA" w:rsidRPr="00140C7C">
        <w:rPr>
          <w:rFonts w:ascii="Karla" w:hAnsi="Karla"/>
          <w:lang w:val="en-US"/>
        </w:rPr>
        <w:t xml:space="preserve">Farm succession planning </w:t>
      </w:r>
    </w:p>
    <w:p w14:paraId="31DCBCB5" w14:textId="77777777" w:rsidR="00406DBA" w:rsidRDefault="00406DBA" w:rsidP="00830029">
      <w:pPr>
        <w:pStyle w:val="StyleChapterBodyKarla"/>
      </w:pPr>
      <w:r>
        <w:t xml:space="preserve">Rural communities have traditionally been centred around </w:t>
      </w:r>
      <w:r w:rsidRPr="00705CC0">
        <w:t>families spanning several generations, collaboratively sharing work and land management responsibilities.</w:t>
      </w:r>
      <w:r>
        <w:rPr>
          <w:rStyle w:val="FootnoteReference"/>
        </w:rPr>
        <w:footnoteReference w:id="69"/>
      </w:r>
      <w:r>
        <w:t xml:space="preserve"> NSW Farmers advised that 'w</w:t>
      </w:r>
      <w:r w:rsidRPr="00347F33">
        <w:t>hen planning policies restrict families from building additional homes, it risks disrupting these generational bonds and jeopardising both succession planning and family well-being</w:t>
      </w:r>
      <w:r>
        <w:t>'.</w:t>
      </w:r>
      <w:r>
        <w:rPr>
          <w:rStyle w:val="FootnoteReference"/>
        </w:rPr>
        <w:footnoteReference w:id="70"/>
      </w:r>
      <w:r>
        <w:t xml:space="preserve"> </w:t>
      </w:r>
    </w:p>
    <w:p w14:paraId="7C403DCC" w14:textId="77777777" w:rsidR="00406DBA" w:rsidRDefault="00406DBA" w:rsidP="00830029">
      <w:pPr>
        <w:pStyle w:val="StyleChapterBodyKarla"/>
      </w:pPr>
      <w:r w:rsidRPr="00F51631">
        <w:t>In evidence, Mrs Rebecca Reardon, Vice President, NSW</w:t>
      </w:r>
      <w:r>
        <w:t xml:space="preserve"> Farmers, explained that in order to maintain and carry out successful family succession planning, there needs to be the ability to build a second home on the property. In some cases, succession planning may require multiple generations to live together on one </w:t>
      </w:r>
      <w:r>
        <w:lastRenderedPageBreak/>
        <w:t>property. If there is only one main homestead on the property, then this will not be possible.</w:t>
      </w:r>
      <w:r>
        <w:rPr>
          <w:rStyle w:val="FootnoteReference"/>
        </w:rPr>
        <w:footnoteReference w:id="71"/>
      </w:r>
      <w:r>
        <w:t xml:space="preserve"> </w:t>
      </w:r>
    </w:p>
    <w:p w14:paraId="478FB757" w14:textId="0EF24C8B" w:rsidR="00406DBA" w:rsidRDefault="00406DBA" w:rsidP="00830029">
      <w:pPr>
        <w:pStyle w:val="StyleChapterBodyKarla"/>
      </w:pPr>
      <w:r>
        <w:t>NSW Farmers explained that 't</w:t>
      </w:r>
      <w:r w:rsidRPr="006A1B5B">
        <w:t>he passing down of farming skills, local knowledge and land stewardship through daily interactions between generations reinforces family resilience and cohesion</w:t>
      </w:r>
      <w:r>
        <w:t>'</w:t>
      </w:r>
      <w:r w:rsidRPr="006A1B5B">
        <w:t>.</w:t>
      </w:r>
      <w:r>
        <w:t xml:space="preserve"> They added that 'i</w:t>
      </w:r>
      <w:r w:rsidRPr="006A1B5B">
        <w:t>t exemplifies a family-centred social welfare model that lessens reliance on government and community services, while providing significant wellbeing and productivity advantages</w:t>
      </w:r>
      <w:r>
        <w:t>'.</w:t>
      </w:r>
      <w:r>
        <w:rPr>
          <w:rStyle w:val="FootnoteReference"/>
        </w:rPr>
        <w:footnoteReference w:id="72"/>
      </w:r>
      <w:r>
        <w:t xml:space="preserve"> This sentiment was shared by other stakeholders.</w:t>
      </w:r>
      <w:r>
        <w:rPr>
          <w:rStyle w:val="FootnoteReference"/>
        </w:rPr>
        <w:footnoteReference w:id="73"/>
      </w:r>
      <w:r>
        <w:t xml:space="preserve"> </w:t>
      </w:r>
    </w:p>
    <w:p w14:paraId="6F7964BC" w14:textId="5AFE1104" w:rsidR="00406DBA" w:rsidRPr="00140C7C" w:rsidRDefault="00973867" w:rsidP="00973867">
      <w:pPr>
        <w:pStyle w:val="ChapterHeadingThree"/>
        <w:ind w:firstLine="720"/>
        <w:rPr>
          <w:rFonts w:ascii="Karla" w:hAnsi="Karla"/>
        </w:rPr>
      </w:pPr>
      <w:r w:rsidRPr="00140C7C">
        <w:rPr>
          <w:rFonts w:ascii="Karla" w:hAnsi="Karla"/>
        </w:rPr>
        <w:t xml:space="preserve"> </w:t>
      </w:r>
      <w:r w:rsidR="00406DBA" w:rsidRPr="00140C7C">
        <w:rPr>
          <w:rFonts w:ascii="Karla" w:hAnsi="Karla"/>
        </w:rPr>
        <w:t xml:space="preserve">Worker accommodation </w:t>
      </w:r>
    </w:p>
    <w:p w14:paraId="1F1A823A" w14:textId="77777777" w:rsidR="00406DBA" w:rsidRDefault="00406DBA" w:rsidP="00830029">
      <w:pPr>
        <w:pStyle w:val="StyleChapterBodyKarla"/>
      </w:pPr>
      <w:r>
        <w:t>Stakeholders, particularly those who are primary producers on large parcels of land, stated that in order to be able to maintain agriculture on their land, having a second dwelling is imperative to either maintain a family farming practice or to have additional workers onsite.</w:t>
      </w:r>
      <w:r>
        <w:rPr>
          <w:rStyle w:val="FootnoteReference"/>
        </w:rPr>
        <w:footnoteReference w:id="74"/>
      </w:r>
      <w:r>
        <w:t xml:space="preserve"> </w:t>
      </w:r>
    </w:p>
    <w:p w14:paraId="57029D59" w14:textId="77777777" w:rsidR="00406DBA" w:rsidRDefault="00406DBA" w:rsidP="00830029">
      <w:pPr>
        <w:pStyle w:val="StyleChapterBodyKarla"/>
      </w:pPr>
      <w:r>
        <w:t xml:space="preserve">NSW Farmers provided the following reasons for needing workers to live onsite: </w:t>
      </w:r>
    </w:p>
    <w:p w14:paraId="1A5B349A" w14:textId="77777777" w:rsidR="00406DBA" w:rsidRPr="00140C7C" w:rsidRDefault="00406DBA" w:rsidP="00406DBA">
      <w:pPr>
        <w:pStyle w:val="ChapterBullet"/>
        <w:numPr>
          <w:ilvl w:val="0"/>
          <w:numId w:val="3"/>
        </w:numPr>
        <w:rPr>
          <w:rFonts w:ascii="Karla" w:hAnsi="Karla"/>
        </w:rPr>
      </w:pPr>
      <w:r w:rsidRPr="00140C7C">
        <w:rPr>
          <w:rFonts w:ascii="Karla" w:hAnsi="Karla"/>
          <w:b/>
        </w:rPr>
        <w:t>Work health and safety:</w:t>
      </w:r>
      <w:r w:rsidRPr="00140C7C">
        <w:rPr>
          <w:rFonts w:ascii="Karla" w:hAnsi="Karla"/>
        </w:rPr>
        <w:t xml:space="preserve"> workers may need to work late nights, particularly during harvest, or start work in the early hours of the morning. Needing to travel across town at these times can be dangerous and pose significant work health and safety risks.</w:t>
      </w:r>
    </w:p>
    <w:p w14:paraId="37FDC68C" w14:textId="77777777" w:rsidR="00406DBA" w:rsidRPr="00140C7C" w:rsidRDefault="00406DBA" w:rsidP="00406DBA">
      <w:pPr>
        <w:pStyle w:val="ChapterBullet"/>
        <w:numPr>
          <w:ilvl w:val="0"/>
          <w:numId w:val="3"/>
        </w:numPr>
        <w:rPr>
          <w:rFonts w:ascii="Karla" w:hAnsi="Karla"/>
        </w:rPr>
      </w:pPr>
      <w:r w:rsidRPr="00140C7C">
        <w:rPr>
          <w:rFonts w:ascii="Karla" w:hAnsi="Karla"/>
          <w:b/>
        </w:rPr>
        <w:t>Shared workload:</w:t>
      </w:r>
      <w:r w:rsidRPr="00140C7C">
        <w:rPr>
          <w:rFonts w:ascii="Karla" w:hAnsi="Karla"/>
        </w:rPr>
        <w:t xml:space="preserve"> where farm workers live onsite, the workload is able to be shared more evenly. This also allows the primary farmer or farm owner to take leave and travel away when needed.</w:t>
      </w:r>
    </w:p>
    <w:p w14:paraId="1DB6B118" w14:textId="77777777" w:rsidR="00406DBA" w:rsidRPr="00140C7C" w:rsidRDefault="00406DBA" w:rsidP="00406DBA">
      <w:pPr>
        <w:pStyle w:val="ChapterBullet"/>
        <w:numPr>
          <w:ilvl w:val="0"/>
          <w:numId w:val="3"/>
        </w:numPr>
        <w:rPr>
          <w:rFonts w:ascii="Karla" w:hAnsi="Karla"/>
        </w:rPr>
      </w:pPr>
      <w:r w:rsidRPr="00140C7C">
        <w:rPr>
          <w:rFonts w:ascii="Karla" w:hAnsi="Karla"/>
          <w:b/>
        </w:rPr>
        <w:t>Immediate assistance:</w:t>
      </w:r>
      <w:r w:rsidRPr="00140C7C">
        <w:rPr>
          <w:rFonts w:ascii="Karla" w:hAnsi="Karla"/>
        </w:rPr>
        <w:t xml:space="preserve"> workers need to be on the farm to provide immediate and sometimes emergency assistance.</w:t>
      </w:r>
    </w:p>
    <w:p w14:paraId="04B49D18" w14:textId="77777777" w:rsidR="00406DBA" w:rsidRPr="00140C7C" w:rsidRDefault="00406DBA" w:rsidP="00406DBA">
      <w:pPr>
        <w:pStyle w:val="ChapterBullet"/>
        <w:numPr>
          <w:ilvl w:val="0"/>
          <w:numId w:val="3"/>
        </w:numPr>
        <w:rPr>
          <w:rFonts w:ascii="Karla" w:hAnsi="Karla"/>
        </w:rPr>
      </w:pPr>
      <w:r w:rsidRPr="00140C7C">
        <w:rPr>
          <w:rFonts w:ascii="Karla" w:hAnsi="Karla"/>
          <w:b/>
        </w:rPr>
        <w:t>Property protection:</w:t>
      </w:r>
      <w:r w:rsidRPr="00140C7C">
        <w:rPr>
          <w:rFonts w:ascii="Karla" w:hAnsi="Karla"/>
        </w:rPr>
        <w:t xml:space="preserve"> having workers live onsite can also help to deter theft, which 'is becoming an increasing issue'.</w:t>
      </w:r>
      <w:r w:rsidRPr="00140C7C">
        <w:rPr>
          <w:rStyle w:val="FootnoteReference"/>
          <w:rFonts w:ascii="Karla" w:hAnsi="Karla"/>
        </w:rPr>
        <w:footnoteReference w:id="75"/>
      </w:r>
      <w:r w:rsidRPr="00140C7C">
        <w:rPr>
          <w:rFonts w:ascii="Karla" w:hAnsi="Karla"/>
        </w:rPr>
        <w:t xml:space="preserve"> </w:t>
      </w:r>
    </w:p>
    <w:p w14:paraId="1FFB5E1D" w14:textId="77777777" w:rsidR="00406DBA" w:rsidRDefault="00406DBA" w:rsidP="00830029">
      <w:pPr>
        <w:pStyle w:val="StyleChapterBodyKarla"/>
      </w:pPr>
      <w:r>
        <w:t>Mrs Reardon advised that 'm</w:t>
      </w:r>
      <w:r w:rsidRPr="000E7697">
        <w:t>embers often report spending hundreds of thousands of dollars on houses in town for parents or employees, when a simple on-farm dwelling would be more affordable, practical and beneficial to the community</w:t>
      </w:r>
      <w:r>
        <w:t>'</w:t>
      </w:r>
      <w:r w:rsidRPr="000E7697">
        <w:t>.</w:t>
      </w:r>
      <w:r>
        <w:t xml:space="preserve"> She added that some members have '</w:t>
      </w:r>
      <w:r w:rsidRPr="000E7697">
        <w:t>lost skilled workers as there's no local accommodation</w:t>
      </w:r>
      <w:r>
        <w:t>'.</w:t>
      </w:r>
      <w:r>
        <w:rPr>
          <w:rStyle w:val="FootnoteReference"/>
        </w:rPr>
        <w:footnoteReference w:id="76"/>
      </w:r>
    </w:p>
    <w:p w14:paraId="09564173" w14:textId="77777777" w:rsidR="00406DBA" w:rsidRPr="00140C7C" w:rsidRDefault="00406DBA" w:rsidP="000263DF">
      <w:pPr>
        <w:pStyle w:val="ChapterHeadingTwo"/>
        <w:rPr>
          <w:rFonts w:ascii="Karla" w:hAnsi="Karla"/>
        </w:rPr>
      </w:pPr>
      <w:bookmarkStart w:id="69" w:name="_Toc225517267"/>
      <w:r w:rsidRPr="00140C7C">
        <w:rPr>
          <w:rFonts w:ascii="Karla" w:hAnsi="Karla"/>
        </w:rPr>
        <w:lastRenderedPageBreak/>
        <w:t>Economic benefits</w:t>
      </w:r>
      <w:bookmarkEnd w:id="69"/>
      <w:r w:rsidRPr="00140C7C">
        <w:rPr>
          <w:rFonts w:ascii="Karla" w:hAnsi="Karla"/>
        </w:rPr>
        <w:t xml:space="preserve"> </w:t>
      </w:r>
    </w:p>
    <w:p w14:paraId="4D19941F" w14:textId="77777777" w:rsidR="00406DBA" w:rsidRDefault="00406DBA" w:rsidP="00830029">
      <w:pPr>
        <w:pStyle w:val="StyleChapterBodyKarla"/>
      </w:pPr>
      <w:r>
        <w:t xml:space="preserve">Stakeholders identified the main economic benefits of permitting second dwellings on rural zones, both to rural families and rural and regional communities, including supplementary rental income for farmers, benefits to employment and the local building industry and impacts on tourism. </w:t>
      </w:r>
    </w:p>
    <w:p w14:paraId="69543DB4" w14:textId="77777777" w:rsidR="00406DBA" w:rsidRPr="00140C7C" w:rsidRDefault="00406DBA" w:rsidP="00855D2A">
      <w:pPr>
        <w:pStyle w:val="ChapterHeadingThree"/>
        <w:ind w:left="130" w:firstLine="720"/>
        <w:rPr>
          <w:rFonts w:ascii="Karla" w:hAnsi="Karla"/>
        </w:rPr>
      </w:pPr>
      <w:r w:rsidRPr="00140C7C">
        <w:rPr>
          <w:rFonts w:ascii="Karla" w:hAnsi="Karla"/>
        </w:rPr>
        <w:t xml:space="preserve">Supplementary income </w:t>
      </w:r>
    </w:p>
    <w:p w14:paraId="5FD0176D" w14:textId="77777777" w:rsidR="00406DBA" w:rsidRDefault="00406DBA" w:rsidP="00830029">
      <w:pPr>
        <w:pStyle w:val="StyleChapterBodyKarla"/>
      </w:pPr>
      <w:r w:rsidRPr="009F35EC">
        <w:t xml:space="preserve">Stakeholders spoke of the many factors that can impact the income and financial sustainability of a working farm and explained how a second dwelling could provide supplementary rental income to get farmers through </w:t>
      </w:r>
      <w:r>
        <w:t>challenging</w:t>
      </w:r>
      <w:r w:rsidRPr="009F35EC">
        <w:t xml:space="preserve"> financial periods</w:t>
      </w:r>
      <w:r>
        <w:t>.</w:t>
      </w:r>
      <w:r>
        <w:rPr>
          <w:rStyle w:val="FootnoteReference"/>
        </w:rPr>
        <w:footnoteReference w:id="77"/>
      </w:r>
      <w:r>
        <w:t xml:space="preserve"> </w:t>
      </w:r>
    </w:p>
    <w:p w14:paraId="4D1FA629" w14:textId="1AE093B7" w:rsidR="00406DBA" w:rsidRDefault="00406DBA" w:rsidP="00830029">
      <w:pPr>
        <w:pStyle w:val="StyleChapterBodyKarla"/>
      </w:pPr>
      <w:r>
        <w:t>According to Mr John Colvin, Tweed Resident, 'f</w:t>
      </w:r>
      <w:r w:rsidRPr="007853A7">
        <w:t>armers are more susceptible to sustained, sever business cycles than most occupations</w:t>
      </w:r>
      <w:r>
        <w:t>'</w:t>
      </w:r>
      <w:r w:rsidRPr="007853A7">
        <w:t>. Drought, floods, disease, inflation, market fluctuations, currency exchange rates, interest rates and many other circumstances that do</w:t>
      </w:r>
      <w:r>
        <w:t xml:space="preserve"> not</w:t>
      </w:r>
      <w:r w:rsidRPr="007853A7">
        <w:t xml:space="preserve"> affect workers in cities and towns affect farmers severely.</w:t>
      </w:r>
      <w:r>
        <w:t xml:space="preserve"> As a result of this, many farmers stop farming or become bankrupt.</w:t>
      </w:r>
      <w:r>
        <w:rPr>
          <w:rStyle w:val="FootnoteReference"/>
        </w:rPr>
        <w:footnoteReference w:id="78"/>
      </w:r>
      <w:r>
        <w:t xml:space="preserve"> </w:t>
      </w:r>
    </w:p>
    <w:p w14:paraId="52364C82" w14:textId="77777777" w:rsidR="00406DBA" w:rsidRDefault="00406DBA" w:rsidP="00830029">
      <w:pPr>
        <w:pStyle w:val="StyleChapterBodyKarla"/>
      </w:pPr>
      <w:r>
        <w:t xml:space="preserve">Mr Colvin advised that quite often farmers will have second jobs to help supplement their income and as they get older, or injured, </w:t>
      </w:r>
      <w:r w:rsidRPr="00D3759F">
        <w:t>they may live in poverty for short or long periods</w:t>
      </w:r>
      <w:r>
        <w:t xml:space="preserve"> of time</w:t>
      </w:r>
      <w:r w:rsidRPr="00D3759F">
        <w:t>.</w:t>
      </w:r>
      <w:r>
        <w:rPr>
          <w:rStyle w:val="FootnoteReference"/>
        </w:rPr>
        <w:footnoteReference w:id="79"/>
      </w:r>
      <w:r>
        <w:t xml:space="preserve"> If a farmer had a second dwelling, that dwelling could be rented out to provide supplementary income.</w:t>
      </w:r>
    </w:p>
    <w:p w14:paraId="0821FA5C" w14:textId="77777777" w:rsidR="00406DBA" w:rsidRPr="00B91AFE" w:rsidRDefault="00406DBA" w:rsidP="00830029">
      <w:pPr>
        <w:pStyle w:val="StyleChapterBodyKarla"/>
      </w:pPr>
      <w:r>
        <w:t>NSW Farmers stated that permitting farmers to build additional dwellings 'offers an important income source that enhances resilience'.</w:t>
      </w:r>
      <w:r>
        <w:rPr>
          <w:rStyle w:val="FootnoteReference"/>
        </w:rPr>
        <w:footnoteReference w:id="80"/>
      </w:r>
      <w:r>
        <w:t xml:space="preserve"> </w:t>
      </w:r>
    </w:p>
    <w:p w14:paraId="1A8E5AD0" w14:textId="3583A214" w:rsidR="00406DBA" w:rsidRPr="00140C7C" w:rsidRDefault="004D0A14" w:rsidP="004D0A14">
      <w:pPr>
        <w:pStyle w:val="ChapterHeadingThree"/>
        <w:ind w:firstLine="720"/>
        <w:rPr>
          <w:rFonts w:ascii="Karla" w:hAnsi="Karla"/>
        </w:rPr>
      </w:pPr>
      <w:r w:rsidRPr="00140C7C">
        <w:rPr>
          <w:rFonts w:ascii="Karla" w:hAnsi="Karla"/>
        </w:rPr>
        <w:t xml:space="preserve">  </w:t>
      </w:r>
      <w:r w:rsidR="00406DBA" w:rsidRPr="00140C7C">
        <w:rPr>
          <w:rFonts w:ascii="Karla" w:hAnsi="Karla"/>
        </w:rPr>
        <w:t xml:space="preserve">Employment and the local building industry </w:t>
      </w:r>
    </w:p>
    <w:p w14:paraId="623EAAA9" w14:textId="27A17300" w:rsidR="00406DBA" w:rsidRDefault="00406DBA" w:rsidP="00830029">
      <w:pPr>
        <w:pStyle w:val="StyleChapterBodyKarla"/>
      </w:pPr>
      <w:r>
        <w:t>The committee heard that there would be significant benefits to the local building industry if more development was permitted in rural and regional areas.</w:t>
      </w:r>
      <w:r>
        <w:rPr>
          <w:rStyle w:val="FootnoteReference"/>
        </w:rPr>
        <w:footnoteReference w:id="81"/>
      </w:r>
      <w:r>
        <w:t xml:space="preserve"> </w:t>
      </w:r>
    </w:p>
    <w:p w14:paraId="19261214" w14:textId="77777777" w:rsidR="00406DBA" w:rsidRDefault="00406DBA" w:rsidP="00830029">
      <w:pPr>
        <w:pStyle w:val="StyleChapterBodyKarla"/>
      </w:pPr>
      <w:r>
        <w:t xml:space="preserve">Mr Michael Said, Assistant Director, Housing Industry Association, explained that relaxing restrictions on second dwellings will increase housing supply, and consequentially increase opportunities for work and employment within the construction industry. He added that due to the </w:t>
      </w:r>
      <w:r w:rsidRPr="004F7170">
        <w:t xml:space="preserve">amount of 'red tape,' many </w:t>
      </w:r>
      <w:r w:rsidRPr="004F7170">
        <w:lastRenderedPageBreak/>
        <w:t>builders are leaving the industry</w:t>
      </w:r>
      <w:r>
        <w:t>. Simplifying the process would encourage people to stay in the industry.</w:t>
      </w:r>
      <w:r>
        <w:rPr>
          <w:rStyle w:val="FootnoteReference"/>
        </w:rPr>
        <w:footnoteReference w:id="82"/>
      </w:r>
    </w:p>
    <w:p w14:paraId="64904655" w14:textId="77777777" w:rsidR="00406DBA" w:rsidRDefault="00406DBA" w:rsidP="00830029">
      <w:pPr>
        <w:pStyle w:val="StyleChapterBodyKarla"/>
      </w:pPr>
      <w:r>
        <w:t>Mr Said did not have any concerns with respect to resourcing if there</w:t>
      </w:r>
      <w:r w:rsidRPr="00A56B0F">
        <w:rPr>
          <w:sz w:val="20"/>
        </w:rPr>
        <w:t xml:space="preserve"> </w:t>
      </w:r>
      <w:r w:rsidRPr="00A56B0F">
        <w:t>w</w:t>
      </w:r>
      <w:r>
        <w:t>ere</w:t>
      </w:r>
      <w:r w:rsidRPr="00A56B0F">
        <w:t xml:space="preserve"> to be a significant uplift in demand for construction due to second dwelling reform</w:t>
      </w:r>
      <w:r>
        <w:t>. He suggested that the industry '</w:t>
      </w:r>
      <w:r w:rsidRPr="007D6017">
        <w:t>would be able to adapt and pivot to construct the additional dwellings that might be required as a result of any changes that come into effec</w:t>
      </w:r>
      <w:r>
        <w:t>t'.</w:t>
      </w:r>
      <w:r>
        <w:rPr>
          <w:rStyle w:val="FootnoteReference"/>
        </w:rPr>
        <w:footnoteReference w:id="83"/>
      </w:r>
    </w:p>
    <w:p w14:paraId="0DE70625" w14:textId="6BD0A687" w:rsidR="00406DBA" w:rsidRPr="00140C7C" w:rsidRDefault="004D0A14" w:rsidP="004D0A14">
      <w:pPr>
        <w:pStyle w:val="ChapterHeadingThree"/>
        <w:ind w:firstLine="720"/>
        <w:rPr>
          <w:rFonts w:ascii="Karla" w:hAnsi="Karla"/>
        </w:rPr>
      </w:pPr>
      <w:r w:rsidRPr="00140C7C">
        <w:rPr>
          <w:rFonts w:ascii="Karla" w:hAnsi="Karla"/>
        </w:rPr>
        <w:t xml:space="preserve"> </w:t>
      </w:r>
      <w:r w:rsidR="00406DBA" w:rsidRPr="00140C7C">
        <w:rPr>
          <w:rFonts w:ascii="Karla" w:hAnsi="Karla"/>
        </w:rPr>
        <w:t xml:space="preserve">Tourism </w:t>
      </w:r>
    </w:p>
    <w:p w14:paraId="72E3760E" w14:textId="77777777" w:rsidR="00406DBA" w:rsidRDefault="00406DBA" w:rsidP="00830029">
      <w:pPr>
        <w:pStyle w:val="StyleChapterBodyKarla"/>
      </w:pPr>
      <w:r>
        <w:t>Some stakeholders spoke of the benefits that permitting second dwellings in rural zones would have on tourism.</w:t>
      </w:r>
      <w:r>
        <w:rPr>
          <w:rStyle w:val="FootnoteReference"/>
        </w:rPr>
        <w:footnoteReference w:id="84"/>
      </w:r>
      <w:r>
        <w:t xml:space="preserve"> They also addressed the concept of agritourism, which involves operating tourism-related experiences on working farms to connect visitors directly with agricultural products, land and culture.</w:t>
      </w:r>
      <w:r>
        <w:rPr>
          <w:rStyle w:val="FootnoteReference"/>
        </w:rPr>
        <w:footnoteReference w:id="85"/>
      </w:r>
    </w:p>
    <w:p w14:paraId="1B34F545" w14:textId="48744827" w:rsidR="00406DBA" w:rsidRDefault="00406DBA" w:rsidP="00830029">
      <w:pPr>
        <w:pStyle w:val="StyleChapterBodyKarla"/>
      </w:pPr>
      <w:r>
        <w:t xml:space="preserve">Mr Craig </w:t>
      </w:r>
      <w:proofErr w:type="spellStart"/>
      <w:r>
        <w:t>Huf</w:t>
      </w:r>
      <w:proofErr w:type="spellEnd"/>
      <w:r>
        <w:t xml:space="preserve">, </w:t>
      </w:r>
      <w:r w:rsidRPr="008832E5">
        <w:rPr>
          <w:lang w:val="en-US"/>
        </w:rPr>
        <w:t>Chair, Far North Coast Branch, NSW Farmers Association</w:t>
      </w:r>
      <w:r>
        <w:t xml:space="preserve">, stated that the two greatest sources of income for the Tweed Shire </w:t>
      </w:r>
      <w:r w:rsidR="00E407EF">
        <w:t>are</w:t>
      </w:r>
      <w:r>
        <w:t xml:space="preserve"> agriculture and tourism and because of this, there is a demand for short-term stay accommodation.</w:t>
      </w:r>
      <w:r>
        <w:rPr>
          <w:rStyle w:val="FootnoteReference"/>
        </w:rPr>
        <w:footnoteReference w:id="86"/>
      </w:r>
    </w:p>
    <w:p w14:paraId="59B2070C" w14:textId="77777777" w:rsidR="00406DBA" w:rsidRPr="00140C7C" w:rsidRDefault="00406DBA" w:rsidP="000263DF">
      <w:pPr>
        <w:pStyle w:val="ChapterHeadingOne"/>
        <w:rPr>
          <w:rFonts w:ascii="Karla" w:hAnsi="Karla"/>
        </w:rPr>
      </w:pPr>
      <w:bookmarkStart w:id="70" w:name="_Toc225517268"/>
      <w:r w:rsidRPr="00140C7C">
        <w:rPr>
          <w:rFonts w:ascii="Karla" w:hAnsi="Karla"/>
        </w:rPr>
        <w:t>Key challenges in the current regulatory system for second dwellings</w:t>
      </w:r>
      <w:bookmarkEnd w:id="70"/>
      <w:r w:rsidRPr="00140C7C">
        <w:rPr>
          <w:rFonts w:ascii="Karla" w:hAnsi="Karla"/>
        </w:rPr>
        <w:t xml:space="preserve"> </w:t>
      </w:r>
    </w:p>
    <w:p w14:paraId="1DC52CEE" w14:textId="77777777" w:rsidR="00406DBA" w:rsidRDefault="00406DBA" w:rsidP="00830029">
      <w:pPr>
        <w:pStyle w:val="StyleChapterBodyKarla"/>
      </w:pPr>
      <w:r>
        <w:t xml:space="preserve">This section highlights the following challenges raised by stakeholders in relation to how second dwellings are assessed and permitted under the current planning system: </w:t>
      </w:r>
    </w:p>
    <w:p w14:paraId="30596A92" w14:textId="77777777" w:rsidR="00406DBA" w:rsidRPr="00140C7C" w:rsidRDefault="00406DBA" w:rsidP="00406DBA">
      <w:pPr>
        <w:pStyle w:val="ChapterBullet"/>
        <w:numPr>
          <w:ilvl w:val="0"/>
          <w:numId w:val="3"/>
        </w:numPr>
        <w:rPr>
          <w:rFonts w:ascii="Karla" w:hAnsi="Karla"/>
        </w:rPr>
      </w:pPr>
      <w:r w:rsidRPr="00140C7C">
        <w:rPr>
          <w:rFonts w:ascii="Karla" w:hAnsi="Karla"/>
        </w:rPr>
        <w:t xml:space="preserve">the current restrictions imposed on secondary dwellings and dual occupancies </w:t>
      </w:r>
    </w:p>
    <w:p w14:paraId="715A4125" w14:textId="77777777" w:rsidR="00406DBA" w:rsidRPr="00140C7C" w:rsidRDefault="00406DBA" w:rsidP="00406DBA">
      <w:pPr>
        <w:pStyle w:val="ChapterBullet"/>
        <w:numPr>
          <w:ilvl w:val="0"/>
          <w:numId w:val="3"/>
        </w:numPr>
        <w:rPr>
          <w:rFonts w:ascii="Karla" w:hAnsi="Karla"/>
        </w:rPr>
      </w:pPr>
      <w:r w:rsidRPr="00140C7C">
        <w:rPr>
          <w:rFonts w:ascii="Karla" w:hAnsi="Karla"/>
        </w:rPr>
        <w:t>inconsistencies in the way that second dwellings are managed across the state</w:t>
      </w:r>
    </w:p>
    <w:p w14:paraId="2E822E0A" w14:textId="77777777" w:rsidR="00406DBA" w:rsidRPr="00140C7C" w:rsidRDefault="00406DBA" w:rsidP="00406DBA">
      <w:pPr>
        <w:pStyle w:val="ChapterBullet"/>
        <w:numPr>
          <w:ilvl w:val="0"/>
          <w:numId w:val="3"/>
        </w:numPr>
        <w:rPr>
          <w:rFonts w:ascii="Karla" w:hAnsi="Karla"/>
        </w:rPr>
      </w:pPr>
      <w:r w:rsidRPr="00140C7C">
        <w:rPr>
          <w:rFonts w:ascii="Karla" w:hAnsi="Karla"/>
        </w:rPr>
        <w:t>challenges with the development application process</w:t>
      </w:r>
    </w:p>
    <w:p w14:paraId="532D0A60" w14:textId="77777777" w:rsidR="00406DBA" w:rsidRPr="00140C7C" w:rsidRDefault="00406DBA" w:rsidP="00406DBA">
      <w:pPr>
        <w:pStyle w:val="ChapterBullet"/>
        <w:numPr>
          <w:ilvl w:val="0"/>
          <w:numId w:val="3"/>
        </w:numPr>
        <w:rPr>
          <w:rFonts w:ascii="Karla" w:hAnsi="Karla"/>
        </w:rPr>
      </w:pPr>
      <w:r w:rsidRPr="00140C7C">
        <w:rPr>
          <w:rFonts w:ascii="Karla" w:hAnsi="Karla"/>
        </w:rPr>
        <w:lastRenderedPageBreak/>
        <w:t>the restrictions imposed on other structures such as ancillary developments and outbuildings and the regulations for modular and tiny homes</w:t>
      </w:r>
    </w:p>
    <w:p w14:paraId="01F3EF6D" w14:textId="57E250A6" w:rsidR="00406DBA" w:rsidRPr="00140C7C" w:rsidRDefault="00406DBA" w:rsidP="00406DBA">
      <w:pPr>
        <w:pStyle w:val="ChapterBullet"/>
        <w:numPr>
          <w:ilvl w:val="0"/>
          <w:numId w:val="3"/>
        </w:numPr>
        <w:rPr>
          <w:rFonts w:ascii="Karla" w:hAnsi="Karla"/>
        </w:rPr>
      </w:pPr>
      <w:r w:rsidRPr="00140C7C">
        <w:rPr>
          <w:rFonts w:ascii="Karla" w:hAnsi="Karla"/>
        </w:rPr>
        <w:t xml:space="preserve">existing </w:t>
      </w:r>
      <w:r w:rsidR="00F94724" w:rsidRPr="00140C7C">
        <w:rPr>
          <w:rFonts w:ascii="Karla" w:hAnsi="Karla"/>
        </w:rPr>
        <w:t>unauthorised</w:t>
      </w:r>
      <w:r w:rsidRPr="00140C7C">
        <w:rPr>
          <w:rFonts w:ascii="Karla" w:hAnsi="Karla"/>
        </w:rPr>
        <w:t xml:space="preserve"> structures and how these will be managed if the proposed reforms are enacted</w:t>
      </w:r>
    </w:p>
    <w:p w14:paraId="0634E751" w14:textId="77777777" w:rsidR="00406DBA" w:rsidRPr="00140C7C" w:rsidRDefault="00406DBA" w:rsidP="00406DBA">
      <w:pPr>
        <w:pStyle w:val="ChapterBullet"/>
        <w:numPr>
          <w:ilvl w:val="0"/>
          <w:numId w:val="3"/>
        </w:numPr>
        <w:rPr>
          <w:rFonts w:ascii="Karla" w:hAnsi="Karla"/>
        </w:rPr>
      </w:pPr>
      <w:r w:rsidRPr="00140C7C">
        <w:rPr>
          <w:rFonts w:ascii="Karla" w:hAnsi="Karla"/>
        </w:rPr>
        <w:t>the ability to subdivide.</w:t>
      </w:r>
    </w:p>
    <w:p w14:paraId="369AC32E" w14:textId="77777777" w:rsidR="00406DBA" w:rsidRPr="00140C7C" w:rsidRDefault="00406DBA" w:rsidP="000263DF">
      <w:pPr>
        <w:pStyle w:val="ChapterHeadingTwo"/>
        <w:rPr>
          <w:rFonts w:ascii="Karla" w:hAnsi="Karla"/>
        </w:rPr>
      </w:pPr>
      <w:bookmarkStart w:id="71" w:name="_Toc225517269"/>
      <w:r w:rsidRPr="00140C7C">
        <w:rPr>
          <w:rFonts w:ascii="Karla" w:hAnsi="Karla"/>
        </w:rPr>
        <w:t>Restrictions on secondary dwellings and dual occupancies</w:t>
      </w:r>
      <w:bookmarkEnd w:id="71"/>
      <w:r w:rsidRPr="00140C7C">
        <w:rPr>
          <w:rFonts w:ascii="Karla" w:hAnsi="Karla"/>
        </w:rPr>
        <w:t xml:space="preserve"> </w:t>
      </w:r>
    </w:p>
    <w:p w14:paraId="6A3E8162" w14:textId="77777777" w:rsidR="00406DBA" w:rsidRPr="006F65A4" w:rsidRDefault="00406DBA" w:rsidP="00830029">
      <w:pPr>
        <w:pStyle w:val="StyleChapterBodyKarla"/>
      </w:pPr>
      <w:r>
        <w:t xml:space="preserve">This section provides a summary of the evidence received in relation to the restrictions that are currently imposed on both secondary dwellings and dual occupancies, which make it difficult for landowners to build second dwellings. </w:t>
      </w:r>
    </w:p>
    <w:p w14:paraId="7AF67AAB" w14:textId="39342E90" w:rsidR="00406DBA" w:rsidRPr="00140C7C" w:rsidRDefault="003D0926" w:rsidP="003D0926">
      <w:pPr>
        <w:pStyle w:val="ChapterHeadingThree"/>
        <w:ind w:firstLine="720"/>
        <w:rPr>
          <w:rFonts w:ascii="Karla" w:hAnsi="Karla"/>
        </w:rPr>
      </w:pPr>
      <w:r w:rsidRPr="00140C7C">
        <w:rPr>
          <w:rFonts w:ascii="Karla" w:hAnsi="Karla"/>
        </w:rPr>
        <w:t xml:space="preserve"> </w:t>
      </w:r>
      <w:r w:rsidR="00406DBA" w:rsidRPr="00140C7C">
        <w:rPr>
          <w:rFonts w:ascii="Karla" w:hAnsi="Karla"/>
        </w:rPr>
        <w:t xml:space="preserve">Secondary dwellings </w:t>
      </w:r>
    </w:p>
    <w:p w14:paraId="5CCCEBCE" w14:textId="77777777" w:rsidR="00406DBA" w:rsidRDefault="00406DBA" w:rsidP="00830029">
      <w:pPr>
        <w:pStyle w:val="StyleChapterBodyKarla"/>
      </w:pPr>
      <w:r>
        <w:t>Secondary dwellings are generally required to be smaller in floor area than the principal dwelling they are established in conjunction with.</w:t>
      </w:r>
      <w:r>
        <w:rPr>
          <w:rStyle w:val="FootnoteReference"/>
        </w:rPr>
        <w:footnoteReference w:id="87"/>
      </w:r>
      <w:r>
        <w:t xml:space="preserve"> </w:t>
      </w:r>
      <w:r w:rsidRPr="00102F41">
        <w:t xml:space="preserve">As discussed in chapter </w:t>
      </w:r>
      <w:r>
        <w:t>1</w:t>
      </w:r>
      <w:r w:rsidRPr="00102F41">
        <w:t xml:space="preserve">, </w:t>
      </w:r>
      <w:r>
        <w:t xml:space="preserve">clause 5.5 of the Standard Instrument is an optional clause that enables councils to set certain controls for secondary dwellings on land in rural zones. Under clause 5.5, local </w:t>
      </w:r>
      <w:r w:rsidRPr="00140780">
        <w:t>councils have the discretion to set both a maximum size on secondary dwellings and a minimum distance between the secondary and principal dwelling</w:t>
      </w:r>
      <w:r>
        <w:t>.</w:t>
      </w:r>
      <w:r>
        <w:rPr>
          <w:rStyle w:val="FootnoteReference"/>
        </w:rPr>
        <w:footnoteReference w:id="88"/>
      </w:r>
      <w:r>
        <w:t xml:space="preserve"> </w:t>
      </w:r>
    </w:p>
    <w:p w14:paraId="3C7F1713" w14:textId="77777777" w:rsidR="00406DBA" w:rsidRDefault="00406DBA" w:rsidP="00830029">
      <w:pPr>
        <w:pStyle w:val="StyleChapterBodyKarla"/>
      </w:pPr>
      <w:bookmarkStart w:id="72" w:name="_Hlk223351171"/>
      <w:r w:rsidRPr="00956D35">
        <w:t xml:space="preserve">Mr Tom </w:t>
      </w:r>
      <w:proofErr w:type="spellStart"/>
      <w:r w:rsidRPr="00956D35">
        <w:t>Loomes</w:t>
      </w:r>
      <w:proofErr w:type="spellEnd"/>
      <w:r w:rsidRPr="00956D35">
        <w:t xml:space="preserve">, Executive Director, Strategic Planning and Policy, Department of Planning, Housing and Infrastructure </w:t>
      </w:r>
      <w:bookmarkEnd w:id="72"/>
      <w:r>
        <w:t>explained that, with regard to size</w:t>
      </w:r>
      <w:r w:rsidRPr="000B3437">
        <w:t xml:space="preserve"> or distance</w:t>
      </w:r>
      <w:r>
        <w:t xml:space="preserve"> restrictions, councils are required to provide evidence</w:t>
      </w:r>
      <w:r w:rsidRPr="009C37EE">
        <w:t xml:space="preserve"> as to how </w:t>
      </w:r>
      <w:r>
        <w:t>the construction of a secondary dwelling, if permitted, will not</w:t>
      </w:r>
      <w:r w:rsidRPr="009C37EE">
        <w:t xml:space="preserve"> significant</w:t>
      </w:r>
      <w:r>
        <w:t>ly</w:t>
      </w:r>
      <w:r w:rsidRPr="009C37EE">
        <w:t xml:space="preserve"> impact the primary purpose of th</w:t>
      </w:r>
      <w:r>
        <w:t>e</w:t>
      </w:r>
      <w:r w:rsidRPr="009C37EE">
        <w:t xml:space="preserve"> zone</w:t>
      </w:r>
      <w:r>
        <w:t xml:space="preserve">, </w:t>
      </w:r>
      <w:r w:rsidRPr="009C37EE">
        <w:t xml:space="preserve">how </w:t>
      </w:r>
      <w:r>
        <w:t>they will</w:t>
      </w:r>
      <w:r w:rsidRPr="009C37EE">
        <w:t xml:space="preserve"> limit that impact</w:t>
      </w:r>
      <w:r>
        <w:t>,</w:t>
      </w:r>
      <w:r w:rsidRPr="009C37EE">
        <w:t xml:space="preserve"> and </w:t>
      </w:r>
      <w:r>
        <w:t>ensure</w:t>
      </w:r>
      <w:r w:rsidRPr="009C37EE">
        <w:t xml:space="preserve"> that they are balancing the needs of that zone with the intent of providing more housing</w:t>
      </w:r>
      <w:r>
        <w:t>.</w:t>
      </w:r>
      <w:r>
        <w:rPr>
          <w:rStyle w:val="FootnoteReference"/>
        </w:rPr>
        <w:footnoteReference w:id="89"/>
      </w:r>
    </w:p>
    <w:p w14:paraId="72A51A8D" w14:textId="77777777" w:rsidR="00406DBA" w:rsidRDefault="00406DBA" w:rsidP="00830029">
      <w:pPr>
        <w:pStyle w:val="StyleChapterBodyKarla"/>
      </w:pPr>
      <w:r>
        <w:t>Size and distance limits for secondary dwellings can vary from council to council.</w:t>
      </w:r>
      <w:r>
        <w:rPr>
          <w:rStyle w:val="FootnoteReference"/>
        </w:rPr>
        <w:footnoteReference w:id="90"/>
      </w:r>
      <w:r>
        <w:t xml:space="preserve"> Mr Neil Mumme, Director, Progressive Project Solutions, highlighted that '</w:t>
      </w:r>
      <w:r w:rsidRPr="00577B53">
        <w:t>most secondary dwellings are limited in size, under an LEP restriction, to 60 square metres</w:t>
      </w:r>
      <w:r>
        <w:t>'</w:t>
      </w:r>
      <w:r w:rsidRPr="00577B53">
        <w:t>.</w:t>
      </w:r>
      <w:r>
        <w:t xml:space="preserve"> He noted that this is a 'traditional granny flat size'.</w:t>
      </w:r>
      <w:r>
        <w:rPr>
          <w:rStyle w:val="FootnoteReference"/>
        </w:rPr>
        <w:footnoteReference w:id="91"/>
      </w:r>
      <w:r>
        <w:t xml:space="preserve"> </w:t>
      </w:r>
    </w:p>
    <w:p w14:paraId="42F88D95" w14:textId="1BFB71F4" w:rsidR="00406DBA" w:rsidRDefault="00406DBA" w:rsidP="00830029">
      <w:pPr>
        <w:pStyle w:val="StyleChapterBodyKarla"/>
      </w:pPr>
      <w:r w:rsidRPr="00F615E2">
        <w:lastRenderedPageBreak/>
        <w:t>S</w:t>
      </w:r>
      <w:r>
        <w:t>ome s</w:t>
      </w:r>
      <w:r w:rsidRPr="00F615E2">
        <w:t>takeholders argued that dwelling size restrictions remain a significant barrier to providing practical housing solutions on rural properties.</w:t>
      </w:r>
      <w:r w:rsidRPr="00F615E2">
        <w:rPr>
          <w:vertAlign w:val="superscript"/>
        </w:rPr>
        <w:footnoteReference w:id="92"/>
      </w:r>
      <w:r w:rsidRPr="00F615E2">
        <w:t xml:space="preserve"> </w:t>
      </w:r>
      <w:r>
        <w:t>NSW Farmers explained that 'r</w:t>
      </w:r>
      <w:r w:rsidRPr="006D7356">
        <w:t>ural properties are often hundreds or thousands of hectares, yet dwellings are capped at sizes that reflect suburban contexts</w:t>
      </w:r>
      <w:r>
        <w:t>'</w:t>
      </w:r>
      <w:r w:rsidRPr="006D7356">
        <w:t>.</w:t>
      </w:r>
      <w:r>
        <w:t xml:space="preserve"> They argued that</w:t>
      </w:r>
      <w:r w:rsidRPr="006D7356">
        <w:t xml:space="preserve"> </w:t>
      </w:r>
      <w:r>
        <w:t>'t</w:t>
      </w:r>
      <w:r w:rsidRPr="006D7356">
        <w:t>his creates absurd outcomes where a second dwelling is limited in scale even when the landholding could easily accommodate it without impacting neighbours or land use</w:t>
      </w:r>
      <w:r>
        <w:t>'. NSW Farmers were in support of housing reforms that '</w:t>
      </w:r>
      <w:r w:rsidRPr="00AA387D">
        <w:t>recognise that farms often require larger dwellings to accommodate families, permanent workers or multigenerational households</w:t>
      </w:r>
      <w:r>
        <w:t>'.</w:t>
      </w:r>
      <w:r>
        <w:rPr>
          <w:rStyle w:val="FootnoteReference"/>
        </w:rPr>
        <w:footnoteReference w:id="93"/>
      </w:r>
    </w:p>
    <w:p w14:paraId="545C586E" w14:textId="77777777" w:rsidR="00406DBA" w:rsidRDefault="00406DBA" w:rsidP="00830029">
      <w:pPr>
        <w:pStyle w:val="StyleChapterBodyKarla"/>
      </w:pPr>
      <w:r>
        <w:t>The NSW Government advised that a secondary dwelling that exceeds maximum size controls would be defined as a dual occupancy. They stated that if secondary dwelling restrictions are removed, this would equate to permitting dual occupancies in rural and conservation zones. This could potentially increase residential densities in these zones, without prior strategic planning or consideration of necessary infrastructure provision.</w:t>
      </w:r>
      <w:r>
        <w:rPr>
          <w:rStyle w:val="FootnoteReference"/>
        </w:rPr>
        <w:footnoteReference w:id="94"/>
      </w:r>
      <w:r>
        <w:t xml:space="preserve"> </w:t>
      </w:r>
    </w:p>
    <w:p w14:paraId="75B962DA" w14:textId="533030DA" w:rsidR="00406DBA" w:rsidRPr="00140C7C" w:rsidRDefault="003D0926" w:rsidP="003D0926">
      <w:pPr>
        <w:pStyle w:val="ChapterHeadingThree"/>
        <w:ind w:firstLine="720"/>
        <w:rPr>
          <w:rFonts w:ascii="Karla" w:hAnsi="Karla"/>
        </w:rPr>
      </w:pPr>
      <w:r w:rsidRPr="00140C7C">
        <w:rPr>
          <w:rFonts w:ascii="Karla" w:hAnsi="Karla"/>
        </w:rPr>
        <w:t xml:space="preserve">  </w:t>
      </w:r>
      <w:r w:rsidR="00406DBA" w:rsidRPr="00140C7C">
        <w:rPr>
          <w:rFonts w:ascii="Karla" w:hAnsi="Karla"/>
        </w:rPr>
        <w:t xml:space="preserve">Dual occupancies </w:t>
      </w:r>
    </w:p>
    <w:p w14:paraId="64123ECD" w14:textId="77777777" w:rsidR="00406DBA" w:rsidRDefault="00406DBA" w:rsidP="00830029">
      <w:pPr>
        <w:pStyle w:val="StyleChapterBodyKarla"/>
      </w:pPr>
      <w:r>
        <w:t xml:space="preserve">The committee heard that while some LEPs permit dual occupancies in rural zones, they often require the second dwelling to be attached to the principal dwelling. Stakeholders raised the following three key issues in relation to this restriction. </w:t>
      </w:r>
    </w:p>
    <w:p w14:paraId="2B00372F" w14:textId="7F9B3074" w:rsidR="00406DBA" w:rsidRPr="00140C7C" w:rsidRDefault="000E09FD" w:rsidP="00406DBA">
      <w:pPr>
        <w:pStyle w:val="ChapterBullet"/>
        <w:numPr>
          <w:ilvl w:val="0"/>
          <w:numId w:val="3"/>
        </w:numPr>
        <w:rPr>
          <w:rFonts w:ascii="Karla" w:hAnsi="Karla"/>
        </w:rPr>
      </w:pPr>
      <w:r w:rsidRPr="00140C7C">
        <w:rPr>
          <w:rFonts w:ascii="Karla" w:hAnsi="Karla"/>
        </w:rPr>
        <w:t>Where the second dwelling is required to be attached, this results in significant additional expenses</w:t>
      </w:r>
      <w:r w:rsidR="00406DBA" w:rsidRPr="00140C7C">
        <w:rPr>
          <w:rFonts w:ascii="Karla" w:hAnsi="Karla"/>
        </w:rPr>
        <w:t>. Satisfying the requirement to join the dwellings together, and ensuring they comply with the building code, can cost an extra $50,000 to $100,000.</w:t>
      </w:r>
      <w:r w:rsidR="00406DBA" w:rsidRPr="00140C7C">
        <w:rPr>
          <w:rStyle w:val="FootnoteReference"/>
          <w:rFonts w:ascii="Karla" w:hAnsi="Karla"/>
        </w:rPr>
        <w:footnoteReference w:id="95"/>
      </w:r>
      <w:r w:rsidR="00406DBA" w:rsidRPr="00140C7C">
        <w:rPr>
          <w:rFonts w:ascii="Karla" w:hAnsi="Karla"/>
        </w:rPr>
        <w:t xml:space="preserve"> </w:t>
      </w:r>
    </w:p>
    <w:p w14:paraId="4251D174" w14:textId="77777777" w:rsidR="00406DBA" w:rsidRPr="00140C7C" w:rsidRDefault="00406DBA" w:rsidP="00406DBA">
      <w:pPr>
        <w:pStyle w:val="ChapterBullet"/>
        <w:numPr>
          <w:ilvl w:val="0"/>
          <w:numId w:val="3"/>
        </w:numPr>
        <w:rPr>
          <w:rFonts w:ascii="Karla" w:hAnsi="Karla"/>
        </w:rPr>
      </w:pPr>
      <w:r w:rsidRPr="00140C7C">
        <w:rPr>
          <w:rFonts w:ascii="Karla" w:hAnsi="Karla"/>
        </w:rPr>
        <w:t>The restriction creates a lack of flexibility in terms of location for the second dwelling. This means that other areas on the property that may be more suitable, both from a practical and environmental standpoint, cannot be considered. Allowing more flexibility would help landowners avoid sensitive biodiversity areas and meet fire safety requirements more easily.</w:t>
      </w:r>
      <w:r w:rsidRPr="00140C7C">
        <w:rPr>
          <w:rStyle w:val="FootnoteReference"/>
          <w:rFonts w:ascii="Karla" w:hAnsi="Karla"/>
        </w:rPr>
        <w:footnoteReference w:id="96"/>
      </w:r>
      <w:r w:rsidRPr="00140C7C">
        <w:rPr>
          <w:rFonts w:ascii="Karla" w:hAnsi="Karla"/>
        </w:rPr>
        <w:t xml:space="preserve"> </w:t>
      </w:r>
    </w:p>
    <w:p w14:paraId="57DD1EA3" w14:textId="77777777" w:rsidR="00406DBA" w:rsidRPr="00140C7C" w:rsidRDefault="00406DBA" w:rsidP="00406DBA">
      <w:pPr>
        <w:pStyle w:val="ChapterBullet"/>
        <w:numPr>
          <w:ilvl w:val="0"/>
          <w:numId w:val="3"/>
        </w:numPr>
        <w:rPr>
          <w:rFonts w:ascii="Karla" w:hAnsi="Karla"/>
        </w:rPr>
      </w:pPr>
      <w:r w:rsidRPr="00140C7C">
        <w:rPr>
          <w:rFonts w:ascii="Karla" w:hAnsi="Karla"/>
        </w:rPr>
        <w:t xml:space="preserve">There is reduced privacy and autonomy for those who wish to reside in the second dwelling. From a social perspective, having some level of separation </w:t>
      </w:r>
      <w:r w:rsidRPr="00140C7C">
        <w:rPr>
          <w:rFonts w:ascii="Karla" w:hAnsi="Karla"/>
        </w:rPr>
        <w:lastRenderedPageBreak/>
        <w:t>between occupants of the principal dwelling and occupants of the second dwelling is preferred.</w:t>
      </w:r>
      <w:r w:rsidRPr="00140C7C">
        <w:rPr>
          <w:rStyle w:val="FootnoteReference"/>
          <w:rFonts w:ascii="Karla" w:hAnsi="Karla"/>
        </w:rPr>
        <w:footnoteReference w:id="97"/>
      </w:r>
    </w:p>
    <w:p w14:paraId="58ED48B4" w14:textId="77777777" w:rsidR="00406DBA" w:rsidRDefault="00406DBA" w:rsidP="00830029">
      <w:pPr>
        <w:pStyle w:val="StyleChapterBodyKarla"/>
      </w:pPr>
      <w:r w:rsidRPr="00944C9E">
        <w:t>Ms Chris Cherry, Mayor, Tweed Shire Council</w:t>
      </w:r>
      <w:r>
        <w:t xml:space="preserve"> provided a different perspective and stated that allowing a second dwelling to be detached from the principal dwelling may impact agricultural productivity and increase risks in emergency situations such as bushfires where people may need to be rescued from opposite ends of a lot.</w:t>
      </w:r>
      <w:r>
        <w:rPr>
          <w:rStyle w:val="FootnoteReference"/>
        </w:rPr>
        <w:footnoteReference w:id="98"/>
      </w:r>
      <w:r w:rsidRPr="00FC5471">
        <w:t xml:space="preserve"> </w:t>
      </w:r>
    </w:p>
    <w:p w14:paraId="220AF40A" w14:textId="79EE181C" w:rsidR="00406DBA" w:rsidRDefault="00406DBA" w:rsidP="00830029">
      <w:pPr>
        <w:pStyle w:val="StyleChapterBodyKarla"/>
      </w:pPr>
      <w:r>
        <w:t xml:space="preserve">This was also supported by </w:t>
      </w:r>
      <w:r w:rsidRPr="00C80280">
        <w:t xml:space="preserve">Bathurst Regional Council </w:t>
      </w:r>
      <w:r>
        <w:t>who argued that</w:t>
      </w:r>
      <w:r w:rsidRPr="00C80280">
        <w:t xml:space="preserve"> 'any provision for additional dwellings must be explicitly constrained to the same allotment as the primary residence, without creating subdivision potential'. The</w:t>
      </w:r>
      <w:r>
        <w:t xml:space="preserve"> council</w:t>
      </w:r>
      <w:r w:rsidRPr="00C80280">
        <w:t xml:space="preserve"> explained that this is 'essential to avoid fragmentation of rural landholdings, </w:t>
      </w:r>
      <w:r>
        <w:t xml:space="preserve">… </w:t>
      </w:r>
      <w:r w:rsidRPr="00C80280">
        <w:t>which undermines agricultural viability, compromises landscape values, and generates cumulative pressure for further urban encroachment'.</w:t>
      </w:r>
      <w:r w:rsidRPr="00C80280">
        <w:rPr>
          <w:vertAlign w:val="superscript"/>
        </w:rPr>
        <w:footnoteReference w:id="99"/>
      </w:r>
    </w:p>
    <w:p w14:paraId="1940E486" w14:textId="77777777" w:rsidR="00406DBA" w:rsidRDefault="00406DBA" w:rsidP="00830029">
      <w:pPr>
        <w:pStyle w:val="StyleChapterBodyKarla"/>
      </w:pPr>
      <w:r>
        <w:t xml:space="preserve">Mr Tom </w:t>
      </w:r>
      <w:proofErr w:type="spellStart"/>
      <w:r>
        <w:t>Loomes</w:t>
      </w:r>
      <w:proofErr w:type="spellEnd"/>
      <w:r>
        <w:t xml:space="preserve">, </w:t>
      </w:r>
      <w:r w:rsidRPr="00877481">
        <w:t>Executive Director, Strategic Planning and Policy, Department of Planning, Housing and Infrastructure</w:t>
      </w:r>
      <w:r>
        <w:t xml:space="preserve">, explained that there is </w:t>
      </w:r>
      <w:r w:rsidRPr="00E270EB">
        <w:t>often reluctance to allow detached second dwellings</w:t>
      </w:r>
      <w:r>
        <w:t xml:space="preserve"> for several reasons. These include potential environmental impacts, loss of productive agricultural land if the dwelling is placed far from the main house, and increased exposure to hazards such as bushfire or flooding.</w:t>
      </w:r>
      <w:r>
        <w:rPr>
          <w:rStyle w:val="FootnoteReference"/>
        </w:rPr>
        <w:footnoteReference w:id="100"/>
      </w:r>
      <w:r>
        <w:t xml:space="preserve"> The principal</w:t>
      </w:r>
      <w:r w:rsidRPr="00757A9A">
        <w:t xml:space="preserve"> dwelling</w:t>
      </w:r>
      <w:r>
        <w:t xml:space="preserve"> is </w:t>
      </w:r>
      <w:r w:rsidRPr="00757A9A">
        <w:t xml:space="preserve">usually </w:t>
      </w:r>
      <w:r>
        <w:t xml:space="preserve">best </w:t>
      </w:r>
      <w:r w:rsidRPr="00757A9A">
        <w:t>positioned to reduce these risks</w:t>
      </w:r>
      <w:r>
        <w:t xml:space="preserve"> and avoid hazards.</w:t>
      </w:r>
      <w:r w:rsidRPr="00973F22">
        <w:rPr>
          <w:sz w:val="20"/>
        </w:rPr>
        <w:t xml:space="preserve"> </w:t>
      </w:r>
      <w:r w:rsidRPr="00973F22">
        <w:t>A detached dwelling located further away may not benefit from the same protections</w:t>
      </w:r>
      <w:r>
        <w:t xml:space="preserve">. However, Mr </w:t>
      </w:r>
      <w:proofErr w:type="spellStart"/>
      <w:r>
        <w:t>Loomes</w:t>
      </w:r>
      <w:proofErr w:type="spellEnd"/>
      <w:r>
        <w:t xml:space="preserve"> advised that the department recognises this as a key issue and that there is an opportunity to review the Housing SEPP to see if this could be better explained and managed.</w:t>
      </w:r>
      <w:r>
        <w:rPr>
          <w:rStyle w:val="FootnoteReference"/>
        </w:rPr>
        <w:footnoteReference w:id="101"/>
      </w:r>
    </w:p>
    <w:p w14:paraId="698BA7B1" w14:textId="77777777" w:rsidR="00406DBA" w:rsidRPr="00140C7C" w:rsidRDefault="00406DBA" w:rsidP="000263DF">
      <w:pPr>
        <w:pStyle w:val="ChapterHeadingTwo"/>
        <w:rPr>
          <w:rFonts w:ascii="Karla" w:hAnsi="Karla"/>
        </w:rPr>
      </w:pPr>
      <w:bookmarkStart w:id="73" w:name="_Toc225517270"/>
      <w:r w:rsidRPr="00140C7C">
        <w:rPr>
          <w:rFonts w:ascii="Karla" w:hAnsi="Karla"/>
        </w:rPr>
        <w:t>Inconsistencies across the state</w:t>
      </w:r>
      <w:bookmarkEnd w:id="73"/>
      <w:r w:rsidRPr="00140C7C">
        <w:rPr>
          <w:rFonts w:ascii="Karla" w:hAnsi="Karla"/>
        </w:rPr>
        <w:t xml:space="preserve"> </w:t>
      </w:r>
    </w:p>
    <w:p w14:paraId="2DAD284A" w14:textId="77777777" w:rsidR="00406DBA" w:rsidRDefault="00406DBA" w:rsidP="00830029">
      <w:pPr>
        <w:pStyle w:val="StyleChapterBodyKarla"/>
      </w:pPr>
      <w:r w:rsidRPr="008D5BD1">
        <w:t>Many stakeholders expressed frustration at the inconsistent application of planning rules for second dwellings across the state.</w:t>
      </w:r>
      <w:r>
        <w:t xml:space="preserve"> These stakeholders urged the committee to recommend consistent statewide provisions that make second dwellings a practical solution for rural property owners across New South Wales.</w:t>
      </w:r>
      <w:r>
        <w:rPr>
          <w:rStyle w:val="FootnoteReference"/>
        </w:rPr>
        <w:footnoteReference w:id="102"/>
      </w:r>
      <w:r>
        <w:t xml:space="preserve"> </w:t>
      </w:r>
    </w:p>
    <w:p w14:paraId="66EF6371" w14:textId="77777777" w:rsidR="00406DBA" w:rsidRDefault="00406DBA" w:rsidP="00830029">
      <w:pPr>
        <w:pStyle w:val="StyleChapterBodyKarla"/>
      </w:pPr>
      <w:r w:rsidRPr="00754007">
        <w:lastRenderedPageBreak/>
        <w:t>Mrs Rebecca Reardon, Vice President, NSW Farmers</w:t>
      </w:r>
      <w:r>
        <w:t>, stated that 'c</w:t>
      </w:r>
      <w:r w:rsidRPr="00CC6DEC">
        <w:t>urrent planning rules are too metro-focused and inconsistent</w:t>
      </w:r>
      <w:r>
        <w:t>'</w:t>
      </w:r>
      <w:r w:rsidRPr="00CC6DEC">
        <w:t>.</w:t>
      </w:r>
      <w:r>
        <w:rPr>
          <w:rStyle w:val="FootnoteReference"/>
        </w:rPr>
        <w:footnoteReference w:id="103"/>
      </w:r>
      <w:r w:rsidRPr="00CC6DEC">
        <w:t xml:space="preserve"> </w:t>
      </w:r>
      <w:r>
        <w:t>Mrs Reardon argued that there is a need for</w:t>
      </w:r>
      <w:r w:rsidRPr="00CC6DEC">
        <w:t xml:space="preserve"> </w:t>
      </w:r>
      <w:r>
        <w:t>'</w:t>
      </w:r>
      <w:r w:rsidRPr="00CC6DEC">
        <w:t>a uniform, statewide-based framework that permits second dwellings and possibly third dwellings as complying developments on rural zoning and conservation C3 and C4 lands without requiring subdivision</w:t>
      </w:r>
      <w:r>
        <w:t>'.</w:t>
      </w:r>
      <w:r>
        <w:rPr>
          <w:rStyle w:val="FootnoteReference"/>
        </w:rPr>
        <w:footnoteReference w:id="104"/>
      </w:r>
      <w:r>
        <w:t xml:space="preserve"> </w:t>
      </w:r>
    </w:p>
    <w:p w14:paraId="08C6C79C" w14:textId="77777777" w:rsidR="00406DBA" w:rsidRDefault="00406DBA" w:rsidP="00830029">
      <w:pPr>
        <w:pStyle w:val="StyleChapterBodyKarla"/>
      </w:pPr>
      <w:r>
        <w:t xml:space="preserve">Others stated that given different local councils apply planning instruments in different ways, there are </w:t>
      </w:r>
      <w:r w:rsidRPr="002D05AD">
        <w:t>significant inconsistencies in the way that second dwelling applications are managed across the state</w:t>
      </w:r>
      <w:r>
        <w:t>.</w:t>
      </w:r>
      <w:r>
        <w:rPr>
          <w:rStyle w:val="FootnoteReference"/>
        </w:rPr>
        <w:footnoteReference w:id="105"/>
      </w:r>
      <w:r>
        <w:t xml:space="preserve"> For example, </w:t>
      </w:r>
      <w:r w:rsidRPr="007746EE">
        <w:t>Mr Michael Said, Assistant Director, Housing Industry Association,</w:t>
      </w:r>
      <w:r>
        <w:t xml:space="preserve"> stated 't</w:t>
      </w:r>
      <w:r w:rsidRPr="007746EE">
        <w:t>he issue is it's inconsistent</w:t>
      </w:r>
      <w:r>
        <w:t xml:space="preserve"> ..</w:t>
      </w:r>
      <w:r w:rsidRPr="007746EE">
        <w:t xml:space="preserve">. </w:t>
      </w:r>
      <w:r>
        <w:t>s</w:t>
      </w:r>
      <w:r w:rsidRPr="007746EE">
        <w:t>ome councils allow secondary dwellings; some don't. Some allow dual occupancies, but most of them are only if they are attached, so that creates significant issues</w:t>
      </w:r>
      <w:r>
        <w:t>…'.</w:t>
      </w:r>
      <w:r>
        <w:rPr>
          <w:rStyle w:val="FootnoteReference"/>
        </w:rPr>
        <w:footnoteReference w:id="106"/>
      </w:r>
    </w:p>
    <w:p w14:paraId="4CE4722E" w14:textId="77777777" w:rsidR="00406DBA" w:rsidRDefault="00406DBA" w:rsidP="00830029">
      <w:pPr>
        <w:pStyle w:val="StyleChapterBodyKarla"/>
      </w:pPr>
      <w:r w:rsidRPr="00B2138C">
        <w:t>Mr Troy Myers, General Manager, Urban City Group</w:t>
      </w:r>
      <w:r>
        <w:t>, agreed with this point and further stated that the proposed second dwelling reform, should be implemented by making changes to the Housing SEPP, Codes SEPP and the Standard Instrument.</w:t>
      </w:r>
      <w:r>
        <w:rPr>
          <w:rStyle w:val="FootnoteReference"/>
        </w:rPr>
        <w:footnoteReference w:id="107"/>
      </w:r>
      <w:r>
        <w:t xml:space="preserve"> Urban City Group urged the committee to make a recommendation to streamline the approval process and ensure that councils and certifiers interpret the relevant SEPPs in a clear and consistent way.</w:t>
      </w:r>
      <w:r>
        <w:rPr>
          <w:rStyle w:val="FootnoteReference"/>
        </w:rPr>
        <w:footnoteReference w:id="108"/>
      </w:r>
      <w:r>
        <w:t xml:space="preserve"> They added that 'u</w:t>
      </w:r>
      <w:r w:rsidRPr="00DE152A">
        <w:t xml:space="preserve">pdating the </w:t>
      </w:r>
      <w:r>
        <w:t xml:space="preserve">relevant </w:t>
      </w:r>
      <w:r w:rsidRPr="00DE152A">
        <w:t xml:space="preserve">SEPPs to permit </w:t>
      </w:r>
      <w:r>
        <w:t>d</w:t>
      </w:r>
      <w:r w:rsidRPr="00DE152A">
        <w:t xml:space="preserve">etached </w:t>
      </w:r>
      <w:r>
        <w:t>d</w:t>
      </w:r>
      <w:r w:rsidRPr="00DE152A">
        <w:t xml:space="preserve">ual </w:t>
      </w:r>
      <w:r>
        <w:t>o</w:t>
      </w:r>
      <w:r w:rsidRPr="00DE152A">
        <w:t>ccupancies and ancillary development on rural lots with up to two dwellings is a simple and achievable step that would have a meaningful and immediate impac</w:t>
      </w:r>
      <w:r>
        <w:t>t'.</w:t>
      </w:r>
      <w:r>
        <w:rPr>
          <w:rStyle w:val="FootnoteReference"/>
        </w:rPr>
        <w:footnoteReference w:id="109"/>
      </w:r>
    </w:p>
    <w:p w14:paraId="72FD25A0" w14:textId="77777777" w:rsidR="00406DBA" w:rsidRDefault="00406DBA" w:rsidP="00830029">
      <w:pPr>
        <w:pStyle w:val="StyleChapterBodyKarla"/>
      </w:pPr>
      <w:r>
        <w:t xml:space="preserve">Mr Tom </w:t>
      </w:r>
      <w:proofErr w:type="spellStart"/>
      <w:r>
        <w:t>Loomes</w:t>
      </w:r>
      <w:proofErr w:type="spellEnd"/>
      <w:r>
        <w:t xml:space="preserve">, </w:t>
      </w:r>
      <w:r w:rsidRPr="00F16053">
        <w:t>Executive Director, Strategic Planning and Policy, Department of Planning, Housing and Infrastructure</w:t>
      </w:r>
      <w:r>
        <w:t>, stated that while there is currently a lot of flexibility in the Standard Instrument clauses and the optional clauses, they are not 'taken up consistently by councils where they could'.</w:t>
      </w:r>
      <w:r>
        <w:rPr>
          <w:rStyle w:val="FootnoteReference"/>
        </w:rPr>
        <w:footnoteReference w:id="110"/>
      </w:r>
      <w:r>
        <w:t xml:space="preserve"> Mr </w:t>
      </w:r>
      <w:proofErr w:type="spellStart"/>
      <w:r>
        <w:t>Loomes</w:t>
      </w:r>
      <w:proofErr w:type="spellEnd"/>
      <w:r>
        <w:t xml:space="preserve"> advised that there is an </w:t>
      </w:r>
      <w:r w:rsidRPr="00EB018F">
        <w:t xml:space="preserve">opportunity for </w:t>
      </w:r>
      <w:r>
        <w:t>the department</w:t>
      </w:r>
      <w:r w:rsidRPr="00EB018F">
        <w:t xml:space="preserve"> to be a </w:t>
      </w:r>
      <w:r>
        <w:t>'</w:t>
      </w:r>
      <w:r w:rsidRPr="00EB018F">
        <w:t>bit more firm in certain zones where the risks in the land use conflicts could be managed</w:t>
      </w:r>
      <w:r>
        <w:t>'.</w:t>
      </w:r>
      <w:r>
        <w:rPr>
          <w:rStyle w:val="FootnoteReference"/>
        </w:rPr>
        <w:footnoteReference w:id="111"/>
      </w:r>
      <w:r>
        <w:t xml:space="preserve"> He added that </w:t>
      </w:r>
      <w:r>
        <w:lastRenderedPageBreak/>
        <w:t xml:space="preserve">RU5 and RU6 zones may present a better opportunity than others. Mr </w:t>
      </w:r>
      <w:proofErr w:type="spellStart"/>
      <w:r>
        <w:t>Loomes</w:t>
      </w:r>
      <w:proofErr w:type="spellEnd"/>
      <w:r>
        <w:t xml:space="preserve"> concluded that the NSW Government should play a role in guiding councils to ensure that, when they are amending their LEPs, they consider 'what </w:t>
      </w:r>
      <w:r w:rsidRPr="00FF243E">
        <w:t>could be done to help ameliorate some of the significant housing stresses in their local areas</w:t>
      </w:r>
      <w:r>
        <w:t>'</w:t>
      </w:r>
      <w:r w:rsidRPr="00FF243E">
        <w:t>.</w:t>
      </w:r>
      <w:r>
        <w:rPr>
          <w:rStyle w:val="FootnoteReference"/>
        </w:rPr>
        <w:footnoteReference w:id="112"/>
      </w:r>
    </w:p>
    <w:p w14:paraId="74995FEF" w14:textId="77777777" w:rsidR="00406DBA" w:rsidRDefault="00406DBA" w:rsidP="00830029">
      <w:pPr>
        <w:pStyle w:val="StyleChapterBodyKarla"/>
      </w:pPr>
      <w:r>
        <w:t>Some stakeholders were not supportive of having a blanket provision within a SEPP that relaxes restrictions on second dwellings.</w:t>
      </w:r>
      <w:r>
        <w:rPr>
          <w:rStyle w:val="FootnoteReference"/>
        </w:rPr>
        <w:footnoteReference w:id="113"/>
      </w:r>
      <w:r>
        <w:t xml:space="preserve"> When asked whether a second dwelling should be allowed to be larger than the existing dwelling, Dr Andrew Rawson, </w:t>
      </w:r>
      <w:r w:rsidRPr="000278C3">
        <w:t>Adjunct Associate Professor, Charles Sturt University</w:t>
      </w:r>
      <w:r>
        <w:t>, representing the Better Planning Network, stated: '</w:t>
      </w:r>
      <w:r w:rsidRPr="00BB1470">
        <w:t>I think it comes back to being a case-by-case basis. I wouldn't be suggesting that there be a blanket ability to allow that sort of thing coming from a SEPP</w:t>
      </w:r>
      <w:r>
        <w:t>'</w:t>
      </w:r>
      <w:r w:rsidRPr="00BB1470">
        <w:t>.</w:t>
      </w:r>
      <w:r>
        <w:rPr>
          <w:rStyle w:val="FootnoteReference"/>
        </w:rPr>
        <w:footnoteReference w:id="114"/>
      </w:r>
      <w:r>
        <w:t xml:space="preserve"> Dr Rawson argued that there is the risk that it could be abused and that '</w:t>
      </w:r>
      <w:r w:rsidRPr="00BB1470">
        <w:t>the local council would be able to make the right call to make sure that that was done appropriately</w:t>
      </w:r>
      <w:r>
        <w:t>'</w:t>
      </w:r>
      <w:r w:rsidRPr="00BB1470">
        <w:t>.</w:t>
      </w:r>
      <w:r>
        <w:rPr>
          <w:rStyle w:val="FootnoteReference"/>
        </w:rPr>
        <w:footnoteReference w:id="115"/>
      </w:r>
    </w:p>
    <w:p w14:paraId="3B025AEC" w14:textId="00344FB8" w:rsidR="00406DBA" w:rsidRDefault="00406DBA" w:rsidP="00830029">
      <w:pPr>
        <w:pStyle w:val="StyleChapterBodyKarla"/>
      </w:pPr>
      <w:r>
        <w:t xml:space="preserve">A summary of local councils' evidence on this particular issue is provided at </w:t>
      </w:r>
      <w:r w:rsidRPr="004D2B4C">
        <w:t>paragraph 2.84</w:t>
      </w:r>
      <w:r>
        <w:t xml:space="preserve">. </w:t>
      </w:r>
    </w:p>
    <w:p w14:paraId="6466D664" w14:textId="77777777" w:rsidR="00406DBA" w:rsidRPr="00140C7C" w:rsidRDefault="00406DBA" w:rsidP="000263DF">
      <w:pPr>
        <w:pStyle w:val="ChapterHeadingTwo"/>
        <w:rPr>
          <w:rFonts w:ascii="Karla" w:hAnsi="Karla"/>
        </w:rPr>
      </w:pPr>
      <w:bookmarkStart w:id="75" w:name="_Toc225517271"/>
      <w:r w:rsidRPr="00140C7C">
        <w:rPr>
          <w:rFonts w:ascii="Karla" w:hAnsi="Karla"/>
        </w:rPr>
        <w:t>Challenges with the development application process</w:t>
      </w:r>
      <w:bookmarkEnd w:id="75"/>
      <w:r w:rsidRPr="00140C7C">
        <w:rPr>
          <w:rFonts w:ascii="Karla" w:hAnsi="Karla"/>
        </w:rPr>
        <w:t xml:space="preserve"> </w:t>
      </w:r>
    </w:p>
    <w:p w14:paraId="583B9F2E" w14:textId="77777777" w:rsidR="00406DBA" w:rsidRPr="000D4688" w:rsidRDefault="00406DBA" w:rsidP="00830029">
      <w:pPr>
        <w:pStyle w:val="StyleChapterBodyKarla"/>
      </w:pPr>
      <w:r w:rsidRPr="000D4688">
        <w:t>As discussed in chapter 1, complying development is a fast-tracked approval pathway for straightforward proposals that meet predetermined standards.</w:t>
      </w:r>
      <w:r w:rsidRPr="000D4688">
        <w:rPr>
          <w:rStyle w:val="FootnoteReference"/>
        </w:rPr>
        <w:footnoteReference w:id="116"/>
      </w:r>
      <w:r w:rsidRPr="000D4688">
        <w:t xml:space="preserve"> By contrast, a development application is a more flexible and typically lengthier process for larger or more complex proposals.</w:t>
      </w:r>
      <w:r w:rsidRPr="000D4688">
        <w:rPr>
          <w:rStyle w:val="FootnoteReference"/>
        </w:rPr>
        <w:footnoteReference w:id="117"/>
      </w:r>
      <w:r w:rsidRPr="000D4688">
        <w:t xml:space="preserve"> Some stakeholders critiqued the development application process and urged the committee to consider how the complying development pathway may be utilised for second dwellings.</w:t>
      </w:r>
    </w:p>
    <w:p w14:paraId="02569449" w14:textId="7FB06EE2" w:rsidR="00406DBA" w:rsidRPr="00140C7C" w:rsidRDefault="00F31040" w:rsidP="00F31040">
      <w:pPr>
        <w:pStyle w:val="ChapterHeadingThree"/>
        <w:ind w:firstLine="720"/>
        <w:rPr>
          <w:rFonts w:ascii="Karla" w:hAnsi="Karla"/>
        </w:rPr>
      </w:pPr>
      <w:r w:rsidRPr="00140C7C">
        <w:rPr>
          <w:rFonts w:ascii="Karla" w:hAnsi="Karla"/>
        </w:rPr>
        <w:lastRenderedPageBreak/>
        <w:t xml:space="preserve">  </w:t>
      </w:r>
      <w:r w:rsidR="00406DBA" w:rsidRPr="00140C7C">
        <w:rPr>
          <w:rFonts w:ascii="Karla" w:hAnsi="Karla"/>
        </w:rPr>
        <w:t>The development application process</w:t>
      </w:r>
    </w:p>
    <w:p w14:paraId="4E836F90" w14:textId="136BE62E" w:rsidR="00406DBA" w:rsidRDefault="00406DBA" w:rsidP="00830029">
      <w:pPr>
        <w:pStyle w:val="StyleChapterBodyKarla"/>
      </w:pPr>
      <w:r>
        <w:t>Many stakeholders were highly critical of the development application process.</w:t>
      </w:r>
      <w:r>
        <w:rPr>
          <w:rStyle w:val="FootnoteReference"/>
        </w:rPr>
        <w:footnoteReference w:id="118"/>
      </w:r>
      <w:r>
        <w:t xml:space="preserve"> For example, Ms Rebecca Reardon, Vice President, NSW Farmers described the current development application process for second dwellings as 'very bureaucratic', 'unjustified', 'nonsensical' and 'not flexible'. She argued that there is a need to create a system that is friendly and provides exemptions for certain developments. She urged that 'w</w:t>
      </w:r>
      <w:r w:rsidRPr="00BF151E">
        <w:t>e need to create an environment where farmers don't feel they have to go around the current system</w:t>
      </w:r>
      <w:r>
        <w:t>'.</w:t>
      </w:r>
      <w:r>
        <w:rPr>
          <w:rStyle w:val="FootnoteReference"/>
        </w:rPr>
        <w:footnoteReference w:id="119"/>
      </w:r>
    </w:p>
    <w:p w14:paraId="235BC640" w14:textId="77777777" w:rsidR="00406DBA" w:rsidRDefault="00406DBA" w:rsidP="00830029">
      <w:pPr>
        <w:pStyle w:val="StyleChapterBodyKarla"/>
      </w:pPr>
      <w:r w:rsidRPr="00192D7A">
        <w:t>Mr Troy Myers, General Manager, Urban City Group</w:t>
      </w:r>
      <w:r>
        <w:t>, also commented on the development application process and advised that it can take six to eighteen months to get a development application through and cost 'upwards of $25,000 per application'.</w:t>
      </w:r>
      <w:r>
        <w:rPr>
          <w:rStyle w:val="FootnoteReference"/>
        </w:rPr>
        <w:footnoteReference w:id="120"/>
      </w:r>
      <w:r>
        <w:t xml:space="preserve"> </w:t>
      </w:r>
    </w:p>
    <w:p w14:paraId="12D1550D" w14:textId="77777777" w:rsidR="00406DBA" w:rsidRDefault="00406DBA" w:rsidP="00830029">
      <w:pPr>
        <w:pStyle w:val="StyleChapterBodyKarla"/>
      </w:pPr>
      <w:r>
        <w:t xml:space="preserve">Mr Myers was supportive of having a list of criteria which could set minimum or maximum standards, (such as </w:t>
      </w:r>
      <w:r w:rsidRPr="00D5593A">
        <w:t>the size of the lot, size of the dwelling, footprint and connections to services</w:t>
      </w:r>
      <w:r>
        <w:t>), so that if the criteria is met, the development is approved.</w:t>
      </w:r>
      <w:r>
        <w:rPr>
          <w:rStyle w:val="FootnoteReference"/>
        </w:rPr>
        <w:footnoteReference w:id="121"/>
      </w:r>
      <w:r>
        <w:t xml:space="preserve">  </w:t>
      </w:r>
    </w:p>
    <w:p w14:paraId="03B8985C" w14:textId="77777777" w:rsidR="00406DBA" w:rsidRDefault="00406DBA" w:rsidP="00830029">
      <w:pPr>
        <w:pStyle w:val="StyleChapterBodyKarla"/>
      </w:pPr>
      <w:r>
        <w:t>The NSW Government advised that for secondary dwellings attached to, or separate from, the principal dwelling, the Housing SEPP relies on requirements for complying development under the Codes SEPP. The complying development pathway is currently only enabled in certain residential zones for secondary dwellings and does not apply to flood prone land or bushfire prone land.</w:t>
      </w:r>
      <w:r>
        <w:rPr>
          <w:rStyle w:val="FootnoteReference"/>
        </w:rPr>
        <w:footnoteReference w:id="122"/>
      </w:r>
      <w:r>
        <w:t xml:space="preserve"> </w:t>
      </w:r>
      <w:r w:rsidRPr="00D03D92">
        <w:t xml:space="preserve">In evidence, Mr Tom </w:t>
      </w:r>
      <w:proofErr w:type="spellStart"/>
      <w:r w:rsidRPr="00D03D92">
        <w:t>Loomes</w:t>
      </w:r>
      <w:proofErr w:type="spellEnd"/>
      <w:r w:rsidRPr="00D03D92">
        <w:t xml:space="preserve">, </w:t>
      </w:r>
      <w:r w:rsidRPr="00F16053">
        <w:t>Executive Director, Strategic Planning and Policy, Department of Planning, Housing and Infrastructure</w:t>
      </w:r>
      <w:r w:rsidRPr="00D03D92">
        <w:t>, stated that the NSW Government could look at how it could be further expanded.</w:t>
      </w:r>
      <w:r w:rsidRPr="00D03D92">
        <w:rPr>
          <w:vertAlign w:val="superscript"/>
        </w:rPr>
        <w:footnoteReference w:id="123"/>
      </w:r>
    </w:p>
    <w:p w14:paraId="5BB9C395" w14:textId="03CFB1AC" w:rsidR="00406DBA" w:rsidRPr="00140C7C" w:rsidRDefault="00F31040" w:rsidP="00F31040">
      <w:pPr>
        <w:pStyle w:val="ChapterHeadingThree"/>
        <w:ind w:firstLine="720"/>
        <w:rPr>
          <w:rFonts w:ascii="Karla" w:hAnsi="Karla"/>
        </w:rPr>
      </w:pPr>
      <w:r w:rsidRPr="00140C7C">
        <w:rPr>
          <w:rFonts w:ascii="Karla" w:hAnsi="Karla"/>
        </w:rPr>
        <w:t xml:space="preserve">  </w:t>
      </w:r>
      <w:r w:rsidR="00406DBA" w:rsidRPr="00140C7C">
        <w:rPr>
          <w:rFonts w:ascii="Karla" w:hAnsi="Karla"/>
        </w:rPr>
        <w:t xml:space="preserve">Complying development </w:t>
      </w:r>
    </w:p>
    <w:p w14:paraId="009113E2" w14:textId="77777777" w:rsidR="00406DBA" w:rsidRDefault="00406DBA" w:rsidP="00830029">
      <w:pPr>
        <w:pStyle w:val="StyleChapterBodyKarla"/>
      </w:pPr>
      <w:r>
        <w:t>Many stakeholders were in favour of changing the approval process of second dwellings from a development application process to approval under a complying development certificate.</w:t>
      </w:r>
      <w:r>
        <w:rPr>
          <w:rStyle w:val="FootnoteReference"/>
        </w:rPr>
        <w:footnoteReference w:id="124"/>
      </w:r>
      <w:r>
        <w:t xml:space="preserve"> </w:t>
      </w:r>
    </w:p>
    <w:p w14:paraId="58B47607" w14:textId="48D1A9CF" w:rsidR="00406DBA" w:rsidRDefault="00406DBA" w:rsidP="00830029">
      <w:pPr>
        <w:pStyle w:val="StyleChapterBodyKarla"/>
      </w:pPr>
      <w:r w:rsidRPr="00C64844">
        <w:lastRenderedPageBreak/>
        <w:t>Mr Michael Said, Assistant Director, Housing Industry Association,</w:t>
      </w:r>
      <w:r>
        <w:t xml:space="preserve"> described c</w:t>
      </w:r>
      <w:r w:rsidRPr="006A5C81">
        <w:t xml:space="preserve">omplying development </w:t>
      </w:r>
      <w:r>
        <w:t>as</w:t>
      </w:r>
      <w:r w:rsidRPr="006A5C81">
        <w:t xml:space="preserve"> a streamlined pathway</w:t>
      </w:r>
      <w:r>
        <w:t>, which provides certainty through clear, consistent standards that are set across New South Wales. Mr Said noted that without a complying development pathway, different local councils are setting their own individual standards, leading to significant inconsistencies in the way that second dwelling applications are managed across the state.</w:t>
      </w:r>
      <w:r w:rsidR="00F10A63">
        <w:t xml:space="preserve"> </w:t>
      </w:r>
      <w:r>
        <w:t>Mr Said argued that a complying development certificate pathway would provide certainty, and deliver faster approvals, save time, money and would only serve to encourage that development.</w:t>
      </w:r>
      <w:r>
        <w:rPr>
          <w:rStyle w:val="FootnoteReference"/>
        </w:rPr>
        <w:footnoteReference w:id="125"/>
      </w:r>
      <w:r>
        <w:t xml:space="preserve"> This approach was supported by many other stakeholders.</w:t>
      </w:r>
      <w:r>
        <w:rPr>
          <w:rStyle w:val="FootnoteReference"/>
        </w:rPr>
        <w:footnoteReference w:id="126"/>
      </w:r>
      <w:r>
        <w:t xml:space="preserve"> </w:t>
      </w:r>
    </w:p>
    <w:p w14:paraId="1E20DBD7" w14:textId="77777777" w:rsidR="00406DBA" w:rsidRDefault="00406DBA" w:rsidP="00830029">
      <w:pPr>
        <w:pStyle w:val="StyleChapterBodyKarla"/>
      </w:pPr>
      <w:r>
        <w:t xml:space="preserve">When asked if he could see any potential risks with the implementation of the rural housing reform, Mr Said responded that he did not believe there are any significant risks, and that if there are, they can be managed by existing controls within the current planning system: </w:t>
      </w:r>
    </w:p>
    <w:p w14:paraId="6D9E7842" w14:textId="77777777" w:rsidR="00406DBA" w:rsidRPr="00140C7C" w:rsidRDefault="00406DBA" w:rsidP="000263DF">
      <w:pPr>
        <w:pStyle w:val="ChapterQuotation"/>
        <w:rPr>
          <w:rFonts w:ascii="Karla" w:hAnsi="Karla"/>
        </w:rPr>
      </w:pPr>
      <w:r w:rsidRPr="00140C7C">
        <w:rPr>
          <w:rFonts w:ascii="Karla" w:hAnsi="Karla"/>
        </w:rPr>
        <w:t xml:space="preserve">I don't really see significant risk, to be honest. We already allow dwellings in rural areas. We allow attached dual </w:t>
      </w:r>
      <w:proofErr w:type="gramStart"/>
      <w:r w:rsidRPr="00140C7C">
        <w:rPr>
          <w:rFonts w:ascii="Karla" w:hAnsi="Karla"/>
        </w:rPr>
        <w:t>occupancies</w:t>
      </w:r>
      <w:proofErr w:type="gramEnd"/>
      <w:r w:rsidRPr="00140C7C">
        <w:rPr>
          <w:rFonts w:ascii="Karla" w:hAnsi="Karla"/>
        </w:rPr>
        <w:t xml:space="preserve"> and we allow secondary dwellings in some cases. I don't really see a significant risk. … Risks like flooding, bushfire and those sorts of controls—we already have planning frameworks in place to manage those risks, so there's no reason why those existing controls wouldn't already be able to deal with any additional risks that a secondary dwelling or a dual occupancy may create. </w:t>
      </w:r>
    </w:p>
    <w:p w14:paraId="73785BCF" w14:textId="77777777" w:rsidR="00406DBA" w:rsidRPr="00140C7C" w:rsidRDefault="00406DBA" w:rsidP="000263DF">
      <w:pPr>
        <w:pStyle w:val="ChapterQuotation"/>
        <w:jc w:val="center"/>
        <w:rPr>
          <w:rFonts w:ascii="Karla" w:hAnsi="Karla"/>
        </w:rPr>
      </w:pPr>
      <w:r w:rsidRPr="00140C7C">
        <w:rPr>
          <w:rFonts w:ascii="Karla" w:hAnsi="Karla"/>
        </w:rPr>
        <w:t>[…]</w:t>
      </w:r>
    </w:p>
    <w:p w14:paraId="6B66FA53" w14:textId="77777777" w:rsidR="00406DBA" w:rsidRPr="00140C7C" w:rsidRDefault="00406DBA" w:rsidP="000263DF">
      <w:pPr>
        <w:pStyle w:val="ChapterQuotation"/>
        <w:rPr>
          <w:rFonts w:ascii="Karla" w:hAnsi="Karla"/>
        </w:rPr>
      </w:pPr>
      <w:r w:rsidRPr="00140C7C">
        <w:rPr>
          <w:rFonts w:ascii="Karla" w:hAnsi="Karla"/>
        </w:rPr>
        <w:t>…I don't think there are issues around fragmentation. I don't see you're going to lose agricultural land or anything like that. We're not talking a large area in terms of what these dwellings are going to take in terms of size, so I don't see a significant risk. Or, if there are, I think those risks can be managed quite easily within the existing systems that we've got within the planning system.</w:t>
      </w:r>
      <w:r w:rsidRPr="00140C7C">
        <w:rPr>
          <w:rStyle w:val="FootnoteReference"/>
          <w:rFonts w:ascii="Karla" w:hAnsi="Karla"/>
        </w:rPr>
        <w:footnoteReference w:id="127"/>
      </w:r>
    </w:p>
    <w:p w14:paraId="689E322B" w14:textId="77777777" w:rsidR="00406DBA" w:rsidRPr="00140C7C" w:rsidRDefault="00406DBA" w:rsidP="000263DF">
      <w:pPr>
        <w:pStyle w:val="ChapterHeadingTwo"/>
        <w:rPr>
          <w:rFonts w:ascii="Karla" w:hAnsi="Karla"/>
        </w:rPr>
      </w:pPr>
      <w:bookmarkStart w:id="76" w:name="_Toc225517272"/>
      <w:r w:rsidRPr="00140C7C">
        <w:rPr>
          <w:rFonts w:ascii="Karla" w:hAnsi="Karla"/>
        </w:rPr>
        <w:lastRenderedPageBreak/>
        <w:t>Restrictions on other structures</w:t>
      </w:r>
      <w:bookmarkEnd w:id="76"/>
      <w:r w:rsidRPr="00140C7C">
        <w:rPr>
          <w:rFonts w:ascii="Karla" w:hAnsi="Karla"/>
        </w:rPr>
        <w:t xml:space="preserve"> </w:t>
      </w:r>
    </w:p>
    <w:p w14:paraId="17F78ABE" w14:textId="77777777" w:rsidR="00406DBA" w:rsidRPr="00A663E3" w:rsidRDefault="00406DBA" w:rsidP="00830029">
      <w:pPr>
        <w:pStyle w:val="StyleChapterBodyKarla"/>
      </w:pPr>
      <w:r w:rsidRPr="00A663E3">
        <w:t>During the inquiry, stakeholders commented on the regulations and restrictions that are currently imposed on outbuildings and ancillary developments</w:t>
      </w:r>
      <w:r>
        <w:t xml:space="preserve">, and </w:t>
      </w:r>
      <w:r w:rsidRPr="00A663E3">
        <w:t xml:space="preserve">modular and tiny homes. </w:t>
      </w:r>
    </w:p>
    <w:p w14:paraId="0E925CD0" w14:textId="51DFC396" w:rsidR="00406DBA" w:rsidRPr="00140C7C" w:rsidRDefault="00F31040" w:rsidP="00F31040">
      <w:pPr>
        <w:pStyle w:val="ChapterHeadingThree"/>
        <w:ind w:firstLine="720"/>
        <w:rPr>
          <w:rFonts w:ascii="Karla" w:hAnsi="Karla"/>
        </w:rPr>
      </w:pPr>
      <w:r w:rsidRPr="00140C7C">
        <w:rPr>
          <w:rFonts w:ascii="Karla" w:hAnsi="Karla"/>
        </w:rPr>
        <w:t xml:space="preserve"> </w:t>
      </w:r>
      <w:r w:rsidR="00406DBA" w:rsidRPr="00140C7C">
        <w:rPr>
          <w:rFonts w:ascii="Karla" w:hAnsi="Karla"/>
        </w:rPr>
        <w:t xml:space="preserve">Outbuildings and ancillary developments </w:t>
      </w:r>
    </w:p>
    <w:p w14:paraId="1FFF5D79" w14:textId="77777777" w:rsidR="00406DBA" w:rsidRDefault="00406DBA" w:rsidP="00830029">
      <w:pPr>
        <w:pStyle w:val="StyleChapterBodyKarla"/>
      </w:pPr>
      <w:r>
        <w:t xml:space="preserve">In their submission, Urban City Group asked the committee to consider changes to the requirements for outbuildings and ancillary developments, such as sheds, swimming pools and carports under Part 3A of the </w:t>
      </w:r>
      <w:r w:rsidRPr="00BE2779">
        <w:t>State Environmental Planning Policy (Exempt and Complying Development Codes) 2008</w:t>
      </w:r>
      <w:r>
        <w:t xml:space="preserve"> (Codes SEPP).</w:t>
      </w:r>
      <w:r>
        <w:rPr>
          <w:rStyle w:val="FootnoteReference"/>
        </w:rPr>
        <w:footnoteReference w:id="128"/>
      </w:r>
      <w:r>
        <w:t xml:space="preserve"> According to Urban City Group, ancillary development cannot be approved under a complying development certificate when there is more than one dwelling located on a property.</w:t>
      </w:r>
      <w:r>
        <w:rPr>
          <w:rStyle w:val="FootnoteReference"/>
        </w:rPr>
        <w:footnoteReference w:id="129"/>
      </w:r>
    </w:p>
    <w:p w14:paraId="22B1B07E" w14:textId="77777777" w:rsidR="00406DBA" w:rsidRDefault="00406DBA" w:rsidP="00830029">
      <w:pPr>
        <w:pStyle w:val="StyleChapterBodyKarla"/>
      </w:pPr>
      <w:r>
        <w:t>Mr Myers highlighted the costs involved in applying to have a shed or swimming pool added to a property that has a second dwelling stating 'i</w:t>
      </w:r>
      <w:r w:rsidRPr="00E11DA6">
        <w:t>t's significant. You're going from a one-stage process in complying</w:t>
      </w:r>
      <w:r>
        <w:t xml:space="preserve"> [development]</w:t>
      </w:r>
      <w:r w:rsidRPr="00E11DA6">
        <w:t xml:space="preserve"> to a two-stage process </w:t>
      </w:r>
      <w:r>
        <w:t xml:space="preserve">… </w:t>
      </w:r>
      <w:r w:rsidRPr="00E11DA6">
        <w:t>so you're doubling your costs ther</w:t>
      </w:r>
      <w:r>
        <w:t>e'.</w:t>
      </w:r>
      <w:r>
        <w:rPr>
          <w:rStyle w:val="FootnoteReference"/>
        </w:rPr>
        <w:footnoteReference w:id="130"/>
      </w:r>
      <w:r>
        <w:t xml:space="preserve"> As a solution, </w:t>
      </w:r>
      <w:r w:rsidRPr="00977A5D">
        <w:t xml:space="preserve">Urban City Group </w:t>
      </w:r>
      <w:r>
        <w:t>recommended</w:t>
      </w:r>
      <w:r w:rsidRPr="00977A5D">
        <w:t xml:space="preserve"> that detached dual occupancies and associated ancillary development should be included in Part 3D of the Codes SEPP</w:t>
      </w:r>
      <w:r>
        <w:t>.</w:t>
      </w:r>
      <w:r>
        <w:rPr>
          <w:rStyle w:val="FootnoteReference"/>
        </w:rPr>
        <w:footnoteReference w:id="131"/>
      </w:r>
    </w:p>
    <w:p w14:paraId="15CC9AD5" w14:textId="105F42DD" w:rsidR="00406DBA" w:rsidRPr="00140C7C" w:rsidRDefault="00F31040" w:rsidP="00F31040">
      <w:pPr>
        <w:pStyle w:val="ChapterHeadingThree"/>
        <w:ind w:firstLine="720"/>
        <w:rPr>
          <w:rFonts w:ascii="Karla" w:hAnsi="Karla"/>
        </w:rPr>
      </w:pPr>
      <w:r w:rsidRPr="00140C7C">
        <w:rPr>
          <w:rFonts w:ascii="Karla" w:hAnsi="Karla"/>
        </w:rPr>
        <w:t xml:space="preserve"> </w:t>
      </w:r>
      <w:r w:rsidR="00406DBA" w:rsidRPr="00140C7C">
        <w:rPr>
          <w:rFonts w:ascii="Karla" w:hAnsi="Karla"/>
        </w:rPr>
        <w:t xml:space="preserve">Tiny and modular homes </w:t>
      </w:r>
    </w:p>
    <w:p w14:paraId="655C94AD" w14:textId="77777777" w:rsidR="00406DBA" w:rsidRDefault="00406DBA" w:rsidP="00830029">
      <w:pPr>
        <w:pStyle w:val="StyleChapterBodyKarla"/>
      </w:pPr>
      <w:r>
        <w:t xml:space="preserve">Tiny homes </w:t>
      </w:r>
      <w:r w:rsidRPr="00926F8F">
        <w:t>are defined as a moveable dwelling on wheels (either on a trailer or registered as a caravan)</w:t>
      </w:r>
      <w:r>
        <w:t>.</w:t>
      </w:r>
      <w:r>
        <w:rPr>
          <w:rStyle w:val="FootnoteReference"/>
        </w:rPr>
        <w:footnoteReference w:id="132"/>
      </w:r>
      <w:r>
        <w:t xml:space="preserve"> As discussed above at </w:t>
      </w:r>
      <w:r w:rsidRPr="00183BAB">
        <w:t>paragraph 2.5</w:t>
      </w:r>
      <w:r>
        <w:t xml:space="preserve">, tiny homes are regulated under </w:t>
      </w:r>
      <w:r w:rsidRPr="007416E7">
        <w:rPr>
          <w:lang w:val="en-US"/>
        </w:rPr>
        <w:t>the Local Government (Manufactured Home Estates, Caravan Parks, Camping Grounds and Moveable Dwellings) Regulation 2021</w:t>
      </w:r>
      <w:r>
        <w:rPr>
          <w:lang w:val="en-US"/>
        </w:rPr>
        <w:t xml:space="preserve">. </w:t>
      </w:r>
    </w:p>
    <w:p w14:paraId="2BC08CA3" w14:textId="77777777" w:rsidR="00406DBA" w:rsidRDefault="00406DBA" w:rsidP="00830029">
      <w:pPr>
        <w:pStyle w:val="StyleChapterBodyKarla"/>
      </w:pPr>
      <w:r>
        <w:t xml:space="preserve">Mr Paul Riley, </w:t>
      </w:r>
      <w:r w:rsidRPr="00CA6F0D">
        <w:t>Chair and Director, Lydia's Legacy Southern Highlands Homelessness,</w:t>
      </w:r>
      <w:r>
        <w:t xml:space="preserve"> advised that tiny homes are a great example of something that '</w:t>
      </w:r>
      <w:r w:rsidRPr="002F497B">
        <w:t xml:space="preserve">could be quite adequate for people for quite some time as well and why it would be a good solution to a </w:t>
      </w:r>
      <w:proofErr w:type="gramStart"/>
      <w:r w:rsidRPr="002F497B">
        <w:t>longer term</w:t>
      </w:r>
      <w:proofErr w:type="gramEnd"/>
      <w:r w:rsidRPr="002F497B">
        <w:t xml:space="preserve"> housing crisis</w:t>
      </w:r>
      <w:r>
        <w:t>'.</w:t>
      </w:r>
      <w:r>
        <w:rPr>
          <w:rStyle w:val="FootnoteReference"/>
        </w:rPr>
        <w:footnoteReference w:id="133"/>
      </w:r>
    </w:p>
    <w:p w14:paraId="14E01040" w14:textId="77777777" w:rsidR="00406DBA" w:rsidRPr="00371B5B" w:rsidRDefault="00406DBA" w:rsidP="00830029">
      <w:pPr>
        <w:pStyle w:val="StyleChapterBodyKarla"/>
      </w:pPr>
      <w:r>
        <w:rPr>
          <w:lang w:val="en-US"/>
        </w:rPr>
        <w:t xml:space="preserve">According to </w:t>
      </w:r>
      <w:r w:rsidRPr="00795D39">
        <w:t>Lydia's Legacy Southern Highlands Homelessness</w:t>
      </w:r>
      <w:r>
        <w:rPr>
          <w:lang w:val="en-US"/>
        </w:rPr>
        <w:t>, the provisions that apply to tiny homes under the regulations are 'unnecessarily obstructive'.</w:t>
      </w:r>
      <w:r>
        <w:rPr>
          <w:rStyle w:val="FootnoteReference"/>
          <w:lang w:val="en-US"/>
        </w:rPr>
        <w:footnoteReference w:id="134"/>
      </w:r>
      <w:r w:rsidRPr="00830029">
        <w:t xml:space="preserve"> </w:t>
      </w:r>
      <w:r w:rsidRPr="00830029">
        <w:lastRenderedPageBreak/>
        <w:t xml:space="preserve">For example, under section 77(1)(a), a proposed tiny home development exempts a development application if two tiny homes on a property are not occupied for more than two consecutive days, and more than 60 days in a year. </w:t>
      </w:r>
      <w:r w:rsidRPr="004321B5">
        <w:t>Lydia's Legacy Southern Highlands Homelessness</w:t>
      </w:r>
      <w:r>
        <w:t xml:space="preserve"> argued that the narrow scope of the exemptions, which results in many applications having to use the development application pathway, 'serves no tangible purpose'.</w:t>
      </w:r>
      <w:r>
        <w:rPr>
          <w:rStyle w:val="FootnoteReference"/>
        </w:rPr>
        <w:footnoteReference w:id="135"/>
      </w:r>
      <w:r>
        <w:t xml:space="preserve"> </w:t>
      </w:r>
    </w:p>
    <w:p w14:paraId="72DC2237" w14:textId="64CD8076" w:rsidR="00406DBA" w:rsidRDefault="00406DBA" w:rsidP="00830029">
      <w:pPr>
        <w:pStyle w:val="StyleChapterBodyKarla"/>
        <w:rPr>
          <w:lang w:val="en-US"/>
        </w:rPr>
      </w:pPr>
      <w:r>
        <w:rPr>
          <w:lang w:val="en-US"/>
        </w:rPr>
        <w:t>In relation to modular homes,</w:t>
      </w:r>
      <w:r>
        <w:rPr>
          <w:rStyle w:val="FootnoteReference"/>
          <w:lang w:val="en-US"/>
        </w:rPr>
        <w:footnoteReference w:id="136"/>
      </w:r>
      <w:r w:rsidRPr="00830029">
        <w:t xml:space="preserve"> Mr Neil Mumme, Director, Progressive Project Solutions, argued that the 'biggest handbrake' to development in New South Wales was not the Local Government Regulation 2021 but rather local councils' Development Control Plans (DCPs).</w:t>
      </w:r>
      <w:r>
        <w:rPr>
          <w:rStyle w:val="FootnoteReference"/>
          <w:lang w:val="en-US"/>
        </w:rPr>
        <w:footnoteReference w:id="137"/>
      </w:r>
      <w:r w:rsidRPr="00830029">
        <w:t xml:space="preserve"> Each individual council produces its Development Control Plan, drafted by one or two planners. These DCPs can vary in length, with some extending to hundreds of pages. The variation between councils' DCPs ha</w:t>
      </w:r>
      <w:r w:rsidR="001A3210" w:rsidRPr="00830029">
        <w:t>s</w:t>
      </w:r>
      <w:r w:rsidRPr="00830029">
        <w:t xml:space="preserve"> led to requirements that are 'frequently excessive, inconsistent, [and] cost-prohibitive'.</w:t>
      </w:r>
      <w:r>
        <w:rPr>
          <w:rStyle w:val="FootnoteReference"/>
          <w:lang w:val="en-US"/>
        </w:rPr>
        <w:footnoteReference w:id="138"/>
      </w:r>
    </w:p>
    <w:p w14:paraId="02199650" w14:textId="77777777" w:rsidR="00406DBA" w:rsidRPr="00EA6FBF" w:rsidRDefault="00406DBA" w:rsidP="00830029">
      <w:pPr>
        <w:pStyle w:val="StyleChapterBodyKarla"/>
        <w:rPr>
          <w:lang w:val="en-US"/>
        </w:rPr>
      </w:pPr>
      <w:r>
        <w:rPr>
          <w:lang w:val="en-US"/>
        </w:rPr>
        <w:t xml:space="preserve">To address the irregularity of DCPs across councils, </w:t>
      </w:r>
      <w:proofErr w:type="spellStart"/>
      <w:r>
        <w:rPr>
          <w:lang w:val="en-US"/>
        </w:rPr>
        <w:t>Mr</w:t>
      </w:r>
      <w:proofErr w:type="spellEnd"/>
      <w:r>
        <w:rPr>
          <w:lang w:val="en-US"/>
        </w:rPr>
        <w:t xml:space="preserve"> Mumme recommended that the NSW Government establish mandatory guidelines to ensure that DCPs across the state remain proportionate, practical and consistent with broader housing goals.</w:t>
      </w:r>
      <w:r>
        <w:rPr>
          <w:rStyle w:val="FootnoteReference"/>
          <w:lang w:val="en-US"/>
        </w:rPr>
        <w:footnoteReference w:id="139"/>
      </w:r>
    </w:p>
    <w:p w14:paraId="2AA83821" w14:textId="77777777" w:rsidR="00406DBA" w:rsidRPr="002223D7" w:rsidRDefault="00406DBA" w:rsidP="00830029">
      <w:pPr>
        <w:pStyle w:val="StyleChapterBodyKarla"/>
        <w:rPr>
          <w:lang w:val="en-US"/>
        </w:rPr>
      </w:pPr>
      <w:proofErr w:type="spellStart"/>
      <w:r>
        <w:rPr>
          <w:lang w:val="en-US"/>
        </w:rPr>
        <w:t>Mr</w:t>
      </w:r>
      <w:proofErr w:type="spellEnd"/>
      <w:r>
        <w:rPr>
          <w:lang w:val="en-US"/>
        </w:rPr>
        <w:t xml:space="preserve"> Mumme also commented that a growing number of councils were refusing to accept applications for modular housing, as they believed they produced inferior or temporary housing.</w:t>
      </w:r>
      <w:r>
        <w:rPr>
          <w:rStyle w:val="FootnoteReference"/>
          <w:lang w:val="en-US"/>
        </w:rPr>
        <w:footnoteReference w:id="140"/>
      </w:r>
      <w:r w:rsidRPr="00EA6FBF">
        <w:rPr>
          <w:lang w:val="en-US"/>
        </w:rPr>
        <w:t xml:space="preserve"> </w:t>
      </w:r>
    </w:p>
    <w:p w14:paraId="127E2542" w14:textId="152F669C" w:rsidR="00406DBA" w:rsidRPr="00830029" w:rsidRDefault="00406DBA" w:rsidP="00830029">
      <w:pPr>
        <w:pStyle w:val="StyleChapterBodyKarla"/>
      </w:pPr>
      <w:r w:rsidRPr="00140C7C">
        <w:t>Mr Mumme advised that under the Standard Instrument, the term 'building' excludes manufactured homes, movable dwellings (such as tiny homes) or associated structures. He argued that this is a contributing factor to councils across New South Wales not approving the construction of modular housing.</w:t>
      </w:r>
      <w:r w:rsidRPr="00140C7C">
        <w:rPr>
          <w:rStyle w:val="FootnoteReference"/>
        </w:rPr>
        <w:footnoteReference w:id="141"/>
      </w:r>
      <w:r w:rsidRPr="00830029">
        <w:t xml:space="preserve"> Mr Mumme therefore recommended that the Department of Planning, Housing and Infrastructure revise the Standard Instrument to ensure modular and </w:t>
      </w:r>
      <w:r w:rsidRPr="00830029">
        <w:lastRenderedPageBreak/>
        <w:t>manufactured homes are included within the definition of 'dwelling' and 'building'.</w:t>
      </w:r>
      <w:r w:rsidRPr="00140C7C">
        <w:rPr>
          <w:rStyle w:val="FootnoteReference"/>
        </w:rPr>
        <w:footnoteReference w:id="142"/>
      </w:r>
    </w:p>
    <w:p w14:paraId="0C68023D" w14:textId="5753D47A" w:rsidR="00406DBA" w:rsidRPr="00140C7C" w:rsidRDefault="00406DBA" w:rsidP="000263DF">
      <w:pPr>
        <w:pStyle w:val="ChapterHeadingTwo"/>
        <w:rPr>
          <w:rFonts w:ascii="Karla" w:hAnsi="Karla"/>
        </w:rPr>
      </w:pPr>
      <w:bookmarkStart w:id="77" w:name="_Toc225517273"/>
      <w:r w:rsidRPr="00140C7C">
        <w:rPr>
          <w:rFonts w:ascii="Karla" w:hAnsi="Karla"/>
        </w:rPr>
        <w:t xml:space="preserve">Existing </w:t>
      </w:r>
      <w:r w:rsidR="00F94724" w:rsidRPr="00140C7C">
        <w:rPr>
          <w:rFonts w:ascii="Karla" w:hAnsi="Karla"/>
        </w:rPr>
        <w:t>unauthorised</w:t>
      </w:r>
      <w:r w:rsidRPr="00140C7C">
        <w:rPr>
          <w:rFonts w:ascii="Karla" w:hAnsi="Karla"/>
        </w:rPr>
        <w:t xml:space="preserve"> structures</w:t>
      </w:r>
      <w:bookmarkEnd w:id="77"/>
      <w:r w:rsidRPr="00140C7C">
        <w:rPr>
          <w:rFonts w:ascii="Karla" w:hAnsi="Karla"/>
        </w:rPr>
        <w:t xml:space="preserve"> </w:t>
      </w:r>
    </w:p>
    <w:p w14:paraId="0D2A868D" w14:textId="77777777" w:rsidR="00406DBA" w:rsidRDefault="00406DBA" w:rsidP="00830029">
      <w:pPr>
        <w:pStyle w:val="StyleChapterBodyKarla"/>
      </w:pPr>
      <w:r>
        <w:t>Stakeholders advised the committee that, due to the constraints placed on second dwellings and associated costs, some property owners start to look for alternatives that may not be legal.</w:t>
      </w:r>
      <w:r>
        <w:rPr>
          <w:rStyle w:val="FootnoteReference"/>
        </w:rPr>
        <w:footnoteReference w:id="143"/>
      </w:r>
      <w:r>
        <w:t xml:space="preserve"> </w:t>
      </w:r>
    </w:p>
    <w:p w14:paraId="33787F07" w14:textId="77777777" w:rsidR="00406DBA" w:rsidRDefault="00406DBA" w:rsidP="00830029">
      <w:pPr>
        <w:pStyle w:val="StyleChapterBodyKarla"/>
      </w:pPr>
      <w:r>
        <w:t xml:space="preserve">Mr Peter Bennett, </w:t>
      </w:r>
      <w:r w:rsidRPr="003D64C6">
        <w:t>Lifetime Member, Tyalgum District Community Association,</w:t>
      </w:r>
      <w:r>
        <w:t xml:space="preserve"> shared that a local councillor estimated there to be approximately 1,600 unapproved second dwellings in the Tweed Shire area. These include a range of dwellings including shipping containers, caravans, sheds and garages.</w:t>
      </w:r>
      <w:r>
        <w:rPr>
          <w:rStyle w:val="FootnoteReference"/>
        </w:rPr>
        <w:footnoteReference w:id="144"/>
      </w:r>
    </w:p>
    <w:p w14:paraId="30AE050A" w14:textId="56AA7838" w:rsidR="00406DBA" w:rsidRDefault="00406DBA" w:rsidP="00830029">
      <w:pPr>
        <w:pStyle w:val="StyleChapterBodyKarla"/>
      </w:pPr>
      <w:r>
        <w:t xml:space="preserve">Mr Bennett recommended that, if the proposed rural housing reforms are enacted and the relevant changes are made to existing planning instruments, an amnesty should be granted to those who have existing </w:t>
      </w:r>
      <w:r w:rsidR="0028314F" w:rsidRPr="00CA6115">
        <w:t>unauthorised</w:t>
      </w:r>
      <w:r>
        <w:t xml:space="preserve"> structures on their land. Mr Bennett added 'a</w:t>
      </w:r>
      <w:r w:rsidRPr="004B01C3">
        <w:t>nybody wanting to sell their property now that's got a second dwelling on it has got a choice: Either they pull it down or else they hope that the person coming in is prepared to go ahead with an illegal dwelling on their property. The situation is really bad</w:t>
      </w:r>
      <w:r>
        <w:t>'.</w:t>
      </w:r>
      <w:r>
        <w:rPr>
          <w:rStyle w:val="FootnoteReference"/>
        </w:rPr>
        <w:footnoteReference w:id="145"/>
      </w:r>
    </w:p>
    <w:p w14:paraId="1F040DC7" w14:textId="72DA0A82" w:rsidR="00406DBA" w:rsidRDefault="00406DBA" w:rsidP="00830029">
      <w:pPr>
        <w:pStyle w:val="StyleChapterBodyKarla"/>
      </w:pPr>
      <w:r>
        <w:t>When asked about granting amnesty to property owners with existin</w:t>
      </w:r>
      <w:r w:rsidRPr="00CA6115">
        <w:t xml:space="preserve">g </w:t>
      </w:r>
      <w:r w:rsidR="0028314F" w:rsidRPr="00CA6115">
        <w:t>unauthorised</w:t>
      </w:r>
      <w:r>
        <w:t xml:space="preserve"> second dwellings, and providing a transitional arrangement for these properties, Mr Tom </w:t>
      </w:r>
      <w:proofErr w:type="spellStart"/>
      <w:r>
        <w:t>Loomes</w:t>
      </w:r>
      <w:proofErr w:type="spellEnd"/>
      <w:r>
        <w:t xml:space="preserve">, </w:t>
      </w:r>
      <w:r w:rsidRPr="00F07F07">
        <w:t>Executive Director, Strategic Planning and Policy, Department of Planning, Housing and Infrastructure</w:t>
      </w:r>
      <w:r>
        <w:t>, responded: '</w:t>
      </w:r>
      <w:r w:rsidRPr="004E487C">
        <w:t>I think we'd have to work it through</w:t>
      </w:r>
      <w:r>
        <w:t xml:space="preserve"> … </w:t>
      </w:r>
      <w:r w:rsidRPr="004E487C">
        <w:t>I think any approach to approval or for recognising those dwellings would need to be done through the lens of what risks that dwelling may face, whether it is environmental or it is hazard based</w:t>
      </w:r>
      <w:r>
        <w:t>'.</w:t>
      </w:r>
      <w:r>
        <w:rPr>
          <w:rStyle w:val="FootnoteReference"/>
        </w:rPr>
        <w:footnoteReference w:id="146"/>
      </w:r>
    </w:p>
    <w:p w14:paraId="79914728" w14:textId="77777777" w:rsidR="00406DBA" w:rsidRPr="00140C7C" w:rsidRDefault="00406DBA" w:rsidP="000263DF">
      <w:pPr>
        <w:pStyle w:val="ChapterHeadingTwo"/>
        <w:rPr>
          <w:rFonts w:ascii="Karla" w:hAnsi="Karla"/>
        </w:rPr>
      </w:pPr>
      <w:bookmarkStart w:id="78" w:name="_Toc225517274"/>
      <w:r w:rsidRPr="00140C7C">
        <w:rPr>
          <w:rFonts w:ascii="Karla" w:hAnsi="Karla"/>
        </w:rPr>
        <w:t>Subdivision</w:t>
      </w:r>
      <w:bookmarkEnd w:id="78"/>
      <w:r w:rsidRPr="00140C7C">
        <w:rPr>
          <w:rFonts w:ascii="Karla" w:hAnsi="Karla"/>
        </w:rPr>
        <w:t xml:space="preserve"> </w:t>
      </w:r>
    </w:p>
    <w:p w14:paraId="5563CEC1" w14:textId="77777777" w:rsidR="00406DBA" w:rsidRDefault="00406DBA" w:rsidP="00830029">
      <w:pPr>
        <w:pStyle w:val="StyleChapterBodyKarla"/>
      </w:pPr>
      <w:r w:rsidRPr="0014251E">
        <w:t>During the inquiry some stakeholders commented on subdivision.</w:t>
      </w:r>
      <w:r>
        <w:rPr>
          <w:rStyle w:val="FootnoteReference"/>
        </w:rPr>
        <w:footnoteReference w:id="147"/>
      </w:r>
      <w:r>
        <w:t xml:space="preserve"> While some were supportive of reform that allows for a lot to be subdivided into two lots where </w:t>
      </w:r>
      <w:r>
        <w:lastRenderedPageBreak/>
        <w:t>the principal lot remains on one title and the second dwelling occupies another, others were less supportive.</w:t>
      </w:r>
    </w:p>
    <w:p w14:paraId="70FF9A73" w14:textId="6B8EDBC9" w:rsidR="00406DBA" w:rsidRPr="0014251E" w:rsidRDefault="00406DBA" w:rsidP="00830029">
      <w:pPr>
        <w:pStyle w:val="StyleChapterBodyKarla"/>
      </w:pPr>
      <w:r>
        <w:t xml:space="preserve">The </w:t>
      </w:r>
      <w:r w:rsidRPr="0014251E">
        <w:t>Tenants</w:t>
      </w:r>
      <w:r>
        <w:t>'</w:t>
      </w:r>
      <w:r w:rsidRPr="0014251E">
        <w:t xml:space="preserve"> Union</w:t>
      </w:r>
      <w:r>
        <w:t xml:space="preserve"> of</w:t>
      </w:r>
      <w:r w:rsidRPr="0014251E">
        <w:t xml:space="preserve"> NSW </w:t>
      </w:r>
      <w:r>
        <w:t>highlighted</w:t>
      </w:r>
      <w:r w:rsidRPr="0014251E">
        <w:t xml:space="preserve"> that there is a great need for the delivery of more affordable housing in rural and regional communities and understood that one of the primary intentions of the proposed reform is to support multigenerational living. However, </w:t>
      </w:r>
      <w:r>
        <w:t>the union</w:t>
      </w:r>
      <w:r w:rsidRPr="0014251E">
        <w:t xml:space="preserve"> had concerns in relation to tenants' rights. They </w:t>
      </w:r>
      <w:r>
        <w:t>argued</w:t>
      </w:r>
      <w:r w:rsidRPr="0014251E">
        <w:t xml:space="preserve"> that if the changes proposed in the Draft Model Instrument are made 'it is highly likely that </w:t>
      </w:r>
      <w:r>
        <w:t>…</w:t>
      </w:r>
      <w:r w:rsidRPr="0014251E">
        <w:t xml:space="preserve"> some </w:t>
      </w:r>
      <w:proofErr w:type="gramStart"/>
      <w:r w:rsidRPr="0014251E">
        <w:t>land owners</w:t>
      </w:r>
      <w:proofErr w:type="gramEnd"/>
      <w:r w:rsidRPr="0014251E">
        <w:t xml:space="preserve"> may build or later convert a second home for the purpose of renting the house either on a short term basis for holiday makers or long term basis for tenants'.</w:t>
      </w:r>
      <w:r w:rsidRPr="0014251E">
        <w:rPr>
          <w:vertAlign w:val="superscript"/>
        </w:rPr>
        <w:footnoteReference w:id="148"/>
      </w:r>
    </w:p>
    <w:p w14:paraId="18D533E7" w14:textId="77777777" w:rsidR="00406DBA" w:rsidRPr="0014251E" w:rsidRDefault="00406DBA" w:rsidP="00830029">
      <w:pPr>
        <w:pStyle w:val="StyleChapterBodyKarla"/>
      </w:pPr>
      <w:r w:rsidRPr="0014251E">
        <w:t xml:space="preserve">In their submission, </w:t>
      </w:r>
      <w:r>
        <w:t xml:space="preserve">the </w:t>
      </w:r>
      <w:r w:rsidRPr="0014251E">
        <w:t>Tenants</w:t>
      </w:r>
      <w:r>
        <w:t>'</w:t>
      </w:r>
      <w:r w:rsidRPr="0014251E">
        <w:t xml:space="preserve"> Union </w:t>
      </w:r>
      <w:r>
        <w:t xml:space="preserve">of </w:t>
      </w:r>
      <w:r w:rsidRPr="0014251E">
        <w:t xml:space="preserve">NSW raised the following common issues for renters in multi-dwelling properties: </w:t>
      </w:r>
    </w:p>
    <w:p w14:paraId="4634DDCA" w14:textId="77777777" w:rsidR="00406DBA" w:rsidRPr="00140C7C" w:rsidRDefault="00406DBA" w:rsidP="00406DBA">
      <w:pPr>
        <w:pStyle w:val="ChapterBullet"/>
        <w:numPr>
          <w:ilvl w:val="0"/>
          <w:numId w:val="3"/>
        </w:numPr>
        <w:rPr>
          <w:rFonts w:ascii="Karla" w:hAnsi="Karla"/>
        </w:rPr>
      </w:pPr>
      <w:r w:rsidRPr="00140C7C">
        <w:rPr>
          <w:rFonts w:ascii="Karla" w:hAnsi="Karla"/>
          <w:b/>
        </w:rPr>
        <w:t>Clarity of responsibility for rented premises</w:t>
      </w:r>
      <w:r w:rsidRPr="00140C7C">
        <w:rPr>
          <w:rFonts w:ascii="Karla" w:hAnsi="Karla"/>
        </w:rPr>
        <w:t>: 'Poor fencing and unclear boundaries create issues on rural properties, making it difficult to determine which areas fall under the residential tenancy agreement. If more properties have multi-dwellings without subdivision, this could increase confusion'.</w:t>
      </w:r>
      <w:r w:rsidRPr="00140C7C">
        <w:rPr>
          <w:rFonts w:ascii="Karla" w:hAnsi="Karla"/>
          <w:vertAlign w:val="superscript"/>
        </w:rPr>
        <w:footnoteReference w:id="149"/>
      </w:r>
    </w:p>
    <w:p w14:paraId="752D630D" w14:textId="77777777" w:rsidR="00406DBA" w:rsidRPr="00140C7C" w:rsidRDefault="00406DBA" w:rsidP="00406DBA">
      <w:pPr>
        <w:pStyle w:val="ChapterBullet"/>
        <w:numPr>
          <w:ilvl w:val="0"/>
          <w:numId w:val="3"/>
        </w:numPr>
        <w:rPr>
          <w:rFonts w:ascii="Karla" w:hAnsi="Karla"/>
        </w:rPr>
      </w:pPr>
      <w:r w:rsidRPr="00140C7C">
        <w:rPr>
          <w:rFonts w:ascii="Karla" w:hAnsi="Karla"/>
          <w:b/>
        </w:rPr>
        <w:t>Employee housing:</w:t>
      </w:r>
      <w:r w:rsidRPr="00140C7C">
        <w:rPr>
          <w:rFonts w:ascii="Karla" w:hAnsi="Karla"/>
        </w:rPr>
        <w:t xml:space="preserve"> policy changes could increase employee caretaker arrangements where housing is tied to employment. Although these arrangements are residential tenancy agreements with shorter termination notice periods, lack of landlord understanding or regulation can lead to serious breaches such as illegal lockouts.</w:t>
      </w:r>
      <w:r w:rsidRPr="00140C7C">
        <w:rPr>
          <w:rFonts w:ascii="Karla" w:hAnsi="Karla"/>
          <w:vertAlign w:val="superscript"/>
        </w:rPr>
        <w:footnoteReference w:id="150"/>
      </w:r>
    </w:p>
    <w:p w14:paraId="693DCD4D" w14:textId="77777777" w:rsidR="00406DBA" w:rsidRPr="00140C7C" w:rsidRDefault="00406DBA" w:rsidP="00406DBA">
      <w:pPr>
        <w:pStyle w:val="ChapterBullet"/>
        <w:numPr>
          <w:ilvl w:val="0"/>
          <w:numId w:val="3"/>
        </w:numPr>
        <w:rPr>
          <w:rFonts w:ascii="Karla" w:hAnsi="Karla"/>
          <w:b/>
        </w:rPr>
      </w:pPr>
      <w:r w:rsidRPr="00140C7C">
        <w:rPr>
          <w:rFonts w:ascii="Karla" w:hAnsi="Karla"/>
          <w:b/>
        </w:rPr>
        <w:t>Affordability:</w:t>
      </w:r>
      <w:r w:rsidRPr="00140C7C">
        <w:rPr>
          <w:rFonts w:ascii="Karla" w:hAnsi="Karla"/>
        </w:rPr>
        <w:t xml:space="preserve"> there is a risk that multi-dwelling developments in high tourism areas will be used for short-term accommodation, limiting their benefit to rural New South Wales. In towns reliant on seasonal workers, existing shortages of affordable housing mean vulnerable workers may face increased risk of exploitation.</w:t>
      </w:r>
      <w:r w:rsidRPr="00140C7C">
        <w:rPr>
          <w:rFonts w:ascii="Karla" w:hAnsi="Karla"/>
          <w:vertAlign w:val="superscript"/>
        </w:rPr>
        <w:footnoteReference w:id="151"/>
      </w:r>
    </w:p>
    <w:p w14:paraId="02F9EC40" w14:textId="77777777" w:rsidR="00406DBA" w:rsidRPr="00140C7C" w:rsidRDefault="00406DBA" w:rsidP="00406DBA">
      <w:pPr>
        <w:pStyle w:val="ChapterBullet"/>
        <w:numPr>
          <w:ilvl w:val="0"/>
          <w:numId w:val="3"/>
        </w:numPr>
        <w:rPr>
          <w:rFonts w:ascii="Karla" w:hAnsi="Karla"/>
        </w:rPr>
      </w:pPr>
      <w:r w:rsidRPr="00140C7C">
        <w:rPr>
          <w:rFonts w:ascii="Karla" w:hAnsi="Karla"/>
          <w:b/>
        </w:rPr>
        <w:t>Housing standard:</w:t>
      </w:r>
      <w:r w:rsidRPr="00140C7C">
        <w:rPr>
          <w:rFonts w:ascii="Karla" w:hAnsi="Karla"/>
        </w:rPr>
        <w:t xml:space="preserve"> 'some of the multi-dwellings currently in rural New South Wales have been built to a very low standard. Renters report issues with their homes being very cold in winter and very hot in summer. If changes are made to planning laws, it will be important to ensure that appropriate dwellings are built for the environment'.</w:t>
      </w:r>
      <w:r w:rsidRPr="00140C7C">
        <w:rPr>
          <w:rFonts w:ascii="Karla" w:hAnsi="Karla"/>
          <w:vertAlign w:val="superscript"/>
        </w:rPr>
        <w:footnoteReference w:id="152"/>
      </w:r>
    </w:p>
    <w:p w14:paraId="48E90E98" w14:textId="77777777" w:rsidR="00406DBA" w:rsidRPr="00140C7C" w:rsidRDefault="00406DBA" w:rsidP="00406DBA">
      <w:pPr>
        <w:pStyle w:val="ChapterBullet"/>
        <w:numPr>
          <w:ilvl w:val="0"/>
          <w:numId w:val="3"/>
        </w:numPr>
        <w:rPr>
          <w:rFonts w:ascii="Karla" w:hAnsi="Karla"/>
          <w:b/>
        </w:rPr>
      </w:pPr>
      <w:r w:rsidRPr="00140C7C">
        <w:rPr>
          <w:rFonts w:ascii="Karla" w:hAnsi="Karla"/>
          <w:b/>
        </w:rPr>
        <w:lastRenderedPageBreak/>
        <w:t xml:space="preserve">Utilities and services: </w:t>
      </w:r>
      <w:r w:rsidRPr="00140C7C">
        <w:rPr>
          <w:rFonts w:ascii="Karla" w:hAnsi="Karla"/>
        </w:rPr>
        <w:t xml:space="preserve">utility provision and metering are a common source of disputes in multi-dwelling rental properties, particularly where utilities are not separately metered as required by the </w:t>
      </w:r>
      <w:r w:rsidRPr="00140C7C">
        <w:rPr>
          <w:rFonts w:ascii="Karla" w:hAnsi="Karla"/>
          <w:i/>
        </w:rPr>
        <w:t>Residential Tenancies Act</w:t>
      </w:r>
      <w:r w:rsidRPr="00140C7C">
        <w:rPr>
          <w:rFonts w:ascii="Karla" w:hAnsi="Karla"/>
        </w:rPr>
        <w:t>.</w:t>
      </w:r>
      <w:r w:rsidRPr="00140C7C">
        <w:rPr>
          <w:rFonts w:ascii="Karla" w:hAnsi="Karla"/>
          <w:vertAlign w:val="superscript"/>
        </w:rPr>
        <w:footnoteReference w:id="153"/>
      </w:r>
    </w:p>
    <w:p w14:paraId="2FE1B1AB" w14:textId="77777777" w:rsidR="00406DBA" w:rsidRPr="00140C7C" w:rsidRDefault="00406DBA" w:rsidP="00406DBA">
      <w:pPr>
        <w:pStyle w:val="ChapterBullet"/>
        <w:numPr>
          <w:ilvl w:val="0"/>
          <w:numId w:val="3"/>
        </w:numPr>
        <w:rPr>
          <w:rFonts w:ascii="Karla" w:hAnsi="Karla"/>
        </w:rPr>
      </w:pPr>
      <w:r w:rsidRPr="00140C7C">
        <w:rPr>
          <w:rFonts w:ascii="Karla" w:hAnsi="Karla"/>
          <w:b/>
        </w:rPr>
        <w:t>Relationship with existing tenancies:</w:t>
      </w:r>
      <w:r w:rsidRPr="00140C7C">
        <w:rPr>
          <w:rFonts w:ascii="Karla" w:hAnsi="Karla"/>
        </w:rPr>
        <w:t xml:space="preserve"> on properties where the tenant is currently renting the only house on the property, they have exclusive possession of the whole premises. If the landowner is permitted to build multi-dwellings on the property, there is the possibility of disputes with existing tenants in relation to the loss of exclusive use of property and loss of access to parts of the property.</w:t>
      </w:r>
      <w:r w:rsidRPr="00140C7C">
        <w:rPr>
          <w:rFonts w:ascii="Karla" w:hAnsi="Karla"/>
          <w:vertAlign w:val="superscript"/>
        </w:rPr>
        <w:footnoteReference w:id="154"/>
      </w:r>
    </w:p>
    <w:p w14:paraId="0069AC71" w14:textId="11D2CE4A" w:rsidR="00406DBA" w:rsidRPr="0014251E" w:rsidRDefault="00406DBA" w:rsidP="00830029">
      <w:pPr>
        <w:pStyle w:val="StyleChapterBodyKarla"/>
      </w:pPr>
      <w:r w:rsidRPr="0014251E">
        <w:t xml:space="preserve">Mr </w:t>
      </w:r>
      <w:r>
        <w:t>Leo Patterson Ross</w:t>
      </w:r>
      <w:r w:rsidRPr="0014251E">
        <w:t xml:space="preserve">, </w:t>
      </w:r>
      <w:r>
        <w:t xml:space="preserve">Chief Executive Officer, </w:t>
      </w:r>
      <w:r w:rsidRPr="0014251E">
        <w:t>Tenants</w:t>
      </w:r>
      <w:r>
        <w:t>'</w:t>
      </w:r>
      <w:r w:rsidRPr="0014251E">
        <w:t xml:space="preserve"> Union</w:t>
      </w:r>
      <w:r>
        <w:t xml:space="preserve"> of</w:t>
      </w:r>
      <w:r w:rsidRPr="0014251E">
        <w:t xml:space="preserve"> NSW</w:t>
      </w:r>
      <w:r>
        <w:t>,</w:t>
      </w:r>
      <w:r w:rsidRPr="0014251E">
        <w:t xml:space="preserve"> advised that where the second dwelling </w:t>
      </w:r>
      <w:r>
        <w:t xml:space="preserve">is </w:t>
      </w:r>
      <w:r w:rsidRPr="0014251E">
        <w:t xml:space="preserve">rented out for income purposes, 'there needs to be more thought given to that legal relationship and the services being provided'. Mr </w:t>
      </w:r>
      <w:r w:rsidRPr="00B97CE9">
        <w:t>Patterson Ross</w:t>
      </w:r>
      <w:r w:rsidRPr="0014251E">
        <w:t xml:space="preserve"> added 'we're concerned that too easily allowing secondary dwellings for rental use will exacerbate existing issues—particularly related to the management of properties, the infrastructure, the rights that tenants have—and will fail to deliver genuinely affordable and secure housing'.</w:t>
      </w:r>
      <w:r w:rsidRPr="0014251E">
        <w:rPr>
          <w:vertAlign w:val="superscript"/>
        </w:rPr>
        <w:footnoteReference w:id="155"/>
      </w:r>
    </w:p>
    <w:p w14:paraId="71090AD1" w14:textId="77777777" w:rsidR="00406DBA" w:rsidRDefault="00406DBA" w:rsidP="00830029">
      <w:pPr>
        <w:pStyle w:val="StyleChapterBodyKarla"/>
      </w:pPr>
      <w:r w:rsidRPr="0014251E">
        <w:t>Tenants</w:t>
      </w:r>
      <w:r>
        <w:t>'</w:t>
      </w:r>
      <w:r w:rsidRPr="0014251E">
        <w:t xml:space="preserve"> Union </w:t>
      </w:r>
      <w:r>
        <w:t xml:space="preserve">of </w:t>
      </w:r>
      <w:r w:rsidRPr="0014251E">
        <w:t xml:space="preserve">NSW recommended that where the second dwelling is rented out to people outside of the family unit, for financial benefit, the property should be subdivided. They </w:t>
      </w:r>
      <w:r>
        <w:t>suggested</w:t>
      </w:r>
      <w:r w:rsidRPr="0014251E">
        <w:t xml:space="preserve"> that subdivision should alleviate some of the issues 'around boundaries, utilities, access and essential services and renting quality'.</w:t>
      </w:r>
      <w:r w:rsidRPr="0014251E">
        <w:rPr>
          <w:vertAlign w:val="superscript"/>
        </w:rPr>
        <w:footnoteReference w:id="156"/>
      </w:r>
    </w:p>
    <w:p w14:paraId="02F0F4BC" w14:textId="77777777" w:rsidR="00406DBA" w:rsidRDefault="00406DBA" w:rsidP="00830029">
      <w:pPr>
        <w:pStyle w:val="StyleChapterBodyKarla"/>
      </w:pPr>
      <w:r>
        <w:t>Other stakeholders expressed different views towards subdivision.</w:t>
      </w:r>
      <w:r>
        <w:rPr>
          <w:rStyle w:val="FootnoteReference"/>
        </w:rPr>
        <w:footnoteReference w:id="157"/>
      </w:r>
      <w:r>
        <w:t xml:space="preserve"> My Myers highlighted that the 'end goal' was not subdivision but rather allowing detached second dwellings. He stated: 'o</w:t>
      </w:r>
      <w:r w:rsidRPr="00FE1341">
        <w:t>f course everyone would like to subdivide and make money out of selling the block of land these days. But the end goal is, like we said, multigenerational housing. It's a simple change</w:t>
      </w:r>
      <w:r>
        <w:t>'</w:t>
      </w:r>
      <w:r w:rsidRPr="00FE1341">
        <w:t>.</w:t>
      </w:r>
      <w:r>
        <w:rPr>
          <w:rStyle w:val="FootnoteReference"/>
        </w:rPr>
        <w:footnoteReference w:id="158"/>
      </w:r>
    </w:p>
    <w:p w14:paraId="70E97516" w14:textId="77777777" w:rsidR="00406DBA" w:rsidRDefault="00406DBA" w:rsidP="00830029">
      <w:pPr>
        <w:pStyle w:val="StyleChapterBodyKarla"/>
      </w:pPr>
      <w:r>
        <w:t xml:space="preserve">Mr Michael Said, </w:t>
      </w:r>
      <w:r w:rsidRPr="00A544CD">
        <w:t>Assistant Director, Housing Industry Association</w:t>
      </w:r>
      <w:r>
        <w:t>, shared a similar perspective stating that he did not believe subdivision to be 'necessary'.</w:t>
      </w:r>
      <w:r>
        <w:rPr>
          <w:rStyle w:val="FootnoteReference"/>
        </w:rPr>
        <w:footnoteReference w:id="159"/>
      </w:r>
      <w:r>
        <w:t xml:space="preserve"> He explained that </w:t>
      </w:r>
      <w:r w:rsidRPr="00155CD0">
        <w:t xml:space="preserve">there are </w:t>
      </w:r>
      <w:r>
        <w:t>'</w:t>
      </w:r>
      <w:r w:rsidRPr="00155CD0">
        <w:t xml:space="preserve">existing planning controls in terms of subdivision for </w:t>
      </w:r>
      <w:r w:rsidRPr="00155CD0">
        <w:lastRenderedPageBreak/>
        <w:t>existing properties within the LEPs. If the lot size with the secondary dwelling or the dual occupancy meets the minimum lot size that's required for that area, then subdivision would be able to be permitted anyway</w:t>
      </w:r>
      <w:r>
        <w:t>'</w:t>
      </w:r>
      <w:r w:rsidRPr="00155CD0">
        <w:t>.</w:t>
      </w:r>
      <w:r>
        <w:rPr>
          <w:rStyle w:val="FootnoteReference"/>
        </w:rPr>
        <w:footnoteReference w:id="160"/>
      </w:r>
    </w:p>
    <w:p w14:paraId="473DADF4" w14:textId="545F56A5" w:rsidR="00406DBA" w:rsidRDefault="00406DBA" w:rsidP="00830029">
      <w:pPr>
        <w:pStyle w:val="StyleChapterBodyKarla"/>
      </w:pPr>
      <w:r>
        <w:t xml:space="preserve">To provide a different perspective, NSW Farmers stated that, in general terms, they are against subdivision. </w:t>
      </w:r>
      <w:r w:rsidRPr="00A544CD">
        <w:t>Mrs Rebecca Reardon, Vice President, NSW Farmers</w:t>
      </w:r>
      <w:r>
        <w:t>, suggested that: 'w</w:t>
      </w:r>
      <w:r w:rsidRPr="00D7053E">
        <w:t>hen you create subdivision, you're essentially scattering what might be lifestyle blocks in amongst primary production</w:t>
      </w:r>
      <w:r>
        <w:t>' and that this can create conflict between neighbouring landowners.</w:t>
      </w:r>
      <w:r>
        <w:rPr>
          <w:rStyle w:val="FootnoteReference"/>
        </w:rPr>
        <w:footnoteReference w:id="161"/>
      </w:r>
    </w:p>
    <w:p w14:paraId="244735D8" w14:textId="77777777" w:rsidR="00406DBA" w:rsidRPr="00401F81" w:rsidRDefault="00406DBA" w:rsidP="00830029">
      <w:pPr>
        <w:pStyle w:val="StyleChapterBodyKarla"/>
      </w:pPr>
      <w:r>
        <w:t>T</w:t>
      </w:r>
      <w:r w:rsidRPr="00401F81">
        <w:t xml:space="preserve">he NSW Government </w:t>
      </w:r>
      <w:r>
        <w:t>expressed concerned</w:t>
      </w:r>
      <w:r w:rsidRPr="00401F81">
        <w:t xml:space="preserve"> that permitting the subdivision of rural zoned land could result in permanent land fragmentation.</w:t>
      </w:r>
      <w:r>
        <w:t xml:space="preserve"> They argued that the subdivision and fragmentation of rural zoned land could result in a shift in land use from primary production to rural residential uses, thereby diminishing the amount of land available for agriculture.</w:t>
      </w:r>
      <w:r>
        <w:rPr>
          <w:rStyle w:val="FootnoteReference"/>
        </w:rPr>
        <w:footnoteReference w:id="162"/>
      </w:r>
      <w:r>
        <w:t xml:space="preserve">  </w:t>
      </w:r>
    </w:p>
    <w:p w14:paraId="5AE96EE4" w14:textId="77777777" w:rsidR="00406DBA" w:rsidRPr="00140C7C" w:rsidRDefault="00406DBA" w:rsidP="000263DF">
      <w:pPr>
        <w:pStyle w:val="ChapterHeadingOne"/>
        <w:rPr>
          <w:rFonts w:ascii="Karla" w:hAnsi="Karla"/>
        </w:rPr>
      </w:pPr>
      <w:bookmarkStart w:id="79" w:name="_Toc225517275"/>
      <w:r w:rsidRPr="00140C7C">
        <w:rPr>
          <w:rFonts w:ascii="Karla" w:hAnsi="Karla"/>
        </w:rPr>
        <w:t>Local government perspective</w:t>
      </w:r>
      <w:bookmarkEnd w:id="79"/>
      <w:r w:rsidRPr="00140C7C">
        <w:rPr>
          <w:rFonts w:ascii="Karla" w:hAnsi="Karla"/>
        </w:rPr>
        <w:t xml:space="preserve"> </w:t>
      </w:r>
    </w:p>
    <w:p w14:paraId="48500F59" w14:textId="77777777" w:rsidR="00406DBA" w:rsidRPr="00911D1F" w:rsidRDefault="00406DBA" w:rsidP="00830029">
      <w:pPr>
        <w:pStyle w:val="StyleChapterBodyKarla"/>
      </w:pPr>
      <w:r w:rsidRPr="00911D1F">
        <w:t xml:space="preserve">Local councils had concerns with the proposal for statewide rules on second </w:t>
      </w:r>
      <w:proofErr w:type="gramStart"/>
      <w:r w:rsidRPr="00911D1F">
        <w:t>dwellings, and</w:t>
      </w:r>
      <w:proofErr w:type="gramEnd"/>
      <w:r w:rsidRPr="00911D1F">
        <w:t xml:space="preserve"> were generally not supportive of easing constraints and permitting second dwellings on rural and conservation zoned properties. This section outlines the following key concerns raised by local councils during the inquiry: </w:t>
      </w:r>
    </w:p>
    <w:p w14:paraId="4269A019" w14:textId="77777777" w:rsidR="00406DBA" w:rsidRPr="00140C7C" w:rsidRDefault="00406DBA" w:rsidP="00406DBA">
      <w:pPr>
        <w:pStyle w:val="ChapterBullet"/>
        <w:numPr>
          <w:ilvl w:val="0"/>
          <w:numId w:val="3"/>
        </w:numPr>
        <w:rPr>
          <w:rFonts w:ascii="Karla" w:hAnsi="Karla"/>
        </w:rPr>
      </w:pPr>
      <w:r w:rsidRPr="00140C7C">
        <w:rPr>
          <w:rFonts w:ascii="Karla" w:hAnsi="Karla"/>
        </w:rPr>
        <w:t>the need for strategic planning and the importance of retaining local authority over the approval of second dwellings</w:t>
      </w:r>
    </w:p>
    <w:p w14:paraId="692FC5F5" w14:textId="77777777" w:rsidR="00406DBA" w:rsidRPr="00140C7C" w:rsidRDefault="00406DBA" w:rsidP="00406DBA">
      <w:pPr>
        <w:pStyle w:val="ChapterBullet"/>
        <w:numPr>
          <w:ilvl w:val="0"/>
          <w:numId w:val="3"/>
        </w:numPr>
        <w:rPr>
          <w:rFonts w:ascii="Karla" w:hAnsi="Karla"/>
        </w:rPr>
      </w:pPr>
      <w:r w:rsidRPr="00140C7C">
        <w:rPr>
          <w:rFonts w:ascii="Karla" w:hAnsi="Karla"/>
        </w:rPr>
        <w:t>the potential impacts of second dwellings on agriculture and biodiversity</w:t>
      </w:r>
    </w:p>
    <w:p w14:paraId="68CA30E7" w14:textId="77777777" w:rsidR="00406DBA" w:rsidRPr="00140C7C" w:rsidRDefault="00406DBA" w:rsidP="00406DBA">
      <w:pPr>
        <w:pStyle w:val="ChapterBullet"/>
        <w:numPr>
          <w:ilvl w:val="0"/>
          <w:numId w:val="3"/>
        </w:numPr>
        <w:rPr>
          <w:rFonts w:ascii="Karla" w:hAnsi="Karla"/>
        </w:rPr>
      </w:pPr>
      <w:r w:rsidRPr="00140C7C">
        <w:rPr>
          <w:rFonts w:ascii="Karla" w:hAnsi="Karla"/>
        </w:rPr>
        <w:t>the provision of infrastructure and services and, if the proposed reforms are enacted, how an increase in demand for infrastructure and services may be managed</w:t>
      </w:r>
    </w:p>
    <w:p w14:paraId="2FC2F326" w14:textId="77777777" w:rsidR="00406DBA" w:rsidRPr="00140C7C" w:rsidRDefault="00406DBA" w:rsidP="00406DBA">
      <w:pPr>
        <w:pStyle w:val="ChapterBullet"/>
        <w:numPr>
          <w:ilvl w:val="0"/>
          <w:numId w:val="3"/>
        </w:numPr>
        <w:rPr>
          <w:rFonts w:ascii="Karla" w:hAnsi="Karla"/>
        </w:rPr>
      </w:pPr>
      <w:r w:rsidRPr="00140C7C">
        <w:rPr>
          <w:rFonts w:ascii="Karla" w:hAnsi="Karla"/>
        </w:rPr>
        <w:t>potential transitional arrangements and the monitoring of policy outcomes.</w:t>
      </w:r>
    </w:p>
    <w:p w14:paraId="64F6BB7D" w14:textId="77777777" w:rsidR="00406DBA" w:rsidRPr="00140C7C" w:rsidRDefault="00406DBA" w:rsidP="000263DF">
      <w:pPr>
        <w:pStyle w:val="ChapterHeadingTwo"/>
        <w:rPr>
          <w:rFonts w:ascii="Karla" w:hAnsi="Karla"/>
        </w:rPr>
      </w:pPr>
      <w:bookmarkStart w:id="80" w:name="_Toc225517276"/>
      <w:r w:rsidRPr="00140C7C">
        <w:rPr>
          <w:rFonts w:ascii="Karla" w:hAnsi="Karla"/>
        </w:rPr>
        <w:t>Strategic planning</w:t>
      </w:r>
      <w:bookmarkEnd w:id="80"/>
      <w:r w:rsidRPr="00140C7C">
        <w:rPr>
          <w:rFonts w:ascii="Karla" w:hAnsi="Karla"/>
        </w:rPr>
        <w:t xml:space="preserve"> </w:t>
      </w:r>
    </w:p>
    <w:p w14:paraId="68839D93" w14:textId="77777777" w:rsidR="00406DBA" w:rsidRDefault="00406DBA" w:rsidP="00830029">
      <w:pPr>
        <w:pStyle w:val="StyleChapterBodyKarla"/>
      </w:pPr>
      <w:r>
        <w:t>Some stakeholders, and in particular, local councils, were concerned that introducing a statewide SEPP, and permitting a complying development certificate pathway for second dwellings, would prevent local councils from being able to apply a local understanding when assessing proposed development.</w:t>
      </w:r>
      <w:r>
        <w:rPr>
          <w:rStyle w:val="FootnoteReference"/>
        </w:rPr>
        <w:footnoteReference w:id="163"/>
      </w:r>
      <w:r>
        <w:t xml:space="preserve"> </w:t>
      </w:r>
    </w:p>
    <w:p w14:paraId="1C40F136" w14:textId="77777777" w:rsidR="00406DBA" w:rsidRDefault="00406DBA" w:rsidP="00830029">
      <w:pPr>
        <w:pStyle w:val="StyleChapterBodyKarla"/>
      </w:pPr>
      <w:r w:rsidRPr="00DF6A61">
        <w:lastRenderedPageBreak/>
        <w:t>Ms Clare Aslanis, Team Leader, Strategic Planning, Camden Council</w:t>
      </w:r>
      <w:r>
        <w:t>, expressed the view that the proposed Draft Model Instrument does not</w:t>
      </w:r>
      <w:r w:rsidRPr="00DA5151">
        <w:t xml:space="preserve"> </w:t>
      </w:r>
      <w:r>
        <w:t>'</w:t>
      </w:r>
      <w:r w:rsidRPr="00DA5151">
        <w:t>allow for adequate opportunity for assessment of flooding, bushfire, biodiversity and native vegetation, our rural villages or heritage</w:t>
      </w:r>
      <w:r>
        <w:t>'. Ms Aslanis reflected that 'w</w:t>
      </w:r>
      <w:r w:rsidRPr="00365830">
        <w:t>hile we strive to achieve increase in housing supply and diversity, we believe that local planning will produce better planning outcomes for our community</w:t>
      </w:r>
      <w:r>
        <w:t>'.</w:t>
      </w:r>
      <w:r>
        <w:rPr>
          <w:rStyle w:val="FootnoteReference"/>
        </w:rPr>
        <w:footnoteReference w:id="164"/>
      </w:r>
    </w:p>
    <w:p w14:paraId="0272722C" w14:textId="77777777" w:rsidR="00406DBA" w:rsidRDefault="00406DBA" w:rsidP="00830029">
      <w:pPr>
        <w:pStyle w:val="StyleChapterBodyKarla"/>
      </w:pPr>
      <w:r>
        <w:t>Many local councils stated that they did not support</w:t>
      </w:r>
      <w:r w:rsidRPr="00A9116C">
        <w:t xml:space="preserve"> a statewide approach </w:t>
      </w:r>
      <w:r>
        <w:t xml:space="preserve">and explained the need for </w:t>
      </w:r>
      <w:r w:rsidRPr="00A9116C">
        <w:t>local control.</w:t>
      </w:r>
      <w:r>
        <w:rPr>
          <w:rStyle w:val="FootnoteReference"/>
        </w:rPr>
        <w:footnoteReference w:id="165"/>
      </w:r>
      <w:r>
        <w:t xml:space="preserve"> </w:t>
      </w:r>
      <w:r w:rsidRPr="00B07498">
        <w:t>Mrs Katherine Vickery, Acting Director, Planning and Compliance, Hornsby Shire Council</w:t>
      </w:r>
      <w:r>
        <w:t>, advised that Hornsby Shire Council</w:t>
      </w:r>
      <w:r w:rsidRPr="009E4193">
        <w:t xml:space="preserve"> allows attached dual occupancies, secondary dwellings and rural workers' dwellings in</w:t>
      </w:r>
      <w:r>
        <w:t xml:space="preserve"> </w:t>
      </w:r>
      <w:r w:rsidRPr="009E4193">
        <w:t>rural zones, but not in conservation zones</w:t>
      </w:r>
      <w:r>
        <w:t>. Mrs Vickery explained that C3 and C4 zoned land typically applies to '</w:t>
      </w:r>
      <w:r w:rsidRPr="00DC7F11">
        <w:t>steep land, floodplains or native vegetation and are generally bushfire prone</w:t>
      </w:r>
      <w:r>
        <w:t>' and that 'a</w:t>
      </w:r>
      <w:r w:rsidRPr="00DC7F11">
        <w:t xml:space="preserve"> statewide approach would not consider such local place-based planning</w:t>
      </w:r>
      <w:r>
        <w:t>'.</w:t>
      </w:r>
      <w:r>
        <w:rPr>
          <w:rStyle w:val="FootnoteReference"/>
        </w:rPr>
        <w:footnoteReference w:id="166"/>
      </w:r>
      <w:r>
        <w:t xml:space="preserve"> </w:t>
      </w:r>
    </w:p>
    <w:p w14:paraId="7B92B562" w14:textId="77777777" w:rsidR="00406DBA" w:rsidRDefault="00406DBA" w:rsidP="00830029">
      <w:pPr>
        <w:pStyle w:val="StyleChapterBodyKarla"/>
      </w:pPr>
      <w:r>
        <w:t xml:space="preserve">The NSW Government agreed that housing in rural and conservation zones should be planned </w:t>
      </w:r>
      <w:proofErr w:type="gramStart"/>
      <w:r>
        <w:t>for, and</w:t>
      </w:r>
      <w:proofErr w:type="gramEnd"/>
      <w:r>
        <w:t xml:space="preserve"> managed at a local scale. They argued that 'introducing broad range legislative changes … risks exacerbating existing challenges relating to land use conflict, land fragmentation, biosecurity, biodiversity, and hazards'.</w:t>
      </w:r>
      <w:r>
        <w:rPr>
          <w:rStyle w:val="FootnoteReference"/>
        </w:rPr>
        <w:footnoteReference w:id="167"/>
      </w:r>
    </w:p>
    <w:p w14:paraId="464561AC" w14:textId="77777777" w:rsidR="00406DBA" w:rsidRPr="00140C7C" w:rsidRDefault="00406DBA" w:rsidP="000263DF">
      <w:pPr>
        <w:pStyle w:val="ChapterHeadingTwo"/>
        <w:rPr>
          <w:rFonts w:ascii="Karla" w:hAnsi="Karla"/>
        </w:rPr>
      </w:pPr>
      <w:bookmarkStart w:id="81" w:name="_Toc225517277"/>
      <w:r w:rsidRPr="00140C7C">
        <w:rPr>
          <w:rFonts w:ascii="Karla" w:hAnsi="Karla"/>
        </w:rPr>
        <w:t>Impacts on agriculture and biodiversity</w:t>
      </w:r>
      <w:bookmarkEnd w:id="81"/>
      <w:r w:rsidRPr="00140C7C">
        <w:rPr>
          <w:rFonts w:ascii="Karla" w:hAnsi="Karla"/>
        </w:rPr>
        <w:t xml:space="preserve"> </w:t>
      </w:r>
    </w:p>
    <w:p w14:paraId="6EC0D1A2" w14:textId="77777777" w:rsidR="00406DBA" w:rsidRDefault="00406DBA" w:rsidP="00830029">
      <w:pPr>
        <w:pStyle w:val="StyleChapterBodyKarla"/>
      </w:pPr>
      <w:r>
        <w:t>Some stakeholders raised concerns with respect to the impact that permitting second dwellings on rural and conservation zones may have on productive agricultural land, the rural landscape and biodiversity.</w:t>
      </w:r>
      <w:r>
        <w:rPr>
          <w:rStyle w:val="FootnoteReference"/>
        </w:rPr>
        <w:footnoteReference w:id="168"/>
      </w:r>
      <w:r>
        <w:t xml:space="preserve"> </w:t>
      </w:r>
    </w:p>
    <w:p w14:paraId="76371EFF" w14:textId="688BDEF7" w:rsidR="00406DBA" w:rsidRDefault="00406DBA" w:rsidP="00830029">
      <w:pPr>
        <w:pStyle w:val="StyleChapterBodyKarla"/>
      </w:pPr>
      <w:r>
        <w:lastRenderedPageBreak/>
        <w:t xml:space="preserve">Ms Christiane Berlioz, </w:t>
      </w:r>
      <w:r w:rsidRPr="003A0E73">
        <w:t>Deputy Convenor, Better Planning Network</w:t>
      </w:r>
      <w:r>
        <w:t>, advised that it is important to look at the objectives of each zone and noted that there is a review of the state and federal environmental protection Acts 'which are actually weakening environmental protection'. Ms Berlioz argued that if conservation zones are opened up 'to very flexible regulations that allow an increase in development or subdivisions, I think, environmentally, that's going to have a dramatic effect'.</w:t>
      </w:r>
      <w:r>
        <w:rPr>
          <w:rStyle w:val="FootnoteReference"/>
        </w:rPr>
        <w:footnoteReference w:id="169"/>
      </w:r>
      <w:r>
        <w:t xml:space="preserve"> </w:t>
      </w:r>
    </w:p>
    <w:p w14:paraId="3BAD1340" w14:textId="77777777" w:rsidR="00406DBA" w:rsidRDefault="00406DBA" w:rsidP="00830029">
      <w:pPr>
        <w:pStyle w:val="StyleChapterBodyKarla"/>
      </w:pPr>
      <w:r>
        <w:t>Ms Cherry, Mayor, Tweed Shire Council emphasised that the square meterage of a detached second dwelling is not the only area that will be impacted, but that the asset protection zone, access road, clearing and earthworks, as well as the edge effects need to be taken into consideration.</w:t>
      </w:r>
      <w:r>
        <w:rPr>
          <w:rStyle w:val="FootnoteReference"/>
        </w:rPr>
        <w:footnoteReference w:id="170"/>
      </w:r>
      <w:r>
        <w:t xml:space="preserve"> Ms Cherry advised that when the council conducted its growth management housing strategy and asked the local community what was important to them, of the 639 submissions received, 348 were in relation to the protection of the natural environment and were concerned with the impact of increased housing on the natural area.</w:t>
      </w:r>
      <w:r>
        <w:rPr>
          <w:rStyle w:val="FootnoteReference"/>
        </w:rPr>
        <w:footnoteReference w:id="171"/>
      </w:r>
      <w:r>
        <w:t xml:space="preserve"> </w:t>
      </w:r>
    </w:p>
    <w:p w14:paraId="79C84667" w14:textId="77777777" w:rsidR="00406DBA" w:rsidRDefault="00406DBA" w:rsidP="00830029">
      <w:pPr>
        <w:pStyle w:val="StyleChapterBodyKarla"/>
      </w:pPr>
      <w:r>
        <w:t>The need to protect the natural environment was shared by others during the inquiry, particularly from those representing local councils.</w:t>
      </w:r>
      <w:r>
        <w:rPr>
          <w:rStyle w:val="FootnoteReference"/>
        </w:rPr>
        <w:footnoteReference w:id="172"/>
      </w:r>
    </w:p>
    <w:p w14:paraId="1341DA8D" w14:textId="77777777" w:rsidR="00406DBA" w:rsidRDefault="00406DBA" w:rsidP="00830029">
      <w:pPr>
        <w:pStyle w:val="StyleChapterBodyKarla"/>
      </w:pPr>
      <w:r>
        <w:t>Similarly, The Law Society of New South Wales also raised concerns about the inclusion of C3 and C4 zones, as impacted zones, within the Draft Model Instrument. They advised that while they were supportive of a policy that facilitates the construction of second dwellings in rural zones, if implemented, the policy should only apply to RU1, RU2, RU4, RU5 and RU6 zones.</w:t>
      </w:r>
      <w:r>
        <w:rPr>
          <w:rStyle w:val="FootnoteReference"/>
        </w:rPr>
        <w:footnoteReference w:id="173"/>
      </w:r>
      <w:r>
        <w:t xml:space="preserve"> They explained that given the objectives of zones C3 Environmental Management and C4 Environmental Living, they 'do not regard it as appropriate' for the proposed second dwelling reforms to apply to C3 and C4 zoned lands.</w:t>
      </w:r>
      <w:r>
        <w:rPr>
          <w:rStyle w:val="FootnoteReference"/>
        </w:rPr>
        <w:footnoteReference w:id="174"/>
      </w:r>
    </w:p>
    <w:p w14:paraId="606A13E2" w14:textId="77777777" w:rsidR="00406DBA" w:rsidRPr="00140C7C" w:rsidRDefault="00406DBA" w:rsidP="000263DF">
      <w:pPr>
        <w:pStyle w:val="ChapterHeadingTwo"/>
        <w:rPr>
          <w:rFonts w:ascii="Karla" w:hAnsi="Karla"/>
        </w:rPr>
      </w:pPr>
      <w:bookmarkStart w:id="82" w:name="_Toc225517278"/>
      <w:r w:rsidRPr="00140C7C">
        <w:rPr>
          <w:rFonts w:ascii="Karla" w:hAnsi="Karla"/>
        </w:rPr>
        <w:t>Impacts on infrastructure and services</w:t>
      </w:r>
      <w:bookmarkEnd w:id="82"/>
      <w:r w:rsidRPr="00140C7C">
        <w:rPr>
          <w:rFonts w:ascii="Karla" w:hAnsi="Karla"/>
        </w:rPr>
        <w:t xml:space="preserve"> </w:t>
      </w:r>
    </w:p>
    <w:p w14:paraId="6089BBF0" w14:textId="77777777" w:rsidR="00406DBA" w:rsidRDefault="00406DBA" w:rsidP="00830029">
      <w:pPr>
        <w:pStyle w:val="StyleChapterBodyKarla"/>
      </w:pPr>
      <w:r>
        <w:t xml:space="preserve">Additional dwellings in rural and conservation zones increase demand for infrastructure such as sewer, water, power, telecommunications, waste facilities </w:t>
      </w:r>
      <w:r>
        <w:lastRenderedPageBreak/>
        <w:t>and roads. According to the NSW Government, the adequacy of existing local infrastructure for servicing second dwellings in rural and conservation zones is a matter for local councils.</w:t>
      </w:r>
      <w:r>
        <w:rPr>
          <w:rStyle w:val="FootnoteReference"/>
        </w:rPr>
        <w:footnoteReference w:id="175"/>
      </w:r>
      <w:r>
        <w:t xml:space="preserve"> </w:t>
      </w:r>
    </w:p>
    <w:p w14:paraId="1EFBC32D" w14:textId="77777777" w:rsidR="00406DBA" w:rsidRDefault="00406DBA" w:rsidP="00830029">
      <w:pPr>
        <w:pStyle w:val="StyleChapterBodyKarla"/>
      </w:pPr>
      <w:r>
        <w:t>Local councils advised that regional and rural councils face ongoing fiscal challenges related to infrastructure and service provision, and that these challenges are considered and reflected in local planning outcomes where needed.</w:t>
      </w:r>
      <w:r>
        <w:rPr>
          <w:rStyle w:val="FootnoteReference"/>
        </w:rPr>
        <w:footnoteReference w:id="176"/>
      </w:r>
      <w:r>
        <w:t xml:space="preserve"> </w:t>
      </w:r>
    </w:p>
    <w:p w14:paraId="3B7B58C9" w14:textId="77777777" w:rsidR="00406DBA" w:rsidRDefault="00406DBA" w:rsidP="00830029">
      <w:pPr>
        <w:pStyle w:val="StyleChapterBodyKarla"/>
      </w:pPr>
      <w:r>
        <w:t>Dr Andrew Rawson, representing Better Planning Network acknowledged that increasing housing in rural communities could go some way to help alleviate current housing concerns. H</w:t>
      </w:r>
      <w:r w:rsidRPr="00B20708">
        <w:t>owever,</w:t>
      </w:r>
      <w:r>
        <w:t xml:space="preserve"> he noted that</w:t>
      </w:r>
      <w:r w:rsidRPr="00B20708">
        <w:t xml:space="preserve"> </w:t>
      </w:r>
      <w:r>
        <w:t>'</w:t>
      </w:r>
      <w:r w:rsidRPr="00B20708">
        <w:t>this can only be achieved with significant investment in fundamental infrastructure such as transport links, telecommunications, health services, water supplies and sewerage facilities in regions where these facilities are historically poor</w:t>
      </w:r>
      <w:r>
        <w:t>'.</w:t>
      </w:r>
      <w:r>
        <w:rPr>
          <w:rStyle w:val="FootnoteReference"/>
        </w:rPr>
        <w:footnoteReference w:id="177"/>
      </w:r>
    </w:p>
    <w:p w14:paraId="0609DCC8" w14:textId="77777777" w:rsidR="00406DBA" w:rsidRDefault="00406DBA" w:rsidP="00830029">
      <w:pPr>
        <w:pStyle w:val="StyleChapterBodyKarla"/>
      </w:pPr>
      <w:r>
        <w:t xml:space="preserve">Mr Ed Paterson, </w:t>
      </w:r>
      <w:r w:rsidRPr="00D84F5E">
        <w:t>Director, Strategies and Communities, Kiama Municipal Council</w:t>
      </w:r>
      <w:r>
        <w:t>, highlighted that secondary dwellings can create additional demand on council services. Mr Paterson stated that because council rates are applied to lots and parcels, rather than to individual dwellings, councils are unable to charge rates for those additional dwellings.</w:t>
      </w:r>
      <w:r>
        <w:rPr>
          <w:rStyle w:val="FootnoteReference"/>
        </w:rPr>
        <w:footnoteReference w:id="178"/>
      </w:r>
      <w:r>
        <w:t xml:space="preserve"> </w:t>
      </w:r>
    </w:p>
    <w:p w14:paraId="43679C41" w14:textId="77777777" w:rsidR="00406DBA" w:rsidRDefault="00406DBA" w:rsidP="00830029">
      <w:pPr>
        <w:pStyle w:val="StyleChapterBodyKarla"/>
      </w:pPr>
      <w:r>
        <w:t>Stakeholders explained that t</w:t>
      </w:r>
      <w:r w:rsidRPr="00D84BB4">
        <w:t>hese cost burdens are distributed across all ratepayers, increasing household costs and disadvantaging a large proportion of the community for the use and economic benefit of a few.</w:t>
      </w:r>
      <w:r>
        <w:rPr>
          <w:rStyle w:val="FootnoteReference"/>
        </w:rPr>
        <w:footnoteReference w:id="179"/>
      </w:r>
      <w:r w:rsidRPr="00D84BB4">
        <w:t xml:space="preserve"> </w:t>
      </w:r>
      <w:r w:rsidRPr="00572230">
        <w:t>Ms Chris Cherry, Mayor, Tweed Shire Council</w:t>
      </w:r>
      <w:r>
        <w:t>, recommended, that the rating system be changed 'to allow a multiplying factor for properties with a secondary dwelling or detached dual occupancy'.</w:t>
      </w:r>
      <w:r>
        <w:rPr>
          <w:rStyle w:val="FootnoteReference"/>
        </w:rPr>
        <w:footnoteReference w:id="180"/>
      </w:r>
    </w:p>
    <w:p w14:paraId="78E23AE8" w14:textId="77777777" w:rsidR="00406DBA" w:rsidRPr="00911D1F" w:rsidRDefault="00406DBA" w:rsidP="00830029">
      <w:pPr>
        <w:pStyle w:val="StyleChapterBodyKarla"/>
      </w:pPr>
      <w:r w:rsidRPr="00911D1F">
        <w:t xml:space="preserve">Mr Tom </w:t>
      </w:r>
      <w:proofErr w:type="spellStart"/>
      <w:r w:rsidRPr="00911D1F">
        <w:t>Loomes</w:t>
      </w:r>
      <w:proofErr w:type="spellEnd"/>
      <w:r w:rsidRPr="00911D1F">
        <w:t xml:space="preserve">, Executive Director, Strategic Planning and Policy, Department of Planning, Housing and Infrastructure, advised that since 2023-2024, the rate peg methodology used by the NSW Independent Pricing and Regulatory Tribunal (IPART) has included a population growth factor to ensure that each council’s general rating income can grow as the population grows. According to the </w:t>
      </w:r>
      <w:r w:rsidRPr="00911D1F">
        <w:lastRenderedPageBreak/>
        <w:t>department 'this adjustment has had a significant positive impact on the rate revenue available to councils in rural areas'.</w:t>
      </w:r>
      <w:r w:rsidRPr="00911D1F">
        <w:rPr>
          <w:rStyle w:val="FootnoteReference"/>
        </w:rPr>
        <w:footnoteReference w:id="181"/>
      </w:r>
      <w:r w:rsidRPr="00911D1F">
        <w:t xml:space="preserve"> </w:t>
      </w:r>
    </w:p>
    <w:p w14:paraId="19FAD98F" w14:textId="77777777" w:rsidR="00406DBA" w:rsidRPr="00911D1F" w:rsidRDefault="00406DBA" w:rsidP="00830029">
      <w:pPr>
        <w:pStyle w:val="StyleChapterBodyKarla"/>
      </w:pPr>
      <w:r w:rsidRPr="00911D1F">
        <w:t xml:space="preserve">Mr </w:t>
      </w:r>
      <w:proofErr w:type="spellStart"/>
      <w:r w:rsidRPr="00911D1F">
        <w:t>Loomes</w:t>
      </w:r>
      <w:proofErr w:type="spellEnd"/>
      <w:r w:rsidRPr="00911D1F">
        <w:t xml:space="preserve"> advised that this inquiry 'can be considered as part of deliberations to address rating anomalies and support councils in sustainably funding infrastructure and services in growing communities'.</w:t>
      </w:r>
      <w:r w:rsidRPr="00911D1F">
        <w:rPr>
          <w:rStyle w:val="FootnoteReference"/>
        </w:rPr>
        <w:footnoteReference w:id="182"/>
      </w:r>
    </w:p>
    <w:p w14:paraId="4778FF6B" w14:textId="77777777" w:rsidR="00406DBA" w:rsidRPr="00140C7C" w:rsidRDefault="00406DBA" w:rsidP="000263DF">
      <w:pPr>
        <w:pStyle w:val="ChapterHeadingTwo"/>
        <w:rPr>
          <w:rFonts w:ascii="Karla" w:hAnsi="Karla"/>
        </w:rPr>
      </w:pPr>
      <w:bookmarkStart w:id="83" w:name="_Toc225517279"/>
      <w:r w:rsidRPr="00140C7C">
        <w:rPr>
          <w:rFonts w:ascii="Karla" w:hAnsi="Karla"/>
        </w:rPr>
        <w:t>Transitional arrangements and monitoring of policy outcomes</w:t>
      </w:r>
      <w:bookmarkEnd w:id="83"/>
      <w:r w:rsidRPr="00140C7C">
        <w:rPr>
          <w:rFonts w:ascii="Karla" w:hAnsi="Karla"/>
        </w:rPr>
        <w:t xml:space="preserve"> </w:t>
      </w:r>
    </w:p>
    <w:p w14:paraId="07EB75C1" w14:textId="77777777" w:rsidR="00406DBA" w:rsidRPr="00911D1F" w:rsidRDefault="00406DBA" w:rsidP="00830029">
      <w:pPr>
        <w:pStyle w:val="StyleChapterBodyKarla"/>
      </w:pPr>
      <w:r w:rsidRPr="00911D1F">
        <w:t xml:space="preserve">Some local councils asked the committee to consider potential transitional arrangements and how policy outcomes may be monitored should the proposed reforms come into effect. </w:t>
      </w:r>
    </w:p>
    <w:p w14:paraId="6F112455" w14:textId="77777777" w:rsidR="00406DBA" w:rsidRDefault="00406DBA" w:rsidP="00830029">
      <w:pPr>
        <w:pStyle w:val="StyleChapterBodyKarla"/>
      </w:pPr>
      <w:r>
        <w:t>Lismore City Council stated that their experience 'could inform pilot programs for broader reform' and agreed that 'monitoring should include environmental, agricultural and infrastructure impacts, housing and social outcomes, and community feedback'. Lismore City Council added that councils 'should be resourced to participate in evaluation and implementation'.</w:t>
      </w:r>
      <w:r>
        <w:rPr>
          <w:rStyle w:val="FootnoteReference"/>
        </w:rPr>
        <w:footnoteReference w:id="183"/>
      </w:r>
      <w:r>
        <w:t xml:space="preserve">  </w:t>
      </w:r>
    </w:p>
    <w:p w14:paraId="7FABCC0F" w14:textId="7159EFB9" w:rsidR="00406DBA" w:rsidRDefault="00406DBA" w:rsidP="00830029">
      <w:pPr>
        <w:pStyle w:val="StyleChapterBodyKarla"/>
      </w:pPr>
      <w:r>
        <w:t>The issue of resources was also raised by Shoalhaven City Council, who stated that councils have 'limited resources to undertake monitoring of the policy outcomes should they eventuate'. They recommended that if a policy is introduced at state government level, then monitoring responsibilities should also rest with NSW Government agencies. In addition to this, ways in which councils can be assisted with any additional and enforcement burdens that may emerge from any associated reforms should be considered.</w:t>
      </w:r>
      <w:r>
        <w:rPr>
          <w:rStyle w:val="FootnoteReference"/>
        </w:rPr>
        <w:footnoteReference w:id="184"/>
      </w:r>
      <w:r>
        <w:t xml:space="preserve"> </w:t>
      </w:r>
    </w:p>
    <w:p w14:paraId="7CC04CF6" w14:textId="4FF9D807" w:rsidR="00406DBA" w:rsidRPr="007E3325" w:rsidRDefault="00406DBA" w:rsidP="00830029">
      <w:pPr>
        <w:pStyle w:val="StyleChapterBodyKarla"/>
      </w:pPr>
      <w:r>
        <w:t>The NSW Government advised that any future policy reforms can be considered against the need for future transitional arrangements.</w:t>
      </w:r>
      <w:r>
        <w:rPr>
          <w:rStyle w:val="FootnoteReference"/>
        </w:rPr>
        <w:footnoteReference w:id="185"/>
      </w:r>
      <w:r>
        <w:t xml:space="preserve"> They also stated that 'deferred commencement of legislation can also be considered for any future policy reforms, which may provide time for appropriate communication and education campaigns to be rolled out to industry and the community to adapt to any policy changes'.</w:t>
      </w:r>
      <w:r>
        <w:rPr>
          <w:rStyle w:val="FootnoteReference"/>
        </w:rPr>
        <w:footnoteReference w:id="186"/>
      </w:r>
      <w:r>
        <w:t xml:space="preserve"> </w:t>
      </w:r>
    </w:p>
    <w:p w14:paraId="785580C2" w14:textId="77777777" w:rsidR="00406DBA" w:rsidRPr="00140C7C" w:rsidRDefault="00406DBA" w:rsidP="000263DF">
      <w:pPr>
        <w:pStyle w:val="ChapterHeadingOne"/>
        <w:rPr>
          <w:rFonts w:ascii="Karla" w:hAnsi="Karla"/>
        </w:rPr>
      </w:pPr>
      <w:bookmarkStart w:id="84" w:name="_Toc225517280"/>
      <w:r w:rsidRPr="00140C7C">
        <w:rPr>
          <w:rFonts w:ascii="Karla" w:hAnsi="Karla"/>
        </w:rPr>
        <w:lastRenderedPageBreak/>
        <w:t>Committee comment</w:t>
      </w:r>
      <w:bookmarkEnd w:id="84"/>
      <w:r w:rsidRPr="00140C7C">
        <w:rPr>
          <w:rFonts w:ascii="Karla" w:hAnsi="Karla"/>
        </w:rPr>
        <w:t xml:space="preserve"> </w:t>
      </w:r>
    </w:p>
    <w:p w14:paraId="03399B60" w14:textId="58F5A091" w:rsidR="00406DBA" w:rsidRDefault="00406DBA" w:rsidP="00830029">
      <w:pPr>
        <w:pStyle w:val="StyleChapterBodyKarla"/>
      </w:pPr>
      <w:r>
        <w:t>The committee thanks the stakeholders</w:t>
      </w:r>
      <w:r w:rsidR="00410734">
        <w:t>,</w:t>
      </w:r>
      <w:r>
        <w:t xml:space="preserve"> including individual landowners, farmers, local community groups, local councils, development and planning organisations and the NSW Government</w:t>
      </w:r>
      <w:r w:rsidR="00410734">
        <w:t>,</w:t>
      </w:r>
      <w:r>
        <w:t xml:space="preserve"> who engaged with our inquiry and helped inform our understanding of the regulatory framework surrounding second dwellings in rural New South Wales. </w:t>
      </w:r>
    </w:p>
    <w:p w14:paraId="540A5FF4" w14:textId="76788D83" w:rsidR="00406DBA" w:rsidRDefault="00387D58" w:rsidP="00830029">
      <w:pPr>
        <w:pStyle w:val="StyleChapterBodyKarla"/>
      </w:pPr>
      <w:r>
        <w:t>The committee agrees that</w:t>
      </w:r>
      <w:r w:rsidR="00406DBA">
        <w:t xml:space="preserve"> there is a clear need for second dwelling reform. </w:t>
      </w:r>
      <w:r w:rsidR="00461B90">
        <w:t>We were</w:t>
      </w:r>
      <w:r w:rsidR="00406DBA">
        <w:t xml:space="preserve"> concerned by the number of restrictions and regulations imposed on second dwellings and the challenges faced by landowners in obtaining council approval. According to the evidence, local councils apply planning instruments </w:t>
      </w:r>
      <w:r w:rsidR="00446F3C">
        <w:t>differently</w:t>
      </w:r>
      <w:r w:rsidR="00406DBA">
        <w:t xml:space="preserve"> leading to inconsistences in the way that second dwelling applications are assessed and managed across the state. </w:t>
      </w:r>
    </w:p>
    <w:p w14:paraId="6EE6AD35" w14:textId="502A6A38" w:rsidR="00D03579" w:rsidRDefault="00406DBA" w:rsidP="00830029">
      <w:pPr>
        <w:pStyle w:val="StyleChapterBodyKarla"/>
      </w:pPr>
      <w:r>
        <w:t>The committee is of the view that existing planning controls and approval pathways for second dwellings are too restrictive, complex, time-consuming and costly. The evidence received highlighted the significant benefits that streamlining approval processes and easing restrictions on second dwellings in rural and conservation zones could have on communities. Th</w:t>
      </w:r>
      <w:r w:rsidR="00A03678">
        <w:t>ese</w:t>
      </w:r>
      <w:r>
        <w:t xml:space="preserve"> include alleviating housing concerns, supporting multigenerational living and farming families and economic benefits to landowners and local communities.</w:t>
      </w:r>
      <w:r w:rsidR="00101CA0">
        <w:t xml:space="preserve"> </w:t>
      </w:r>
    </w:p>
    <w:p w14:paraId="70B9700E" w14:textId="5091805B" w:rsidR="00406DBA" w:rsidRDefault="004B7A07" w:rsidP="00830029">
      <w:pPr>
        <w:pStyle w:val="StyleChapterBodyKarla"/>
      </w:pPr>
      <w:r>
        <w:t>There was</w:t>
      </w:r>
      <w:r w:rsidR="00406DBA" w:rsidRPr="00A153C7">
        <w:t xml:space="preserve"> strong support for consistent</w:t>
      </w:r>
      <w:r w:rsidR="00406DBA">
        <w:t xml:space="preserve"> and simplified</w:t>
      </w:r>
      <w:r w:rsidR="00406DBA" w:rsidRPr="00A153C7">
        <w:t xml:space="preserve"> statewide planning provisions to ensure that second dwellings are a viable and practical option for rural landholders across New South Wales</w:t>
      </w:r>
      <w:r w:rsidR="00406DBA">
        <w:t xml:space="preserve">. The committee therefore recommends that amendments be made to </w:t>
      </w:r>
      <w:r w:rsidR="00406DBA" w:rsidRPr="00A33805">
        <w:t xml:space="preserve">the State Environmental Planning Policy (Housing) 2021 (Housing SEPP), the State Environmental </w:t>
      </w:r>
      <w:r w:rsidR="006D7311">
        <w:t xml:space="preserve">  </w:t>
      </w:r>
      <w:r w:rsidR="00406DBA" w:rsidRPr="00A33805">
        <w:t>Planning Policy (Exempt and Complying Development Codes) 2008 (Codes SEPP)</w:t>
      </w:r>
      <w:r w:rsidR="004E5375">
        <w:t>,</w:t>
      </w:r>
      <w:r w:rsidR="00406DBA" w:rsidRPr="00A33805">
        <w:t xml:space="preserve"> the Standard Instrument (Local Environmental Plans) Order 2006, </w:t>
      </w:r>
      <w:r w:rsidR="00DF5C33">
        <w:t xml:space="preserve">and </w:t>
      </w:r>
      <w:r w:rsidR="00406DBA" w:rsidRPr="00A33805">
        <w:t>any other necessary planning instruments and legislation</w:t>
      </w:r>
      <w:r w:rsidR="00406DBA">
        <w:t>,</w:t>
      </w:r>
      <w:r w:rsidR="00406DBA" w:rsidRPr="00A33805">
        <w:t xml:space="preserve"> to liberalise the construction of second dwellings on rural and conservation</w:t>
      </w:r>
      <w:r w:rsidR="00406DBA">
        <w:t xml:space="preserve"> </w:t>
      </w:r>
      <w:r w:rsidR="00406DBA" w:rsidRPr="00A33805">
        <w:t>zoned land</w:t>
      </w:r>
      <w:r w:rsidR="00406DBA">
        <w:t xml:space="preserve"> by:</w:t>
      </w:r>
    </w:p>
    <w:p w14:paraId="150CAD0B" w14:textId="1465D542" w:rsidR="00406DBA" w:rsidRPr="00140C7C" w:rsidRDefault="00406DBA" w:rsidP="00406DBA">
      <w:pPr>
        <w:pStyle w:val="ChapterBullet"/>
        <w:numPr>
          <w:ilvl w:val="0"/>
          <w:numId w:val="3"/>
        </w:numPr>
        <w:rPr>
          <w:rFonts w:ascii="Karla" w:hAnsi="Karla"/>
        </w:rPr>
      </w:pPr>
      <w:r w:rsidRPr="00140C7C">
        <w:rPr>
          <w:rFonts w:ascii="Karla" w:hAnsi="Karla"/>
        </w:rPr>
        <w:t xml:space="preserve">permitting secondary dwellings and dual occupancies as complying development </w:t>
      </w:r>
      <w:bookmarkStart w:id="85" w:name="_Hlk222309021"/>
      <w:r w:rsidRPr="00140C7C">
        <w:rPr>
          <w:rFonts w:ascii="Karla" w:hAnsi="Karla"/>
        </w:rPr>
        <w:t xml:space="preserve">on land zones </w:t>
      </w:r>
      <w:r w:rsidR="00990606" w:rsidRPr="00140C7C">
        <w:rPr>
          <w:rFonts w:ascii="Karla" w:hAnsi="Karla"/>
        </w:rPr>
        <w:t xml:space="preserve">R5, </w:t>
      </w:r>
      <w:r w:rsidRPr="00140C7C">
        <w:rPr>
          <w:rFonts w:ascii="Karla" w:hAnsi="Karla"/>
        </w:rPr>
        <w:t>RU1</w:t>
      </w:r>
      <w:r w:rsidR="00990606" w:rsidRPr="00140C7C">
        <w:rPr>
          <w:rFonts w:ascii="Karla" w:hAnsi="Karla"/>
        </w:rPr>
        <w:t>, RU2, RU4-</w:t>
      </w:r>
      <w:r w:rsidRPr="00140C7C">
        <w:rPr>
          <w:rFonts w:ascii="Karla" w:hAnsi="Karla"/>
        </w:rPr>
        <w:t xml:space="preserve">RU6, </w:t>
      </w:r>
      <w:r w:rsidR="003918B8" w:rsidRPr="00140C7C">
        <w:rPr>
          <w:rFonts w:ascii="Karla" w:hAnsi="Karla"/>
        </w:rPr>
        <w:t xml:space="preserve">and considering </w:t>
      </w:r>
      <w:r w:rsidR="004D5283" w:rsidRPr="00140C7C">
        <w:rPr>
          <w:rFonts w:ascii="Karla" w:hAnsi="Karla"/>
        </w:rPr>
        <w:t xml:space="preserve">permitting </w:t>
      </w:r>
      <w:r w:rsidR="00B70978" w:rsidRPr="00140C7C">
        <w:rPr>
          <w:rFonts w:ascii="Karla" w:hAnsi="Karla"/>
        </w:rPr>
        <w:t>them in zones</w:t>
      </w:r>
      <w:r w:rsidR="004D5283" w:rsidRPr="00140C7C">
        <w:rPr>
          <w:rFonts w:ascii="Karla" w:hAnsi="Karla"/>
        </w:rPr>
        <w:t xml:space="preserve"> </w:t>
      </w:r>
      <w:r w:rsidRPr="00140C7C">
        <w:rPr>
          <w:rFonts w:ascii="Karla" w:hAnsi="Karla"/>
        </w:rPr>
        <w:t xml:space="preserve">C3 and C4 </w:t>
      </w:r>
      <w:bookmarkEnd w:id="85"/>
      <w:r w:rsidRPr="00140C7C">
        <w:rPr>
          <w:rFonts w:ascii="Karla" w:hAnsi="Karla"/>
        </w:rPr>
        <w:t xml:space="preserve">without requiring subdivision </w:t>
      </w:r>
    </w:p>
    <w:p w14:paraId="22573E76" w14:textId="7664EB2E" w:rsidR="00406DBA" w:rsidRPr="00140C7C" w:rsidRDefault="002147CB" w:rsidP="00406DBA">
      <w:pPr>
        <w:pStyle w:val="ChapterBullet"/>
        <w:numPr>
          <w:ilvl w:val="0"/>
          <w:numId w:val="3"/>
        </w:numPr>
        <w:rPr>
          <w:rFonts w:ascii="Karla" w:hAnsi="Karla"/>
        </w:rPr>
      </w:pPr>
      <w:r w:rsidRPr="00140C7C">
        <w:rPr>
          <w:rFonts w:ascii="Karla" w:hAnsi="Karla"/>
        </w:rPr>
        <w:t xml:space="preserve">considering </w:t>
      </w:r>
      <w:r w:rsidR="00406DBA" w:rsidRPr="00140C7C">
        <w:rPr>
          <w:rFonts w:ascii="Karla" w:hAnsi="Karla"/>
        </w:rPr>
        <w:t xml:space="preserve">removing all requirements for </w:t>
      </w:r>
      <w:r w:rsidR="00883BFD" w:rsidRPr="00140C7C">
        <w:rPr>
          <w:rFonts w:ascii="Karla" w:hAnsi="Karla"/>
        </w:rPr>
        <w:t>any second dwelling</w:t>
      </w:r>
      <w:r w:rsidR="00406DBA" w:rsidRPr="00140C7C">
        <w:rPr>
          <w:rFonts w:ascii="Karla" w:hAnsi="Karla"/>
        </w:rPr>
        <w:t xml:space="preserve"> to be attached to the principal dwelling </w:t>
      </w:r>
    </w:p>
    <w:p w14:paraId="7A7E0CE2" w14:textId="77777777" w:rsidR="003307E2" w:rsidRPr="003307E2" w:rsidRDefault="003307E2" w:rsidP="003307E2">
      <w:pPr>
        <w:pStyle w:val="ChapterBullet"/>
        <w:rPr>
          <w:rFonts w:ascii="Karla" w:hAnsi="Karla"/>
        </w:rPr>
      </w:pPr>
      <w:r w:rsidRPr="003307E2">
        <w:rPr>
          <w:rFonts w:ascii="Karla" w:hAnsi="Karla"/>
        </w:rPr>
        <w:t>considering removing or increasing size limits, allowing secondary dwellings and dual occupancies to be equal to or larger than the principal dwelling, and function as the principal dwelling</w:t>
      </w:r>
    </w:p>
    <w:p w14:paraId="1DD7B163" w14:textId="6230534C" w:rsidR="00406DBA" w:rsidRPr="00140C7C" w:rsidRDefault="00225DA9" w:rsidP="00406DBA">
      <w:pPr>
        <w:pStyle w:val="ChapterBullet"/>
        <w:numPr>
          <w:ilvl w:val="0"/>
          <w:numId w:val="3"/>
        </w:numPr>
        <w:rPr>
          <w:rFonts w:ascii="Karla" w:hAnsi="Karla"/>
        </w:rPr>
      </w:pPr>
      <w:r w:rsidRPr="00140C7C">
        <w:rPr>
          <w:rFonts w:ascii="Karla" w:hAnsi="Karla"/>
        </w:rPr>
        <w:t>allowing changes to</w:t>
      </w:r>
      <w:r w:rsidR="00406DBA" w:rsidRPr="00140C7C">
        <w:rPr>
          <w:rFonts w:ascii="Karla" w:hAnsi="Karla"/>
        </w:rPr>
        <w:t xml:space="preserve"> set back and distance restrictions for secondary dwellings and dual occupancies </w:t>
      </w:r>
    </w:p>
    <w:p w14:paraId="2A09320E" w14:textId="38CC8ECA" w:rsidR="007A5AC2" w:rsidRPr="00140C7C" w:rsidRDefault="00F76F6A" w:rsidP="00406DBA">
      <w:pPr>
        <w:pStyle w:val="ChapterBullet"/>
        <w:numPr>
          <w:ilvl w:val="0"/>
          <w:numId w:val="3"/>
        </w:numPr>
        <w:rPr>
          <w:rFonts w:ascii="Karla" w:hAnsi="Karla"/>
        </w:rPr>
      </w:pPr>
      <w:r w:rsidRPr="00140C7C">
        <w:rPr>
          <w:rFonts w:ascii="Karla" w:hAnsi="Karla"/>
        </w:rPr>
        <w:t xml:space="preserve">considering allowing councils to permit secondary dwellings and detached dual occupancies on properties above a specified elevation, </w:t>
      </w:r>
      <w:r w:rsidR="00406DBA" w:rsidRPr="00140C7C">
        <w:rPr>
          <w:rFonts w:ascii="Karla" w:hAnsi="Karla"/>
        </w:rPr>
        <w:t>and outside 1-in-100-year flood zones</w:t>
      </w:r>
    </w:p>
    <w:p w14:paraId="76BCE067" w14:textId="3A2FD197" w:rsidR="00406DBA" w:rsidRPr="00140C7C" w:rsidRDefault="00F76F6A" w:rsidP="00406DBA">
      <w:pPr>
        <w:pStyle w:val="ChapterBullet"/>
        <w:numPr>
          <w:ilvl w:val="0"/>
          <w:numId w:val="3"/>
        </w:numPr>
        <w:rPr>
          <w:rFonts w:ascii="Karla" w:hAnsi="Karla"/>
        </w:rPr>
      </w:pPr>
      <w:r w:rsidRPr="00140C7C">
        <w:rPr>
          <w:rFonts w:ascii="Karla" w:hAnsi="Karla"/>
        </w:rPr>
        <w:lastRenderedPageBreak/>
        <w:t xml:space="preserve">considering </w:t>
      </w:r>
      <w:r w:rsidR="007A5AC2" w:rsidRPr="00140C7C">
        <w:rPr>
          <w:rFonts w:ascii="Karla" w:hAnsi="Karla"/>
        </w:rPr>
        <w:t xml:space="preserve">permitting outbuildings and ancillary developments (such as sheds, swimming pools and carports) as complying development </w:t>
      </w:r>
      <w:r w:rsidR="00AE49AC" w:rsidRPr="00140C7C">
        <w:rPr>
          <w:rFonts w:ascii="Karla" w:hAnsi="Karla"/>
        </w:rPr>
        <w:t>even</w:t>
      </w:r>
      <w:r w:rsidR="007A5AC2" w:rsidRPr="00140C7C">
        <w:rPr>
          <w:rFonts w:ascii="Karla" w:hAnsi="Karla"/>
        </w:rPr>
        <w:t xml:space="preserve"> when there is more than one dwelling located on the property</w:t>
      </w:r>
      <w:r w:rsidR="00406DBA" w:rsidRPr="00140C7C">
        <w:rPr>
          <w:rFonts w:ascii="Karla" w:hAnsi="Karla"/>
        </w:rPr>
        <w:t>.</w:t>
      </w:r>
    </w:p>
    <w:p w14:paraId="0C8A6EEE" w14:textId="79BA5D59" w:rsidR="00390EDC" w:rsidRPr="00D050AD" w:rsidRDefault="00F10117" w:rsidP="00830029">
      <w:pPr>
        <w:pStyle w:val="StyleChapterBodyKarla"/>
      </w:pPr>
      <w:r w:rsidRPr="00D050AD">
        <w:t xml:space="preserve">In </w:t>
      </w:r>
      <w:r w:rsidR="00E30791" w:rsidRPr="00D050AD">
        <w:t>making</w:t>
      </w:r>
      <w:r w:rsidRPr="00D050AD">
        <w:t xml:space="preserve"> the below </w:t>
      </w:r>
      <w:r w:rsidR="00663CAA" w:rsidRPr="00D050AD">
        <w:t xml:space="preserve">recommendation, the committee clarifies that the reforms should not be used to </w:t>
      </w:r>
      <w:r w:rsidR="00D75368" w:rsidRPr="00D050AD">
        <w:t>p</w:t>
      </w:r>
      <w:r w:rsidR="00E30791" w:rsidRPr="00D050AD">
        <w:t>e</w:t>
      </w:r>
      <w:r w:rsidR="00D75368" w:rsidRPr="00D050AD">
        <w:t xml:space="preserve">rmit </w:t>
      </w:r>
      <w:r w:rsidR="00F71DAA" w:rsidRPr="00D050AD">
        <w:t xml:space="preserve">more than two dwellings on </w:t>
      </w:r>
      <w:r w:rsidR="00D75368" w:rsidRPr="00D050AD">
        <w:t>a</w:t>
      </w:r>
      <w:r w:rsidR="00F71DAA" w:rsidRPr="00D050AD">
        <w:t xml:space="preserve"> property. </w:t>
      </w:r>
      <w:r w:rsidR="00C603B1" w:rsidRPr="00D050AD">
        <w:t>A</w:t>
      </w:r>
      <w:r w:rsidR="00390EDC" w:rsidRPr="00D050AD">
        <w:t xml:space="preserve"> property that elects to have a dual occupancy or a secondary dwelling</w:t>
      </w:r>
      <w:r w:rsidR="00220A69" w:rsidRPr="00D050AD">
        <w:t xml:space="preserve"> should </w:t>
      </w:r>
      <w:r w:rsidR="00390EDC" w:rsidRPr="00D050AD">
        <w:t xml:space="preserve">not have the other as a means by which to exceed the dual nature of the reforms proposed.  </w:t>
      </w:r>
    </w:p>
    <w:p w14:paraId="46F9CD86" w14:textId="77777777" w:rsidR="00406DBA" w:rsidRPr="00140C7C" w:rsidRDefault="00406DBA" w:rsidP="000263DF">
      <w:pPr>
        <w:pStyle w:val="ChapterBullet"/>
        <w:numPr>
          <w:ilvl w:val="0"/>
          <w:numId w:val="0"/>
        </w:numPr>
        <w:ind w:left="1418"/>
        <w:rPr>
          <w:rFonts w:ascii="Karla" w:hAnsi="Karla"/>
        </w:rPr>
      </w:pPr>
    </w:p>
    <w:tbl>
      <w:tblPr>
        <w:tblW w:w="0" w:type="auto"/>
        <w:tblBorders>
          <w:top w:val="single" w:sz="8" w:space="0" w:color="auto"/>
          <w:bottom w:val="single" w:sz="4" w:space="0" w:color="auto"/>
        </w:tblBorders>
        <w:tblLayout w:type="fixed"/>
        <w:tblCellMar>
          <w:bottom w:w="108" w:type="dxa"/>
        </w:tblCellMar>
        <w:tblLook w:val="0000" w:firstRow="0" w:lastRow="0" w:firstColumn="0" w:lastColumn="0" w:noHBand="0" w:noVBand="0"/>
      </w:tblPr>
      <w:tblGrid>
        <w:gridCol w:w="851"/>
        <w:gridCol w:w="8896"/>
      </w:tblGrid>
      <w:tr w:rsidR="00406DBA" w:rsidRPr="00B70978" w14:paraId="0C9FB2C7" w14:textId="77777777" w:rsidTr="000263DF">
        <w:trPr>
          <w:cantSplit/>
        </w:trPr>
        <w:tc>
          <w:tcPr>
            <w:tcW w:w="851" w:type="dxa"/>
          </w:tcPr>
          <w:p w14:paraId="784E5C20" w14:textId="77777777" w:rsidR="00406DBA" w:rsidRPr="00140C7C" w:rsidRDefault="00406DBA" w:rsidP="000263DF">
            <w:pPr>
              <w:pStyle w:val="BodyCopy"/>
              <w:rPr>
                <w:rFonts w:ascii="Karla" w:hAnsi="Karla"/>
              </w:rPr>
            </w:pPr>
          </w:p>
        </w:tc>
        <w:tc>
          <w:tcPr>
            <w:tcW w:w="8896" w:type="dxa"/>
          </w:tcPr>
          <w:p w14:paraId="71313EA5" w14:textId="77777777" w:rsidR="00406DBA" w:rsidRPr="00140C7C" w:rsidRDefault="00406DBA" w:rsidP="000263DF">
            <w:pPr>
              <w:pStyle w:val="RecommendationTitle"/>
              <w:rPr>
                <w:rFonts w:ascii="Karla" w:hAnsi="Karla"/>
              </w:rPr>
            </w:pPr>
            <w:bookmarkStart w:id="86" w:name="_Toc223359053"/>
            <w:bookmarkStart w:id="87" w:name="_Toc225756272"/>
            <w:r w:rsidRPr="00140C7C">
              <w:rPr>
                <w:rFonts w:ascii="Karla" w:hAnsi="Karla"/>
              </w:rPr>
              <w:t xml:space="preserve">Recommendation </w:t>
            </w:r>
            <w:r w:rsidRPr="00140C7C">
              <w:rPr>
                <w:rFonts w:ascii="Karla" w:hAnsi="Karla"/>
              </w:rPr>
              <w:fldChar w:fldCharType="begin"/>
            </w:r>
            <w:r w:rsidRPr="00140C7C">
              <w:rPr>
                <w:rFonts w:ascii="Karla" w:hAnsi="Karla"/>
              </w:rPr>
              <w:instrText xml:space="preserve"> AUTONUMLGL \e  </w:instrText>
            </w:r>
            <w:r w:rsidRPr="00140C7C">
              <w:rPr>
                <w:rFonts w:ascii="Karla" w:hAnsi="Karla"/>
              </w:rPr>
              <w:fldChar w:fldCharType="end"/>
            </w:r>
            <w:bookmarkEnd w:id="86"/>
            <w:bookmarkEnd w:id="87"/>
          </w:p>
          <w:p w14:paraId="093D2613" w14:textId="695CFB12" w:rsidR="00406DBA" w:rsidRPr="00140C7C" w:rsidRDefault="00406DBA" w:rsidP="000263DF">
            <w:pPr>
              <w:pStyle w:val="RecommendationBody"/>
              <w:rPr>
                <w:rFonts w:ascii="Karla" w:hAnsi="Karla"/>
              </w:rPr>
            </w:pPr>
            <w:bookmarkStart w:id="88" w:name="_Toc223359054"/>
            <w:bookmarkStart w:id="89" w:name="_Toc223359072"/>
            <w:bookmarkStart w:id="90" w:name="_Toc223424770"/>
            <w:bookmarkStart w:id="91" w:name="_Toc223431359"/>
            <w:bookmarkStart w:id="92" w:name="_Toc223432836"/>
            <w:bookmarkStart w:id="93" w:name="_Toc223953036"/>
            <w:bookmarkStart w:id="94" w:name="_Toc223954417"/>
            <w:bookmarkStart w:id="95" w:name="_Toc224034838"/>
            <w:bookmarkStart w:id="96" w:name="_Toc224035593"/>
            <w:bookmarkStart w:id="97" w:name="_Toc224038269"/>
            <w:bookmarkStart w:id="98" w:name="_Toc224039132"/>
            <w:bookmarkStart w:id="99" w:name="_Toc224306203"/>
            <w:bookmarkStart w:id="100" w:name="_Toc225330655"/>
            <w:bookmarkStart w:id="101" w:name="_Toc225340298"/>
            <w:bookmarkStart w:id="102" w:name="_Toc225420813"/>
            <w:bookmarkStart w:id="103" w:name="_Toc225434480"/>
            <w:bookmarkStart w:id="104" w:name="_Toc225434643"/>
            <w:bookmarkStart w:id="105" w:name="_Toc225513305"/>
            <w:bookmarkStart w:id="106" w:name="_Toc225756273"/>
            <w:r w:rsidRPr="00140C7C">
              <w:rPr>
                <w:rFonts w:ascii="Karla" w:hAnsi="Karla"/>
              </w:rPr>
              <w:t xml:space="preserve">That the NSW Government </w:t>
            </w:r>
            <w:r w:rsidR="00066332" w:rsidRPr="00140C7C">
              <w:rPr>
                <w:rFonts w:ascii="Karla" w:hAnsi="Karla"/>
              </w:rPr>
              <w:t xml:space="preserve">consider </w:t>
            </w:r>
            <w:r w:rsidRPr="00140C7C">
              <w:rPr>
                <w:rFonts w:ascii="Karla" w:hAnsi="Karla"/>
              </w:rPr>
              <w:t>amend</w:t>
            </w:r>
            <w:r w:rsidR="00066332" w:rsidRPr="00140C7C">
              <w:rPr>
                <w:rFonts w:ascii="Karla" w:hAnsi="Karla"/>
              </w:rPr>
              <w:t>ing</w:t>
            </w:r>
            <w:r w:rsidRPr="00140C7C">
              <w:rPr>
                <w:rFonts w:ascii="Karla" w:hAnsi="Karla"/>
              </w:rPr>
              <w:t xml:space="preserve"> the State Environmental Planning Policy (Housing) 2021 (Housing SEPP), the State Environmental Planning Policy (Exempt and Complying Development Codes) 2008 (Codes SEPP)</w:t>
            </w:r>
            <w:r w:rsidR="00F63184" w:rsidRPr="00140C7C">
              <w:rPr>
                <w:rFonts w:ascii="Karla" w:hAnsi="Karla"/>
              </w:rPr>
              <w:t xml:space="preserve">, </w:t>
            </w:r>
            <w:r w:rsidRPr="00140C7C">
              <w:rPr>
                <w:rFonts w:ascii="Karla" w:hAnsi="Karla"/>
              </w:rPr>
              <w:t xml:space="preserve">the Standard Instrument (Local Environmental Plans) Order 2006, </w:t>
            </w:r>
            <w:r w:rsidR="00F63184" w:rsidRPr="00140C7C">
              <w:rPr>
                <w:rFonts w:ascii="Karla" w:hAnsi="Karla"/>
              </w:rPr>
              <w:t>and</w:t>
            </w:r>
            <w:r w:rsidRPr="00140C7C">
              <w:rPr>
                <w:rFonts w:ascii="Karla" w:hAnsi="Karla"/>
              </w:rPr>
              <w:t xml:space="preserve"> any other necessary planning instruments and legislation, to liberalise the construction of second dwellings on rural and conservation zoned land by:</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sidRPr="00140C7C">
              <w:rPr>
                <w:rFonts w:ascii="Karla" w:hAnsi="Karla"/>
              </w:rPr>
              <w:t xml:space="preserve"> </w:t>
            </w:r>
          </w:p>
          <w:p w14:paraId="09EA4A32" w14:textId="3F6709F2" w:rsidR="00406DBA" w:rsidRPr="00140C7C" w:rsidRDefault="00406DBA" w:rsidP="00406DBA">
            <w:pPr>
              <w:pStyle w:val="RecommendationBullet"/>
              <w:numPr>
                <w:ilvl w:val="0"/>
                <w:numId w:val="4"/>
              </w:numPr>
              <w:rPr>
                <w:rFonts w:ascii="Karla" w:hAnsi="Karla"/>
              </w:rPr>
            </w:pPr>
            <w:bookmarkStart w:id="107" w:name="_Toc223359055"/>
            <w:bookmarkStart w:id="108" w:name="_Toc223359073"/>
            <w:bookmarkStart w:id="109" w:name="_Toc223424771"/>
            <w:bookmarkStart w:id="110" w:name="_Toc223431360"/>
            <w:bookmarkStart w:id="111" w:name="_Toc223432837"/>
            <w:bookmarkStart w:id="112" w:name="_Toc223953037"/>
            <w:bookmarkStart w:id="113" w:name="_Toc223954418"/>
            <w:bookmarkStart w:id="114" w:name="_Toc224034839"/>
            <w:bookmarkStart w:id="115" w:name="_Toc224035594"/>
            <w:bookmarkStart w:id="116" w:name="_Toc224038270"/>
            <w:bookmarkStart w:id="117" w:name="_Toc224039133"/>
            <w:bookmarkStart w:id="118" w:name="_Toc224306204"/>
            <w:bookmarkStart w:id="119" w:name="_Toc225330656"/>
            <w:bookmarkStart w:id="120" w:name="_Toc225340299"/>
            <w:bookmarkStart w:id="121" w:name="_Toc225420814"/>
            <w:bookmarkStart w:id="122" w:name="_Toc225434481"/>
            <w:bookmarkStart w:id="123" w:name="_Toc225434644"/>
            <w:bookmarkStart w:id="124" w:name="_Toc225513306"/>
            <w:bookmarkStart w:id="125" w:name="_Toc225756274"/>
            <w:r w:rsidRPr="00140C7C">
              <w:rPr>
                <w:rFonts w:ascii="Karla" w:hAnsi="Karla"/>
              </w:rPr>
              <w:t xml:space="preserve">permitting secondary dwellings and dual occupancies as complying development on land zones </w:t>
            </w:r>
            <w:r w:rsidR="00BA42F0" w:rsidRPr="00140C7C">
              <w:rPr>
                <w:rFonts w:ascii="Karla" w:hAnsi="Karla"/>
              </w:rPr>
              <w:t xml:space="preserve">R5, </w:t>
            </w:r>
            <w:r w:rsidRPr="00140C7C">
              <w:rPr>
                <w:rFonts w:ascii="Karla" w:hAnsi="Karla"/>
              </w:rPr>
              <w:t>RU1</w:t>
            </w:r>
            <w:r w:rsidR="00BA42F0" w:rsidRPr="00140C7C">
              <w:rPr>
                <w:rFonts w:ascii="Karla" w:hAnsi="Karla"/>
              </w:rPr>
              <w:t>, RU2, RU4</w:t>
            </w:r>
            <w:r w:rsidRPr="00140C7C">
              <w:rPr>
                <w:rFonts w:ascii="Karla" w:hAnsi="Karla"/>
              </w:rPr>
              <w:t>-RU6,</w:t>
            </w:r>
            <w:r w:rsidR="00E9625F" w:rsidRPr="00140C7C">
              <w:rPr>
                <w:rFonts w:ascii="Karla" w:hAnsi="Karla"/>
              </w:rPr>
              <w:t xml:space="preserve"> and considering</w:t>
            </w:r>
            <w:r w:rsidR="00E62C92" w:rsidRPr="00140C7C">
              <w:rPr>
                <w:rFonts w:ascii="Karla" w:hAnsi="Karla"/>
              </w:rPr>
              <w:t xml:space="preserve"> permitting </w:t>
            </w:r>
            <w:r w:rsidR="008619DC" w:rsidRPr="00140C7C">
              <w:rPr>
                <w:rFonts w:ascii="Karla" w:hAnsi="Karla"/>
              </w:rPr>
              <w:t>them in zones</w:t>
            </w:r>
            <w:r w:rsidRPr="00140C7C">
              <w:rPr>
                <w:rFonts w:ascii="Karla" w:hAnsi="Karla"/>
              </w:rPr>
              <w:t xml:space="preserve"> C3 and C4 without requiring subdivision</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14:paraId="7C2D28D7" w14:textId="70D3BA87" w:rsidR="00406DBA" w:rsidRPr="00140C7C" w:rsidRDefault="00D70843" w:rsidP="00406DBA">
            <w:pPr>
              <w:pStyle w:val="RecommendationBullet"/>
              <w:numPr>
                <w:ilvl w:val="0"/>
                <w:numId w:val="4"/>
              </w:numPr>
              <w:rPr>
                <w:rFonts w:ascii="Karla" w:hAnsi="Karla"/>
              </w:rPr>
            </w:pPr>
            <w:bookmarkStart w:id="126" w:name="_Toc223359056"/>
            <w:bookmarkStart w:id="127" w:name="_Toc223359074"/>
            <w:bookmarkStart w:id="128" w:name="_Toc223424772"/>
            <w:bookmarkStart w:id="129" w:name="_Toc223431361"/>
            <w:bookmarkStart w:id="130" w:name="_Toc223432838"/>
            <w:bookmarkStart w:id="131" w:name="_Toc223953038"/>
            <w:bookmarkStart w:id="132" w:name="_Toc223954419"/>
            <w:bookmarkStart w:id="133" w:name="_Toc224034840"/>
            <w:bookmarkStart w:id="134" w:name="_Toc224035595"/>
            <w:bookmarkStart w:id="135" w:name="_Toc224038271"/>
            <w:bookmarkStart w:id="136" w:name="_Toc224039134"/>
            <w:bookmarkStart w:id="137" w:name="_Toc224306205"/>
            <w:bookmarkStart w:id="138" w:name="_Toc225330657"/>
            <w:bookmarkStart w:id="139" w:name="_Toc225340300"/>
            <w:bookmarkStart w:id="140" w:name="_Toc225420815"/>
            <w:bookmarkStart w:id="141" w:name="_Toc225434482"/>
            <w:bookmarkStart w:id="142" w:name="_Toc225434645"/>
            <w:bookmarkStart w:id="143" w:name="_Toc225513307"/>
            <w:bookmarkStart w:id="144" w:name="_Toc225756275"/>
            <w:r w:rsidRPr="00140C7C">
              <w:rPr>
                <w:rFonts w:ascii="Karla" w:hAnsi="Karla"/>
              </w:rPr>
              <w:t>consider</w:t>
            </w:r>
            <w:r w:rsidR="002147CB" w:rsidRPr="00140C7C">
              <w:rPr>
                <w:rFonts w:ascii="Karla" w:hAnsi="Karla"/>
              </w:rPr>
              <w:t xml:space="preserve">ing </w:t>
            </w:r>
            <w:r w:rsidR="00406DBA" w:rsidRPr="00140C7C">
              <w:rPr>
                <w:rFonts w:ascii="Karla" w:hAnsi="Karla"/>
              </w:rPr>
              <w:t xml:space="preserve">removing all requirements for </w:t>
            </w:r>
            <w:r w:rsidR="00A13E2F" w:rsidRPr="00140C7C">
              <w:rPr>
                <w:rFonts w:ascii="Karla" w:hAnsi="Karla"/>
              </w:rPr>
              <w:t>any second dwelling</w:t>
            </w:r>
            <w:r w:rsidR="00406DBA" w:rsidRPr="00140C7C">
              <w:rPr>
                <w:rFonts w:ascii="Karla" w:hAnsi="Karla"/>
              </w:rPr>
              <w:t xml:space="preserve"> to be attached to the principal dwelling</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00406DBA" w:rsidRPr="00140C7C">
              <w:rPr>
                <w:rFonts w:ascii="Karla" w:hAnsi="Karla"/>
              </w:rPr>
              <w:t xml:space="preserve"> </w:t>
            </w:r>
          </w:p>
          <w:p w14:paraId="6B84C7A6" w14:textId="7B7A3B55" w:rsidR="00406DBA" w:rsidRPr="00140C7C" w:rsidRDefault="00F8695D" w:rsidP="00406DBA">
            <w:pPr>
              <w:pStyle w:val="RecommendationBullet"/>
              <w:numPr>
                <w:ilvl w:val="0"/>
                <w:numId w:val="4"/>
              </w:numPr>
              <w:rPr>
                <w:rFonts w:ascii="Karla" w:hAnsi="Karla"/>
              </w:rPr>
            </w:pPr>
            <w:bookmarkStart w:id="145" w:name="_Toc223359057"/>
            <w:bookmarkStart w:id="146" w:name="_Toc223359075"/>
            <w:bookmarkStart w:id="147" w:name="_Toc223424773"/>
            <w:bookmarkStart w:id="148" w:name="_Toc223431362"/>
            <w:bookmarkStart w:id="149" w:name="_Toc223432839"/>
            <w:bookmarkStart w:id="150" w:name="_Toc223953039"/>
            <w:bookmarkStart w:id="151" w:name="_Toc223954420"/>
            <w:bookmarkStart w:id="152" w:name="_Toc224034841"/>
            <w:bookmarkStart w:id="153" w:name="_Toc224035596"/>
            <w:bookmarkStart w:id="154" w:name="_Toc224038272"/>
            <w:bookmarkStart w:id="155" w:name="_Toc224039135"/>
            <w:bookmarkStart w:id="156" w:name="_Toc224306206"/>
            <w:bookmarkStart w:id="157" w:name="_Toc225330658"/>
            <w:bookmarkStart w:id="158" w:name="_Toc225340301"/>
            <w:bookmarkStart w:id="159" w:name="_Toc225420816"/>
            <w:bookmarkStart w:id="160" w:name="_Toc225434483"/>
            <w:bookmarkStart w:id="161" w:name="_Toc225434646"/>
            <w:bookmarkStart w:id="162" w:name="_Toc225513308"/>
            <w:bookmarkStart w:id="163" w:name="_Toc225756276"/>
            <w:r w:rsidRPr="00140C7C">
              <w:rPr>
                <w:rFonts w:ascii="Karla" w:hAnsi="Karla"/>
              </w:rPr>
              <w:t>considering removing or increasing size limits, allowing secondary dwellings and dual occupancies</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r w:rsidR="00164BDC">
              <w:rPr>
                <w:rFonts w:ascii="Karla" w:hAnsi="Karla"/>
              </w:rPr>
              <w:t xml:space="preserve"> to be equal </w:t>
            </w:r>
            <w:r w:rsidR="00A13FD6">
              <w:rPr>
                <w:rFonts w:ascii="Karla" w:hAnsi="Karla"/>
              </w:rPr>
              <w:t xml:space="preserve">to or </w:t>
            </w:r>
            <w:r w:rsidR="00FE3CC1">
              <w:rPr>
                <w:rFonts w:ascii="Karla" w:hAnsi="Karla"/>
              </w:rPr>
              <w:t xml:space="preserve">larger than the principal </w:t>
            </w:r>
            <w:r w:rsidR="00837388">
              <w:rPr>
                <w:rFonts w:ascii="Karla" w:hAnsi="Karla"/>
              </w:rPr>
              <w:t xml:space="preserve">dwelling, </w:t>
            </w:r>
            <w:r w:rsidR="00AF6B41">
              <w:rPr>
                <w:rFonts w:ascii="Karla" w:hAnsi="Karla"/>
              </w:rPr>
              <w:t xml:space="preserve">and function as the </w:t>
            </w:r>
            <w:r w:rsidR="00E90233">
              <w:rPr>
                <w:rFonts w:ascii="Karla" w:hAnsi="Karla"/>
              </w:rPr>
              <w:t>principal dwelling</w:t>
            </w:r>
            <w:bookmarkEnd w:id="163"/>
          </w:p>
          <w:p w14:paraId="5FEC1BC5" w14:textId="33695DAC" w:rsidR="00406DBA" w:rsidRPr="00140C7C" w:rsidRDefault="004E1898" w:rsidP="00406DBA">
            <w:pPr>
              <w:pStyle w:val="RecommendationBullet"/>
              <w:numPr>
                <w:ilvl w:val="0"/>
                <w:numId w:val="4"/>
              </w:numPr>
              <w:rPr>
                <w:rFonts w:ascii="Karla" w:hAnsi="Karla"/>
              </w:rPr>
            </w:pPr>
            <w:bookmarkStart w:id="164" w:name="_Toc223359058"/>
            <w:bookmarkStart w:id="165" w:name="_Toc223359076"/>
            <w:bookmarkStart w:id="166" w:name="_Toc223424774"/>
            <w:bookmarkStart w:id="167" w:name="_Toc223431363"/>
            <w:bookmarkStart w:id="168" w:name="_Toc223432840"/>
            <w:bookmarkStart w:id="169" w:name="_Toc223953040"/>
            <w:bookmarkStart w:id="170" w:name="_Toc223954421"/>
            <w:bookmarkStart w:id="171" w:name="_Toc224034842"/>
            <w:bookmarkStart w:id="172" w:name="_Toc224035597"/>
            <w:bookmarkStart w:id="173" w:name="_Toc224038273"/>
            <w:bookmarkStart w:id="174" w:name="_Toc224039136"/>
            <w:bookmarkStart w:id="175" w:name="_Toc224306207"/>
            <w:bookmarkStart w:id="176" w:name="_Toc225330659"/>
            <w:bookmarkStart w:id="177" w:name="_Toc225340302"/>
            <w:bookmarkStart w:id="178" w:name="_Toc225420817"/>
            <w:bookmarkStart w:id="179" w:name="_Toc225434484"/>
            <w:bookmarkStart w:id="180" w:name="_Toc225434647"/>
            <w:bookmarkStart w:id="181" w:name="_Toc225513309"/>
            <w:bookmarkStart w:id="182" w:name="_Toc225756277"/>
            <w:r w:rsidRPr="00140C7C">
              <w:rPr>
                <w:rFonts w:ascii="Karla" w:hAnsi="Karla"/>
              </w:rPr>
              <w:t>allowing changes to</w:t>
            </w:r>
            <w:r w:rsidR="00406DBA" w:rsidRPr="00140C7C">
              <w:rPr>
                <w:rFonts w:ascii="Karla" w:hAnsi="Karla"/>
              </w:rPr>
              <w:t xml:space="preserve"> set back and distance restrictions for secondary dwellings and dual occupancies</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sidR="00406DBA" w:rsidRPr="00140C7C">
              <w:rPr>
                <w:rFonts w:ascii="Karla" w:hAnsi="Karla"/>
              </w:rPr>
              <w:t xml:space="preserve"> </w:t>
            </w:r>
          </w:p>
          <w:p w14:paraId="66501D24" w14:textId="0961F1C0" w:rsidR="00406DBA" w:rsidRPr="00140C7C" w:rsidRDefault="00484B72" w:rsidP="00406DBA">
            <w:pPr>
              <w:pStyle w:val="RecommendationBullet"/>
              <w:numPr>
                <w:ilvl w:val="0"/>
                <w:numId w:val="4"/>
              </w:numPr>
              <w:rPr>
                <w:rFonts w:ascii="Karla" w:hAnsi="Karla"/>
              </w:rPr>
            </w:pPr>
            <w:bookmarkStart w:id="183" w:name="_Toc223359059"/>
            <w:bookmarkStart w:id="184" w:name="_Toc223359077"/>
            <w:bookmarkStart w:id="185" w:name="_Toc223424775"/>
            <w:bookmarkStart w:id="186" w:name="_Toc223431364"/>
            <w:bookmarkStart w:id="187" w:name="_Toc223432841"/>
            <w:bookmarkStart w:id="188" w:name="_Toc223953041"/>
            <w:bookmarkStart w:id="189" w:name="_Toc223954422"/>
            <w:bookmarkStart w:id="190" w:name="_Toc224034843"/>
            <w:bookmarkStart w:id="191" w:name="_Toc224035598"/>
            <w:bookmarkStart w:id="192" w:name="_Toc224038274"/>
            <w:bookmarkStart w:id="193" w:name="_Toc224039137"/>
            <w:bookmarkStart w:id="194" w:name="_Toc224306208"/>
            <w:bookmarkStart w:id="195" w:name="_Toc225330660"/>
            <w:bookmarkStart w:id="196" w:name="_Toc225340303"/>
            <w:bookmarkStart w:id="197" w:name="_Toc225420818"/>
            <w:bookmarkStart w:id="198" w:name="_Toc225434485"/>
            <w:bookmarkStart w:id="199" w:name="_Toc225434648"/>
            <w:bookmarkStart w:id="200" w:name="_Toc225513310"/>
            <w:bookmarkStart w:id="201" w:name="_Toc225756278"/>
            <w:r w:rsidRPr="00140C7C">
              <w:rPr>
                <w:rFonts w:ascii="Karla" w:hAnsi="Karla"/>
              </w:rPr>
              <w:t>considering allowing councils to permit secondary dwellings and detached dual occupancies on properties above a specified elevation</w:t>
            </w:r>
            <w:r w:rsidR="00406DBA" w:rsidRPr="00140C7C">
              <w:rPr>
                <w:rFonts w:ascii="Karla" w:hAnsi="Karla"/>
              </w:rPr>
              <w:t>, and outside 1-in-100-year flood zones</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14:paraId="21073573" w14:textId="01ED8AAE" w:rsidR="00446D18" w:rsidRPr="00140C7C" w:rsidRDefault="00F76F6A" w:rsidP="00242B20">
            <w:pPr>
              <w:pStyle w:val="RecommendationBullet"/>
              <w:numPr>
                <w:ilvl w:val="0"/>
                <w:numId w:val="4"/>
              </w:numPr>
              <w:rPr>
                <w:rFonts w:ascii="Karla" w:hAnsi="Karla"/>
              </w:rPr>
            </w:pPr>
            <w:bookmarkStart w:id="202" w:name="_Toc223424776"/>
            <w:bookmarkStart w:id="203" w:name="_Toc223431365"/>
            <w:bookmarkStart w:id="204" w:name="_Toc223432842"/>
            <w:bookmarkStart w:id="205" w:name="_Toc223953042"/>
            <w:bookmarkStart w:id="206" w:name="_Toc223954423"/>
            <w:bookmarkStart w:id="207" w:name="_Toc224034844"/>
            <w:bookmarkStart w:id="208" w:name="_Toc224035599"/>
            <w:bookmarkStart w:id="209" w:name="_Toc224038275"/>
            <w:bookmarkStart w:id="210" w:name="_Toc224039138"/>
            <w:bookmarkStart w:id="211" w:name="_Toc224306209"/>
            <w:bookmarkStart w:id="212" w:name="_Toc225330661"/>
            <w:bookmarkStart w:id="213" w:name="_Toc225340304"/>
            <w:bookmarkStart w:id="214" w:name="_Toc225420819"/>
            <w:bookmarkStart w:id="215" w:name="_Toc225434486"/>
            <w:bookmarkStart w:id="216" w:name="_Toc225434649"/>
            <w:bookmarkStart w:id="217" w:name="_Toc225513311"/>
            <w:bookmarkStart w:id="218" w:name="_Toc225756279"/>
            <w:r w:rsidRPr="00140C7C">
              <w:rPr>
                <w:rFonts w:ascii="Karla" w:hAnsi="Karla"/>
              </w:rPr>
              <w:t xml:space="preserve">considering </w:t>
            </w:r>
            <w:r w:rsidR="007A5AC2" w:rsidRPr="00140C7C">
              <w:rPr>
                <w:rFonts w:ascii="Karla" w:hAnsi="Karla"/>
              </w:rPr>
              <w:t>permitting</w:t>
            </w:r>
            <w:r w:rsidR="00113168" w:rsidRPr="00140C7C">
              <w:rPr>
                <w:rFonts w:ascii="Karla" w:hAnsi="Karla"/>
              </w:rPr>
              <w:t xml:space="preserve"> outbuildings and ancillary developments (such as sheds, swimming pools and carports</w:t>
            </w:r>
            <w:r w:rsidR="007A5AC2" w:rsidRPr="00140C7C">
              <w:rPr>
                <w:rFonts w:ascii="Karla" w:hAnsi="Karla"/>
              </w:rPr>
              <w:t>) as</w:t>
            </w:r>
            <w:r w:rsidR="00113168" w:rsidRPr="00140C7C">
              <w:rPr>
                <w:rFonts w:ascii="Karla" w:hAnsi="Karla"/>
              </w:rPr>
              <w:t xml:space="preserve"> complying development </w:t>
            </w:r>
            <w:r w:rsidR="00AE49AC" w:rsidRPr="00140C7C">
              <w:rPr>
                <w:rFonts w:ascii="Karla" w:hAnsi="Karla"/>
              </w:rPr>
              <w:t xml:space="preserve">even </w:t>
            </w:r>
            <w:r w:rsidR="00113168" w:rsidRPr="00140C7C">
              <w:rPr>
                <w:rFonts w:ascii="Karla" w:hAnsi="Karla"/>
              </w:rPr>
              <w:t>when there is more than one dwelling located on the property.</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14:paraId="7FF24721" w14:textId="640EC794" w:rsidR="00242B20" w:rsidRPr="00140C7C" w:rsidRDefault="00242B20" w:rsidP="00242B20">
            <w:pPr>
              <w:pStyle w:val="RecommendationBullet"/>
              <w:numPr>
                <w:ilvl w:val="0"/>
                <w:numId w:val="0"/>
              </w:numPr>
              <w:ind w:left="567"/>
              <w:rPr>
                <w:rFonts w:ascii="Karla" w:hAnsi="Karla"/>
              </w:rPr>
            </w:pPr>
          </w:p>
        </w:tc>
      </w:tr>
    </w:tbl>
    <w:p w14:paraId="7F092218" w14:textId="0A9A51CD" w:rsidR="00276CB4" w:rsidRPr="00B70978" w:rsidRDefault="00D76F1F" w:rsidP="00830029">
      <w:pPr>
        <w:pStyle w:val="StyleChapterBodyKarla"/>
      </w:pPr>
      <w:r w:rsidRPr="00B70978">
        <w:t xml:space="preserve">The committee </w:t>
      </w:r>
      <w:r w:rsidR="002D1E3E" w:rsidRPr="00B70978">
        <w:t>also</w:t>
      </w:r>
      <w:r w:rsidRPr="00B70978">
        <w:t xml:space="preserve"> recommends that the NSW Government publish and provide a toolkit to </w:t>
      </w:r>
      <w:r w:rsidR="00D03BA6">
        <w:t xml:space="preserve">local </w:t>
      </w:r>
      <w:r w:rsidRPr="00B70978">
        <w:t xml:space="preserve">councils to amend their Local Environmental Plans </w:t>
      </w:r>
      <w:r w:rsidR="001A23BF">
        <w:t>(</w:t>
      </w:r>
      <w:r w:rsidR="000B575A">
        <w:t>LEP)</w:t>
      </w:r>
      <w:r w:rsidR="001A23BF">
        <w:t xml:space="preserve"> </w:t>
      </w:r>
      <w:r w:rsidRPr="00B70978">
        <w:t>to permit secondary dwellings in more zones subject to local strategic planning. This could include model LEP clauses and template.</w:t>
      </w:r>
    </w:p>
    <w:p w14:paraId="5B43D895" w14:textId="77777777" w:rsidR="00276CB4" w:rsidRPr="00140C7C" w:rsidRDefault="00276CB4" w:rsidP="00276CB4">
      <w:pPr>
        <w:pStyle w:val="BodyCopy"/>
        <w:rPr>
          <w:rFonts w:ascii="Karla" w:hAnsi="Karla"/>
        </w:rPr>
      </w:pPr>
    </w:p>
    <w:tbl>
      <w:tblPr>
        <w:tblW w:w="0" w:type="auto"/>
        <w:tblBorders>
          <w:top w:val="single" w:sz="8" w:space="0" w:color="auto"/>
          <w:bottom w:val="single" w:sz="4" w:space="0" w:color="auto"/>
        </w:tblBorders>
        <w:tblLayout w:type="fixed"/>
        <w:tblCellMar>
          <w:bottom w:w="108" w:type="dxa"/>
        </w:tblCellMar>
        <w:tblLook w:val="0000" w:firstRow="0" w:lastRow="0" w:firstColumn="0" w:lastColumn="0" w:noHBand="0" w:noVBand="0"/>
      </w:tblPr>
      <w:tblGrid>
        <w:gridCol w:w="851"/>
        <w:gridCol w:w="8896"/>
      </w:tblGrid>
      <w:tr w:rsidR="00276CB4" w:rsidRPr="00276CB4" w14:paraId="278DF7A2" w14:textId="77777777">
        <w:trPr>
          <w:cantSplit/>
        </w:trPr>
        <w:tc>
          <w:tcPr>
            <w:tcW w:w="851" w:type="dxa"/>
          </w:tcPr>
          <w:p w14:paraId="1C5EC03C" w14:textId="77777777" w:rsidR="00276CB4" w:rsidRPr="00140C7C" w:rsidRDefault="00276CB4" w:rsidP="00276CB4">
            <w:pPr>
              <w:pStyle w:val="BodyCopy"/>
              <w:rPr>
                <w:rFonts w:ascii="Karla" w:hAnsi="Karla"/>
              </w:rPr>
            </w:pPr>
          </w:p>
        </w:tc>
        <w:tc>
          <w:tcPr>
            <w:tcW w:w="8896" w:type="dxa"/>
          </w:tcPr>
          <w:p w14:paraId="12313497" w14:textId="77777777" w:rsidR="00276CB4" w:rsidRPr="00140C7C" w:rsidRDefault="00276CB4" w:rsidP="00276CB4">
            <w:pPr>
              <w:pStyle w:val="RecommendationTitle"/>
              <w:rPr>
                <w:rFonts w:ascii="Karla" w:hAnsi="Karla"/>
              </w:rPr>
            </w:pPr>
            <w:bookmarkStart w:id="219" w:name="_Toc225756280"/>
            <w:r w:rsidRPr="00140C7C">
              <w:rPr>
                <w:rFonts w:ascii="Karla" w:hAnsi="Karla"/>
              </w:rPr>
              <w:t xml:space="preserve">Recommendation </w:t>
            </w:r>
            <w:r w:rsidRPr="00140C7C">
              <w:rPr>
                <w:rFonts w:ascii="Karla" w:hAnsi="Karla"/>
              </w:rPr>
              <w:fldChar w:fldCharType="begin"/>
            </w:r>
            <w:r w:rsidRPr="00140C7C">
              <w:rPr>
                <w:rFonts w:ascii="Karla" w:hAnsi="Karla"/>
              </w:rPr>
              <w:instrText xml:space="preserve"> AUTONUMLGL \e  </w:instrText>
            </w:r>
            <w:r w:rsidRPr="00140C7C">
              <w:rPr>
                <w:rFonts w:ascii="Karla" w:hAnsi="Karla"/>
              </w:rPr>
              <w:fldChar w:fldCharType="end"/>
            </w:r>
            <w:bookmarkEnd w:id="219"/>
          </w:p>
          <w:p w14:paraId="7A018666" w14:textId="08E94641" w:rsidR="00276CB4" w:rsidRPr="00140C7C" w:rsidRDefault="00A016DF" w:rsidP="00276CB4">
            <w:pPr>
              <w:pStyle w:val="RecommendationBody"/>
              <w:rPr>
                <w:rFonts w:ascii="Karla" w:hAnsi="Karla"/>
              </w:rPr>
            </w:pPr>
            <w:bookmarkStart w:id="220" w:name="_Hlk225330126"/>
            <w:bookmarkStart w:id="221" w:name="_Toc225330663"/>
            <w:bookmarkStart w:id="222" w:name="_Toc225340306"/>
            <w:bookmarkStart w:id="223" w:name="_Toc225420821"/>
            <w:bookmarkStart w:id="224" w:name="_Toc225434488"/>
            <w:bookmarkStart w:id="225" w:name="_Toc225434651"/>
            <w:bookmarkStart w:id="226" w:name="_Toc225513313"/>
            <w:bookmarkStart w:id="227" w:name="_Toc225756281"/>
            <w:r w:rsidRPr="00140C7C">
              <w:rPr>
                <w:rFonts w:ascii="Karla" w:hAnsi="Karla"/>
              </w:rPr>
              <w:t xml:space="preserve">That the NSW Government publish and provide a toolkit to </w:t>
            </w:r>
            <w:r w:rsidR="00267B43">
              <w:rPr>
                <w:rFonts w:ascii="Karla" w:hAnsi="Karla"/>
              </w:rPr>
              <w:t xml:space="preserve">local </w:t>
            </w:r>
            <w:r w:rsidRPr="00140C7C">
              <w:rPr>
                <w:rFonts w:ascii="Karla" w:hAnsi="Karla"/>
              </w:rPr>
              <w:t xml:space="preserve">councils to amend their Local Environmental Plans </w:t>
            </w:r>
            <w:r w:rsidR="002112E1">
              <w:rPr>
                <w:rFonts w:ascii="Karla" w:hAnsi="Karla"/>
              </w:rPr>
              <w:t xml:space="preserve">(LEP) </w:t>
            </w:r>
            <w:r w:rsidRPr="00140C7C">
              <w:rPr>
                <w:rFonts w:ascii="Karla" w:hAnsi="Karla"/>
              </w:rPr>
              <w:t>to permit secondary dwellings in more zones subject to local strategic planning. This could include model LEP clauses and template.</w:t>
            </w:r>
            <w:bookmarkEnd w:id="220"/>
            <w:bookmarkEnd w:id="221"/>
            <w:bookmarkEnd w:id="222"/>
            <w:bookmarkEnd w:id="223"/>
            <w:bookmarkEnd w:id="224"/>
            <w:bookmarkEnd w:id="225"/>
            <w:bookmarkEnd w:id="226"/>
            <w:bookmarkEnd w:id="227"/>
          </w:p>
        </w:tc>
      </w:tr>
    </w:tbl>
    <w:p w14:paraId="1638CEB5" w14:textId="77777777" w:rsidR="00276CB4" w:rsidRPr="00140C7C" w:rsidRDefault="00276CB4" w:rsidP="0011262E">
      <w:pPr>
        <w:pStyle w:val="BodyCopy"/>
        <w:spacing w:after="0"/>
        <w:rPr>
          <w:rFonts w:ascii="Karla" w:hAnsi="Karla"/>
        </w:rPr>
      </w:pPr>
    </w:p>
    <w:p w14:paraId="6A40C68B" w14:textId="35F060C4" w:rsidR="00406DBA" w:rsidRDefault="00406DBA" w:rsidP="002C3F29">
      <w:pPr>
        <w:pStyle w:val="StyleChapterBodyKarla"/>
        <w:spacing w:before="0"/>
      </w:pPr>
      <w:r>
        <w:t>The committee considers the use of tiny homes to fill the gap in medium to long term accommodation to be a suitable option to address the issue of homelessness in rural communities.</w:t>
      </w:r>
    </w:p>
    <w:p w14:paraId="520DA95F" w14:textId="61BD190A" w:rsidR="00406DBA" w:rsidRDefault="00406DBA" w:rsidP="00830029">
      <w:pPr>
        <w:pStyle w:val="StyleChapterBodyKarla"/>
      </w:pPr>
      <w:r>
        <w:t>The committee acknowledges the exemption</w:t>
      </w:r>
      <w:r w:rsidR="006B33E8">
        <w:t>s</w:t>
      </w:r>
      <w:r>
        <w:t xml:space="preserve"> provided in section 77 of </w:t>
      </w:r>
      <w:r w:rsidRPr="00444ABA">
        <w:t xml:space="preserve">the </w:t>
      </w:r>
      <w:r w:rsidRPr="00444ABA">
        <w:rPr>
          <w:lang w:val="en-US"/>
        </w:rPr>
        <w:t>Local Government (Manufactured Home Estates, Caravan Parks, Camping Grounds and Moveable Dwellings) Regulation 2021</w:t>
      </w:r>
      <w:r>
        <w:t xml:space="preserve"> that permits the installation of a moveable dwelling or associated structure without the requirement for council approval where the dwelling is used to accommodate a person who has been displaced as a result of a natural disaster. The committee is supportive of changes to the regulations that, if the dwelling is being used to accommodate a person who is </w:t>
      </w:r>
      <w:r w:rsidR="00080472">
        <w:t xml:space="preserve">experiencing </w:t>
      </w:r>
      <w:r>
        <w:t>homeless</w:t>
      </w:r>
      <w:r w:rsidR="00080472">
        <w:t>ness</w:t>
      </w:r>
      <w:r>
        <w:t>, then the same exemption should apply in that circumstance</w:t>
      </w:r>
      <w:r w:rsidR="00EB0D63">
        <w:t>,</w:t>
      </w:r>
      <w:r>
        <w:t xml:space="preserve"> and the landowner should not have to seek approval from council.</w:t>
      </w:r>
    </w:p>
    <w:p w14:paraId="71278A69" w14:textId="77777777" w:rsidR="00406DBA" w:rsidRPr="00140C7C" w:rsidRDefault="00406DBA" w:rsidP="000263DF">
      <w:pPr>
        <w:pStyle w:val="BodyCopy"/>
        <w:rPr>
          <w:rFonts w:ascii="Karla" w:hAnsi="Karla"/>
        </w:rPr>
      </w:pPr>
    </w:p>
    <w:tbl>
      <w:tblPr>
        <w:tblW w:w="0" w:type="auto"/>
        <w:tblBorders>
          <w:top w:val="single" w:sz="8" w:space="0" w:color="auto"/>
          <w:bottom w:val="single" w:sz="4" w:space="0" w:color="auto"/>
        </w:tblBorders>
        <w:tblLayout w:type="fixed"/>
        <w:tblCellMar>
          <w:bottom w:w="108" w:type="dxa"/>
        </w:tblCellMar>
        <w:tblLook w:val="0000" w:firstRow="0" w:lastRow="0" w:firstColumn="0" w:lastColumn="0" w:noHBand="0" w:noVBand="0"/>
      </w:tblPr>
      <w:tblGrid>
        <w:gridCol w:w="851"/>
        <w:gridCol w:w="8896"/>
      </w:tblGrid>
      <w:tr w:rsidR="00406DBA" w:rsidRPr="00AC1C42" w14:paraId="0F00BC3D" w14:textId="77777777" w:rsidTr="000263DF">
        <w:trPr>
          <w:cantSplit/>
        </w:trPr>
        <w:tc>
          <w:tcPr>
            <w:tcW w:w="851" w:type="dxa"/>
          </w:tcPr>
          <w:p w14:paraId="14F5C360" w14:textId="77777777" w:rsidR="00406DBA" w:rsidRPr="00140C7C" w:rsidRDefault="00406DBA" w:rsidP="000263DF">
            <w:pPr>
              <w:pStyle w:val="BodyCopy"/>
              <w:rPr>
                <w:rFonts w:ascii="Karla" w:hAnsi="Karla"/>
              </w:rPr>
            </w:pPr>
          </w:p>
        </w:tc>
        <w:tc>
          <w:tcPr>
            <w:tcW w:w="8896" w:type="dxa"/>
          </w:tcPr>
          <w:p w14:paraId="3354FCA3" w14:textId="77777777" w:rsidR="00406DBA" w:rsidRPr="00140C7C" w:rsidRDefault="00406DBA" w:rsidP="000263DF">
            <w:pPr>
              <w:pStyle w:val="RecommendationTitle"/>
              <w:rPr>
                <w:rFonts w:ascii="Karla" w:hAnsi="Karla"/>
              </w:rPr>
            </w:pPr>
            <w:bookmarkStart w:id="228" w:name="_Toc223359060"/>
            <w:bookmarkStart w:id="229" w:name="_Toc225756282"/>
            <w:r w:rsidRPr="00140C7C">
              <w:rPr>
                <w:rFonts w:ascii="Karla" w:hAnsi="Karla"/>
              </w:rPr>
              <w:t xml:space="preserve">Recommendation </w:t>
            </w:r>
            <w:r w:rsidRPr="00140C7C">
              <w:rPr>
                <w:rFonts w:ascii="Karla" w:hAnsi="Karla"/>
              </w:rPr>
              <w:fldChar w:fldCharType="begin"/>
            </w:r>
            <w:r w:rsidRPr="00140C7C">
              <w:rPr>
                <w:rFonts w:ascii="Karla" w:hAnsi="Karla"/>
              </w:rPr>
              <w:instrText xml:space="preserve"> AUTONUMLGL \e  </w:instrText>
            </w:r>
            <w:r w:rsidRPr="00140C7C">
              <w:rPr>
                <w:rFonts w:ascii="Karla" w:hAnsi="Karla"/>
              </w:rPr>
              <w:fldChar w:fldCharType="end"/>
            </w:r>
            <w:bookmarkEnd w:id="228"/>
            <w:bookmarkEnd w:id="229"/>
          </w:p>
          <w:p w14:paraId="5E6CCCFC" w14:textId="4D2D8CB3" w:rsidR="00406DBA" w:rsidRPr="00140C7C" w:rsidRDefault="00406DBA" w:rsidP="000263DF">
            <w:pPr>
              <w:pStyle w:val="RecommendationBody"/>
              <w:rPr>
                <w:rFonts w:ascii="Karla" w:hAnsi="Karla"/>
              </w:rPr>
            </w:pPr>
            <w:bookmarkStart w:id="230" w:name="_Toc223359061"/>
            <w:bookmarkStart w:id="231" w:name="_Toc223359079"/>
            <w:bookmarkStart w:id="232" w:name="_Toc223424778"/>
            <w:bookmarkStart w:id="233" w:name="_Toc223431367"/>
            <w:bookmarkStart w:id="234" w:name="_Toc223432844"/>
            <w:bookmarkStart w:id="235" w:name="_Toc223953044"/>
            <w:bookmarkStart w:id="236" w:name="_Toc223954425"/>
            <w:bookmarkStart w:id="237" w:name="_Toc224034846"/>
            <w:bookmarkStart w:id="238" w:name="_Toc224035601"/>
            <w:bookmarkStart w:id="239" w:name="_Toc224038277"/>
            <w:bookmarkStart w:id="240" w:name="_Toc224039140"/>
            <w:bookmarkStart w:id="241" w:name="_Toc224306211"/>
            <w:bookmarkStart w:id="242" w:name="_Toc225330665"/>
            <w:bookmarkStart w:id="243" w:name="_Toc225340308"/>
            <w:bookmarkStart w:id="244" w:name="_Toc225420823"/>
            <w:bookmarkStart w:id="245" w:name="_Toc225434490"/>
            <w:bookmarkStart w:id="246" w:name="_Toc225434653"/>
            <w:bookmarkStart w:id="247" w:name="_Toc225513315"/>
            <w:bookmarkStart w:id="248" w:name="_Toc225756283"/>
            <w:r w:rsidRPr="00140C7C">
              <w:rPr>
                <w:rFonts w:ascii="Karla" w:hAnsi="Karla"/>
              </w:rPr>
              <w:t xml:space="preserve">That the NSW Government </w:t>
            </w:r>
            <w:r w:rsidR="00BB4B93" w:rsidRPr="00140C7C">
              <w:rPr>
                <w:rFonts w:ascii="Karla" w:hAnsi="Karla"/>
              </w:rPr>
              <w:t xml:space="preserve">consider, with a view to </w:t>
            </w:r>
            <w:r w:rsidRPr="00140C7C">
              <w:rPr>
                <w:rFonts w:ascii="Karla" w:hAnsi="Karla"/>
              </w:rPr>
              <w:t>amend</w:t>
            </w:r>
            <w:r w:rsidR="00BB4B93" w:rsidRPr="00140C7C">
              <w:rPr>
                <w:rFonts w:ascii="Karla" w:hAnsi="Karla"/>
              </w:rPr>
              <w:t>ing</w:t>
            </w:r>
            <w:r w:rsidR="009B48CB" w:rsidRPr="00140C7C">
              <w:rPr>
                <w:rFonts w:ascii="Karla" w:hAnsi="Karla"/>
              </w:rPr>
              <w:t>,</w:t>
            </w:r>
            <w:r w:rsidRPr="00140C7C">
              <w:rPr>
                <w:rFonts w:ascii="Karla" w:hAnsi="Karla"/>
              </w:rPr>
              <w:t xml:space="preserve"> section 77 of the </w:t>
            </w:r>
            <w:r w:rsidRPr="00140C7C">
              <w:rPr>
                <w:rFonts w:ascii="Karla" w:hAnsi="Karla"/>
                <w:lang w:val="en-US"/>
              </w:rPr>
              <w:t xml:space="preserve">Local Government (Manufactured Home Estates, Caravan Parks, Camping Grounds and Moveable Dwellings) Regulation 2021, so that a moveable dwelling or associated structure on land used to accommodate a person </w:t>
            </w:r>
            <w:r w:rsidR="002F246C" w:rsidRPr="00140C7C">
              <w:rPr>
                <w:rFonts w:ascii="Karla" w:hAnsi="Karla"/>
                <w:lang w:val="en-US"/>
              </w:rPr>
              <w:t xml:space="preserve">experiencing </w:t>
            </w:r>
            <w:r w:rsidRPr="00140C7C">
              <w:rPr>
                <w:rFonts w:ascii="Karla" w:hAnsi="Karla"/>
                <w:lang w:val="en-US"/>
              </w:rPr>
              <w:t>homelessness applies under the exemption</w:t>
            </w:r>
            <w:r w:rsidR="00B31789" w:rsidRPr="00140C7C">
              <w:rPr>
                <w:rFonts w:ascii="Karla" w:hAnsi="Karla"/>
                <w:lang w:val="en-US"/>
              </w:rPr>
              <w:t>s</w:t>
            </w:r>
            <w:r w:rsidRPr="00140C7C">
              <w:rPr>
                <w:rFonts w:ascii="Karla" w:hAnsi="Karla"/>
              </w:rPr>
              <w:t>.</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tc>
      </w:tr>
    </w:tbl>
    <w:p w14:paraId="7F88A4DA" w14:textId="7904164E" w:rsidR="00406DBA" w:rsidRDefault="00406DBA" w:rsidP="00830029">
      <w:pPr>
        <w:pStyle w:val="StyleChapterBodyKarla"/>
      </w:pPr>
      <w:r>
        <w:t xml:space="preserve">The committee </w:t>
      </w:r>
      <w:r w:rsidR="00184CA2" w:rsidRPr="00D96EE8">
        <w:t>notes</w:t>
      </w:r>
      <w:r w:rsidRPr="00D96EE8">
        <w:t>,</w:t>
      </w:r>
      <w:r>
        <w:t xml:space="preserve"> </w:t>
      </w:r>
      <w:r w:rsidRPr="004C739D">
        <w:t>that due to the constraints placed on second dwellings and associated costs, some property owners start to look for alternatives that may not be legal</w:t>
      </w:r>
      <w:r>
        <w:t xml:space="preserve">. </w:t>
      </w:r>
      <w:r w:rsidR="00316D9C" w:rsidRPr="00D96EE8">
        <w:t xml:space="preserve">The </w:t>
      </w:r>
      <w:r w:rsidR="0039480B" w:rsidRPr="00D96EE8">
        <w:t>c</w:t>
      </w:r>
      <w:r w:rsidR="00316D9C" w:rsidRPr="00D96EE8">
        <w:t>ommittee also notes with concern that property owners could be placing themselves and other occupants of these unauthorised structures in harm's way, especially if these unauthorised structures are located in flood or bushfire zones.</w:t>
      </w:r>
      <w:r w:rsidR="00316D9C">
        <w:t xml:space="preserve"> </w:t>
      </w:r>
      <w:r w:rsidR="008F6096">
        <w:t>We are concerned that</w:t>
      </w:r>
      <w:r>
        <w:t xml:space="preserve">, if </w:t>
      </w:r>
      <w:r w:rsidRPr="00A153C7">
        <w:t>the proposed reforms to second dwellings are enacted, th</w:t>
      </w:r>
      <w:r>
        <w:t xml:space="preserve">en some landowners with existing </w:t>
      </w:r>
      <w:r w:rsidR="00FE55CE" w:rsidRPr="00D96EE8">
        <w:t>unauthorised</w:t>
      </w:r>
      <w:r>
        <w:t xml:space="preserve"> dwellings and structures may be prosecuted. The committee </w:t>
      </w:r>
      <w:r w:rsidR="002D1E3E">
        <w:t>therefore</w:t>
      </w:r>
      <w:r>
        <w:t xml:space="preserve"> recommends </w:t>
      </w:r>
      <w:r w:rsidR="00B33708">
        <w:t xml:space="preserve">that, </w:t>
      </w:r>
      <w:r w:rsidR="00B33708" w:rsidRPr="00D96EE8">
        <w:t>upon the enactment of any proposed rural housing reforms, the NSW Government grant amnesty to those who currently have existing unauthorised structures and dwellings on their land if they would be permissible under any new planning controls.</w:t>
      </w:r>
    </w:p>
    <w:p w14:paraId="404F0A26" w14:textId="77777777" w:rsidR="00EC704C" w:rsidRPr="00140C7C" w:rsidRDefault="00EC704C" w:rsidP="00EC704C">
      <w:pPr>
        <w:pStyle w:val="ChapterBody"/>
        <w:numPr>
          <w:ilvl w:val="0"/>
          <w:numId w:val="0"/>
        </w:numPr>
        <w:ind w:left="850"/>
        <w:rPr>
          <w:rFonts w:ascii="Karla" w:hAnsi="Karla"/>
        </w:rPr>
      </w:pPr>
    </w:p>
    <w:tbl>
      <w:tblPr>
        <w:tblW w:w="0" w:type="auto"/>
        <w:tblBorders>
          <w:top w:val="single" w:sz="8" w:space="0" w:color="auto"/>
          <w:bottom w:val="single" w:sz="4" w:space="0" w:color="auto"/>
        </w:tblBorders>
        <w:tblLayout w:type="fixed"/>
        <w:tblCellMar>
          <w:bottom w:w="108" w:type="dxa"/>
        </w:tblCellMar>
        <w:tblLook w:val="0000" w:firstRow="0" w:lastRow="0" w:firstColumn="0" w:lastColumn="0" w:noHBand="0" w:noVBand="0"/>
      </w:tblPr>
      <w:tblGrid>
        <w:gridCol w:w="851"/>
        <w:gridCol w:w="8896"/>
      </w:tblGrid>
      <w:tr w:rsidR="00406DBA" w:rsidRPr="00E75620" w14:paraId="1581A2A2" w14:textId="77777777" w:rsidTr="000263DF">
        <w:trPr>
          <w:cantSplit/>
        </w:trPr>
        <w:tc>
          <w:tcPr>
            <w:tcW w:w="851" w:type="dxa"/>
          </w:tcPr>
          <w:p w14:paraId="38292DB7" w14:textId="77777777" w:rsidR="00406DBA" w:rsidRPr="00140C7C" w:rsidRDefault="00406DBA" w:rsidP="000263DF">
            <w:pPr>
              <w:pStyle w:val="BodyCopy"/>
              <w:rPr>
                <w:rFonts w:ascii="Karla" w:hAnsi="Karla"/>
              </w:rPr>
            </w:pPr>
          </w:p>
        </w:tc>
        <w:tc>
          <w:tcPr>
            <w:tcW w:w="8896" w:type="dxa"/>
          </w:tcPr>
          <w:p w14:paraId="1ECB9C53" w14:textId="77777777" w:rsidR="00406DBA" w:rsidRPr="00140C7C" w:rsidRDefault="00406DBA" w:rsidP="000263DF">
            <w:pPr>
              <w:pStyle w:val="RecommendationTitle"/>
              <w:rPr>
                <w:rFonts w:ascii="Karla" w:hAnsi="Karla"/>
              </w:rPr>
            </w:pPr>
            <w:bookmarkStart w:id="249" w:name="_Toc223359066"/>
            <w:bookmarkStart w:id="250" w:name="_Toc225756284"/>
            <w:r w:rsidRPr="00140C7C">
              <w:rPr>
                <w:rFonts w:ascii="Karla" w:hAnsi="Karla"/>
              </w:rPr>
              <w:t xml:space="preserve">Recommendation </w:t>
            </w:r>
            <w:r w:rsidRPr="00140C7C">
              <w:rPr>
                <w:rFonts w:ascii="Karla" w:hAnsi="Karla"/>
              </w:rPr>
              <w:fldChar w:fldCharType="begin"/>
            </w:r>
            <w:r w:rsidRPr="00140C7C">
              <w:rPr>
                <w:rFonts w:ascii="Karla" w:hAnsi="Karla"/>
              </w:rPr>
              <w:instrText xml:space="preserve"> AUTONUMLGL \e  </w:instrText>
            </w:r>
            <w:r w:rsidRPr="00140C7C">
              <w:rPr>
                <w:rFonts w:ascii="Karla" w:hAnsi="Karla"/>
              </w:rPr>
              <w:fldChar w:fldCharType="end"/>
            </w:r>
            <w:bookmarkEnd w:id="249"/>
            <w:bookmarkEnd w:id="250"/>
          </w:p>
          <w:p w14:paraId="0438E3A3" w14:textId="20002D55" w:rsidR="00406DBA" w:rsidRPr="00140C7C" w:rsidRDefault="00676E01" w:rsidP="000263DF">
            <w:pPr>
              <w:pStyle w:val="RecommendationBody"/>
              <w:rPr>
                <w:rFonts w:ascii="Karla" w:hAnsi="Karla"/>
              </w:rPr>
            </w:pPr>
            <w:bookmarkStart w:id="251" w:name="_Toc225330667"/>
            <w:bookmarkStart w:id="252" w:name="_Toc225340310"/>
            <w:bookmarkStart w:id="253" w:name="_Toc225420825"/>
            <w:bookmarkStart w:id="254" w:name="_Toc225434492"/>
            <w:bookmarkStart w:id="255" w:name="_Toc225434655"/>
            <w:bookmarkStart w:id="256" w:name="_Toc225513317"/>
            <w:bookmarkStart w:id="257" w:name="_Toc225756285"/>
            <w:r w:rsidRPr="00140C7C">
              <w:rPr>
                <w:rFonts w:ascii="Karla" w:hAnsi="Karla"/>
              </w:rPr>
              <w:t>That, upon the enactment of any proposed rural housing reforms, the NSW Government grant amnesty to those who currently have existing unauthorised structures and dwellings on their land if they would be permissible under any new planning controls</w:t>
            </w:r>
            <w:r w:rsidR="00B33708" w:rsidRPr="00140C7C">
              <w:rPr>
                <w:rFonts w:ascii="Karla" w:hAnsi="Karla"/>
              </w:rPr>
              <w:t>.</w:t>
            </w:r>
            <w:bookmarkEnd w:id="251"/>
            <w:bookmarkEnd w:id="252"/>
            <w:bookmarkEnd w:id="253"/>
            <w:bookmarkEnd w:id="254"/>
            <w:bookmarkEnd w:id="255"/>
            <w:bookmarkEnd w:id="256"/>
            <w:bookmarkEnd w:id="257"/>
          </w:p>
        </w:tc>
      </w:tr>
    </w:tbl>
    <w:p w14:paraId="0429FDB2" w14:textId="59B01817" w:rsidR="00DF7B29" w:rsidRPr="009462D4" w:rsidRDefault="00406DBA" w:rsidP="00830029">
      <w:pPr>
        <w:pStyle w:val="StyleChapterBodyKarla"/>
      </w:pPr>
      <w:r>
        <w:t xml:space="preserve">Finally, the committee acknowledges the concerns raised by local councils with respect to the reforms proposed. The reforms intend to relax restrictions on second dwellings, permitting more second dwellings on rural and conservation zoned land. This increase in dwellings, and </w:t>
      </w:r>
      <w:r w:rsidRPr="009462D4">
        <w:t xml:space="preserve">therefore likely occupants, may lead to an increase in demand on existing infrastructure and services. </w:t>
      </w:r>
      <w:r w:rsidR="00DF7B29" w:rsidRPr="009462D4">
        <w:t xml:space="preserve">The committee </w:t>
      </w:r>
      <w:r w:rsidR="008C3347" w:rsidRPr="009462D4">
        <w:t>notes</w:t>
      </w:r>
      <w:r w:rsidR="00DF7B29" w:rsidRPr="009462D4">
        <w:t xml:space="preserve"> that there is currently no mechanism for local councils </w:t>
      </w:r>
      <w:r w:rsidR="00D45F56" w:rsidRPr="009462D4">
        <w:t xml:space="preserve">to increase rates or </w:t>
      </w:r>
      <w:r w:rsidR="00602E6D" w:rsidRPr="009462D4">
        <w:t xml:space="preserve">levy an additional </w:t>
      </w:r>
      <w:r w:rsidR="00920D0F" w:rsidRPr="009462D4">
        <w:t>charge on properties with a</w:t>
      </w:r>
      <w:r w:rsidR="00184095" w:rsidRPr="009462D4">
        <w:t>n in-use</w:t>
      </w:r>
      <w:r w:rsidR="00920D0F" w:rsidRPr="009462D4">
        <w:t xml:space="preserve"> second dwelling</w:t>
      </w:r>
      <w:r w:rsidR="00D66377" w:rsidRPr="009462D4">
        <w:t>.</w:t>
      </w:r>
      <w:r w:rsidR="00C0454F" w:rsidRPr="009462D4">
        <w:t xml:space="preserve"> </w:t>
      </w:r>
    </w:p>
    <w:p w14:paraId="469EC916" w14:textId="0966A66D" w:rsidR="009B58F7" w:rsidRDefault="00406DBA" w:rsidP="00830029">
      <w:pPr>
        <w:pStyle w:val="StyleChapterBodyKarla"/>
      </w:pPr>
      <w:r w:rsidRPr="009462D4">
        <w:t>The committee therefore recommends that the demand on infrastructure and services</w:t>
      </w:r>
      <w:r w:rsidRPr="00C32C0A">
        <w:t xml:space="preserve"> in rural areas</w:t>
      </w:r>
      <w:r>
        <w:t xml:space="preserve"> be reviewed </w:t>
      </w:r>
      <w:r w:rsidR="0043153D">
        <w:t>two to three</w:t>
      </w:r>
      <w:r>
        <w:t xml:space="preserve"> </w:t>
      </w:r>
      <w:r w:rsidR="00F013FB">
        <w:t>years</w:t>
      </w:r>
      <w:r>
        <w:t xml:space="preserve"> after the </w:t>
      </w:r>
      <w:r w:rsidRPr="00C32C0A">
        <w:t>proposed reforms have been enacted</w:t>
      </w:r>
      <w:r>
        <w:t xml:space="preserve">. </w:t>
      </w:r>
      <w:r w:rsidRPr="00A14EE3">
        <w:t xml:space="preserve">If the demand on infrastructure and services has increased significantly as a result </w:t>
      </w:r>
      <w:r w:rsidR="00CF522E">
        <w:t>of</w:t>
      </w:r>
      <w:r w:rsidRPr="00A14EE3">
        <w:t xml:space="preserve"> second dwelling reform, the NSW Government should explore options to assist local councils in strengthening their infrastructure and services to manage </w:t>
      </w:r>
      <w:r w:rsidRPr="009462D4">
        <w:t>the increase in demand.</w:t>
      </w:r>
      <w:r w:rsidR="006364B9" w:rsidRPr="009462D4">
        <w:t xml:space="preserve"> Reforms could include the development of an additional rate mechanism on properties with in-use second dwellings to address the impact on local road infrastructure.</w:t>
      </w:r>
    </w:p>
    <w:p w14:paraId="7D5C2692" w14:textId="6561A417" w:rsidR="00004383" w:rsidRPr="009462D4" w:rsidRDefault="007C560B" w:rsidP="00830029">
      <w:pPr>
        <w:pStyle w:val="StyleChapterBodyKarla"/>
      </w:pPr>
      <w:r w:rsidRPr="009462D4">
        <w:t>As a matter of pre-emptive planning, t</w:t>
      </w:r>
      <w:r w:rsidR="001C5C98" w:rsidRPr="009462D4">
        <w:t>he committee also recommends</w:t>
      </w:r>
      <w:r w:rsidR="00B144AE" w:rsidRPr="009462D4">
        <w:t xml:space="preserve"> that</w:t>
      </w:r>
      <w:r w:rsidR="001C5C98" w:rsidRPr="009462D4">
        <w:t xml:space="preserve"> </w:t>
      </w:r>
      <w:r w:rsidR="00B144AE" w:rsidRPr="009462D4">
        <w:t>the NSW Government require local councils to conduct an audit of all roads under their control and report on their existing condition.</w:t>
      </w:r>
    </w:p>
    <w:p w14:paraId="35CAFF53" w14:textId="77777777" w:rsidR="009B58F7" w:rsidRPr="00140C7C" w:rsidRDefault="009B58F7" w:rsidP="009B58F7">
      <w:pPr>
        <w:pStyle w:val="ChapterBody"/>
        <w:numPr>
          <w:ilvl w:val="0"/>
          <w:numId w:val="0"/>
        </w:numPr>
        <w:ind w:left="850"/>
        <w:rPr>
          <w:rFonts w:ascii="Karla" w:hAnsi="Karla"/>
        </w:rPr>
      </w:pPr>
    </w:p>
    <w:tbl>
      <w:tblPr>
        <w:tblW w:w="0" w:type="auto"/>
        <w:tblBorders>
          <w:top w:val="single" w:sz="8" w:space="0" w:color="auto"/>
          <w:bottom w:val="single" w:sz="4" w:space="0" w:color="auto"/>
        </w:tblBorders>
        <w:tblLayout w:type="fixed"/>
        <w:tblCellMar>
          <w:bottom w:w="108" w:type="dxa"/>
        </w:tblCellMar>
        <w:tblLook w:val="0000" w:firstRow="0" w:lastRow="0" w:firstColumn="0" w:lastColumn="0" w:noHBand="0" w:noVBand="0"/>
      </w:tblPr>
      <w:tblGrid>
        <w:gridCol w:w="851"/>
        <w:gridCol w:w="8896"/>
      </w:tblGrid>
      <w:tr w:rsidR="00406DBA" w:rsidRPr="00C32C0A" w14:paraId="6C060C3F" w14:textId="77777777" w:rsidTr="000263DF">
        <w:trPr>
          <w:cantSplit/>
        </w:trPr>
        <w:tc>
          <w:tcPr>
            <w:tcW w:w="851" w:type="dxa"/>
          </w:tcPr>
          <w:p w14:paraId="0184313B" w14:textId="77777777" w:rsidR="00406DBA" w:rsidRPr="00140C7C" w:rsidRDefault="00406DBA" w:rsidP="000263DF">
            <w:pPr>
              <w:pStyle w:val="BodyCopy"/>
              <w:rPr>
                <w:rFonts w:ascii="Karla" w:hAnsi="Karla"/>
              </w:rPr>
            </w:pPr>
          </w:p>
        </w:tc>
        <w:tc>
          <w:tcPr>
            <w:tcW w:w="8896" w:type="dxa"/>
          </w:tcPr>
          <w:p w14:paraId="476147F3" w14:textId="77777777" w:rsidR="00406DBA" w:rsidRPr="00140C7C" w:rsidRDefault="00406DBA" w:rsidP="000263DF">
            <w:pPr>
              <w:pStyle w:val="RecommendationTitle"/>
              <w:rPr>
                <w:rFonts w:ascii="Karla" w:hAnsi="Karla"/>
              </w:rPr>
            </w:pPr>
            <w:bookmarkStart w:id="258" w:name="_Toc223359068"/>
            <w:bookmarkStart w:id="259" w:name="_Toc225756286"/>
            <w:r w:rsidRPr="00140C7C">
              <w:rPr>
                <w:rFonts w:ascii="Karla" w:hAnsi="Karla"/>
              </w:rPr>
              <w:t xml:space="preserve">Recommendation </w:t>
            </w:r>
            <w:r w:rsidRPr="00140C7C">
              <w:rPr>
                <w:rFonts w:ascii="Karla" w:hAnsi="Karla"/>
              </w:rPr>
              <w:fldChar w:fldCharType="begin"/>
            </w:r>
            <w:r w:rsidRPr="00140C7C">
              <w:rPr>
                <w:rFonts w:ascii="Karla" w:hAnsi="Karla"/>
              </w:rPr>
              <w:instrText xml:space="preserve"> AUTONUMLGL \e  </w:instrText>
            </w:r>
            <w:r w:rsidRPr="00140C7C">
              <w:rPr>
                <w:rFonts w:ascii="Karla" w:hAnsi="Karla"/>
              </w:rPr>
              <w:fldChar w:fldCharType="end"/>
            </w:r>
            <w:bookmarkEnd w:id="258"/>
            <w:bookmarkEnd w:id="259"/>
          </w:p>
          <w:p w14:paraId="7A1212DC" w14:textId="292BDB8E" w:rsidR="00406DBA" w:rsidRPr="00140C7C" w:rsidRDefault="00406DBA" w:rsidP="000263DF">
            <w:pPr>
              <w:pStyle w:val="RecommendationBody"/>
              <w:rPr>
                <w:rFonts w:ascii="Karla" w:hAnsi="Karla"/>
              </w:rPr>
            </w:pPr>
            <w:bookmarkStart w:id="260" w:name="_Toc223359069"/>
            <w:bookmarkStart w:id="261" w:name="_Toc223359087"/>
            <w:bookmarkStart w:id="262" w:name="_Toc223424782"/>
            <w:bookmarkStart w:id="263" w:name="_Toc223431371"/>
            <w:bookmarkStart w:id="264" w:name="_Toc223432848"/>
            <w:bookmarkStart w:id="265" w:name="_Toc223953048"/>
            <w:bookmarkStart w:id="266" w:name="_Toc223954429"/>
            <w:bookmarkStart w:id="267" w:name="_Toc224034850"/>
            <w:bookmarkStart w:id="268" w:name="_Toc224035605"/>
            <w:bookmarkStart w:id="269" w:name="_Toc224038281"/>
            <w:bookmarkStart w:id="270" w:name="_Toc224039144"/>
            <w:bookmarkStart w:id="271" w:name="_Toc224306215"/>
            <w:bookmarkStart w:id="272" w:name="_Toc225330669"/>
            <w:bookmarkStart w:id="273" w:name="_Toc225340312"/>
            <w:bookmarkStart w:id="274" w:name="_Toc225420827"/>
            <w:bookmarkStart w:id="275" w:name="_Toc225434494"/>
            <w:bookmarkStart w:id="276" w:name="_Toc225434657"/>
            <w:bookmarkStart w:id="277" w:name="_Toc225513319"/>
            <w:bookmarkStart w:id="278" w:name="_Toc225756287"/>
            <w:r w:rsidRPr="00140C7C">
              <w:rPr>
                <w:rFonts w:ascii="Karla" w:hAnsi="Karla"/>
              </w:rPr>
              <w:t xml:space="preserve">That the NSW Government review the demand on infrastructure and services in rural areas </w:t>
            </w:r>
            <w:r w:rsidR="00F013FB" w:rsidRPr="00140C7C">
              <w:rPr>
                <w:rFonts w:ascii="Karla" w:hAnsi="Karla"/>
              </w:rPr>
              <w:t>two to three</w:t>
            </w:r>
            <w:r w:rsidRPr="00140C7C">
              <w:rPr>
                <w:rFonts w:ascii="Karla" w:hAnsi="Karla"/>
              </w:rPr>
              <w:t xml:space="preserve"> </w:t>
            </w:r>
            <w:r w:rsidR="00F013FB" w:rsidRPr="00140C7C">
              <w:rPr>
                <w:rFonts w:ascii="Karla" w:hAnsi="Karla"/>
              </w:rPr>
              <w:t>years</w:t>
            </w:r>
            <w:r w:rsidRPr="00140C7C">
              <w:rPr>
                <w:rFonts w:ascii="Karla" w:hAnsi="Karla"/>
              </w:rPr>
              <w:t xml:space="preserve"> after the proposed reforms have been enacted.</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r w:rsidRPr="00140C7C">
              <w:rPr>
                <w:rFonts w:ascii="Karla" w:hAnsi="Karla"/>
              </w:rPr>
              <w:t xml:space="preserve"> </w:t>
            </w:r>
          </w:p>
          <w:p w14:paraId="226A8892" w14:textId="324E59B8" w:rsidR="00406DBA" w:rsidRPr="00140C7C" w:rsidRDefault="00406DBA" w:rsidP="000263DF">
            <w:pPr>
              <w:pStyle w:val="RecommendationBody"/>
              <w:rPr>
                <w:rFonts w:ascii="Karla" w:hAnsi="Karla"/>
              </w:rPr>
            </w:pPr>
            <w:bookmarkStart w:id="279" w:name="_Toc223359070"/>
            <w:bookmarkStart w:id="280" w:name="_Toc223359088"/>
            <w:bookmarkStart w:id="281" w:name="_Toc223424783"/>
            <w:bookmarkStart w:id="282" w:name="_Toc223431372"/>
            <w:bookmarkStart w:id="283" w:name="_Toc223432849"/>
            <w:bookmarkStart w:id="284" w:name="_Toc223953049"/>
            <w:bookmarkStart w:id="285" w:name="_Toc223954430"/>
            <w:bookmarkStart w:id="286" w:name="_Toc224034851"/>
            <w:bookmarkStart w:id="287" w:name="_Toc224035606"/>
            <w:bookmarkStart w:id="288" w:name="_Toc224038282"/>
            <w:bookmarkStart w:id="289" w:name="_Toc224039145"/>
            <w:bookmarkStart w:id="290" w:name="_Toc224306216"/>
            <w:bookmarkStart w:id="291" w:name="_Toc225330670"/>
            <w:bookmarkStart w:id="292" w:name="_Toc225340313"/>
            <w:bookmarkStart w:id="293" w:name="_Toc225420828"/>
            <w:bookmarkStart w:id="294" w:name="_Toc225434495"/>
            <w:bookmarkStart w:id="295" w:name="_Toc225434658"/>
            <w:bookmarkStart w:id="296" w:name="_Toc225513320"/>
            <w:bookmarkStart w:id="297" w:name="_Toc225756288"/>
            <w:r w:rsidRPr="00140C7C">
              <w:rPr>
                <w:rFonts w:ascii="Karla" w:hAnsi="Karla"/>
              </w:rPr>
              <w:t xml:space="preserve">If the demand on infrastructure and services has increased significantly as a result </w:t>
            </w:r>
            <w:r w:rsidR="00D47E4E" w:rsidRPr="00140C7C">
              <w:rPr>
                <w:rFonts w:ascii="Karla" w:hAnsi="Karla"/>
              </w:rPr>
              <w:t>of</w:t>
            </w:r>
            <w:r w:rsidRPr="00140C7C">
              <w:rPr>
                <w:rFonts w:ascii="Karla" w:hAnsi="Karla"/>
              </w:rPr>
              <w:t xml:space="preserve"> second dwelling reform, the NSW Government should explore options to assist local councils in strengthening their infrastructure and services to manage the increase in demand.</w:t>
            </w:r>
            <w:bookmarkEnd w:id="279"/>
            <w:bookmarkEnd w:id="280"/>
            <w:bookmarkEnd w:id="281"/>
            <w:bookmarkEnd w:id="282"/>
            <w:bookmarkEnd w:id="283"/>
            <w:r w:rsidR="00A7423E" w:rsidRPr="00140C7C">
              <w:rPr>
                <w:rFonts w:ascii="Karla" w:hAnsi="Karla"/>
              </w:rPr>
              <w:t xml:space="preserve"> Reforms could include </w:t>
            </w:r>
            <w:r w:rsidR="00961FEA" w:rsidRPr="00140C7C">
              <w:rPr>
                <w:rFonts w:ascii="Karla" w:hAnsi="Karla"/>
              </w:rPr>
              <w:t xml:space="preserve">the development </w:t>
            </w:r>
            <w:r w:rsidR="00C77501" w:rsidRPr="00140C7C">
              <w:rPr>
                <w:rFonts w:ascii="Karla" w:hAnsi="Karla"/>
              </w:rPr>
              <w:t>of an additional rate mechanism on properties with in-use second dwellings to address</w:t>
            </w:r>
            <w:r w:rsidR="00E55658" w:rsidRPr="00140C7C">
              <w:rPr>
                <w:rFonts w:ascii="Karla" w:hAnsi="Karla"/>
              </w:rPr>
              <w:t xml:space="preserve"> the</w:t>
            </w:r>
            <w:r w:rsidR="004B3837" w:rsidRPr="00140C7C">
              <w:rPr>
                <w:rFonts w:ascii="Karla" w:hAnsi="Karla"/>
              </w:rPr>
              <w:t xml:space="preserve"> impact on local road infrastructure.</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r w:rsidR="004B3837" w:rsidRPr="00140C7C">
              <w:rPr>
                <w:rFonts w:ascii="Karla" w:hAnsi="Karla"/>
              </w:rPr>
              <w:t xml:space="preserve"> </w:t>
            </w:r>
          </w:p>
        </w:tc>
      </w:tr>
      <w:tr w:rsidR="009147CB" w:rsidRPr="00C32C0A" w14:paraId="29EBA151" w14:textId="77777777" w:rsidTr="009462D4">
        <w:trPr>
          <w:cantSplit/>
        </w:trPr>
        <w:tc>
          <w:tcPr>
            <w:tcW w:w="851" w:type="dxa"/>
          </w:tcPr>
          <w:p w14:paraId="7E03DA6A" w14:textId="77777777" w:rsidR="009147CB" w:rsidRPr="00140C7C" w:rsidRDefault="009147CB" w:rsidP="000263DF">
            <w:pPr>
              <w:pStyle w:val="BodyCopy"/>
              <w:rPr>
                <w:rFonts w:ascii="Karla" w:hAnsi="Karla"/>
              </w:rPr>
            </w:pPr>
          </w:p>
        </w:tc>
        <w:tc>
          <w:tcPr>
            <w:tcW w:w="8896" w:type="dxa"/>
          </w:tcPr>
          <w:p w14:paraId="756B2050" w14:textId="77777777" w:rsidR="009147CB" w:rsidRPr="00140C7C" w:rsidRDefault="009147CB" w:rsidP="009147CB">
            <w:pPr>
              <w:pStyle w:val="RecommendationTitle"/>
              <w:rPr>
                <w:rFonts w:ascii="Karla" w:hAnsi="Karla"/>
              </w:rPr>
            </w:pPr>
            <w:bookmarkStart w:id="298" w:name="_Toc225756289"/>
            <w:r w:rsidRPr="00140C7C">
              <w:rPr>
                <w:rFonts w:ascii="Karla" w:hAnsi="Karla"/>
              </w:rPr>
              <w:t xml:space="preserve">Recommendation </w:t>
            </w:r>
            <w:r w:rsidRPr="00140C7C">
              <w:rPr>
                <w:rFonts w:ascii="Karla" w:hAnsi="Karla"/>
              </w:rPr>
              <w:fldChar w:fldCharType="begin"/>
            </w:r>
            <w:r w:rsidRPr="00140C7C">
              <w:rPr>
                <w:rFonts w:ascii="Karla" w:hAnsi="Karla"/>
              </w:rPr>
              <w:instrText xml:space="preserve"> AUTONUMLGL \e  </w:instrText>
            </w:r>
            <w:r w:rsidRPr="00140C7C">
              <w:rPr>
                <w:rFonts w:ascii="Karla" w:hAnsi="Karla"/>
              </w:rPr>
              <w:fldChar w:fldCharType="end"/>
            </w:r>
            <w:bookmarkEnd w:id="298"/>
          </w:p>
          <w:p w14:paraId="74DEFF0E" w14:textId="5AA5355E" w:rsidR="009147CB" w:rsidRPr="00140C7C" w:rsidRDefault="002A0028" w:rsidP="009147CB">
            <w:pPr>
              <w:pStyle w:val="RecommendationBody"/>
              <w:rPr>
                <w:rFonts w:ascii="Karla" w:hAnsi="Karla"/>
              </w:rPr>
            </w:pPr>
            <w:bookmarkStart w:id="299" w:name="_Toc224035608"/>
            <w:bookmarkStart w:id="300" w:name="_Toc224038284"/>
            <w:bookmarkStart w:id="301" w:name="_Toc224039147"/>
            <w:bookmarkStart w:id="302" w:name="_Toc224306218"/>
            <w:bookmarkStart w:id="303" w:name="_Toc225330672"/>
            <w:bookmarkStart w:id="304" w:name="_Toc225340315"/>
            <w:bookmarkStart w:id="305" w:name="_Toc225420830"/>
            <w:bookmarkStart w:id="306" w:name="_Toc225434497"/>
            <w:bookmarkStart w:id="307" w:name="_Toc225434660"/>
            <w:bookmarkStart w:id="308" w:name="_Toc225513322"/>
            <w:bookmarkStart w:id="309" w:name="_Toc225756290"/>
            <w:r w:rsidRPr="00140C7C">
              <w:rPr>
                <w:rFonts w:ascii="Karla" w:hAnsi="Karla"/>
              </w:rPr>
              <w:t>That the NSW Government require local councils to conduct an audit of all roads under their control and report on their existing condition.</w:t>
            </w:r>
            <w:bookmarkEnd w:id="299"/>
            <w:bookmarkEnd w:id="300"/>
            <w:bookmarkEnd w:id="301"/>
            <w:bookmarkEnd w:id="302"/>
            <w:bookmarkEnd w:id="303"/>
            <w:bookmarkEnd w:id="304"/>
            <w:bookmarkEnd w:id="305"/>
            <w:bookmarkEnd w:id="306"/>
            <w:bookmarkEnd w:id="307"/>
            <w:bookmarkEnd w:id="308"/>
            <w:bookmarkEnd w:id="309"/>
          </w:p>
        </w:tc>
      </w:tr>
    </w:tbl>
    <w:p w14:paraId="197C8C95" w14:textId="77777777" w:rsidR="00A516A9" w:rsidRPr="00140C7C" w:rsidRDefault="00A516A9" w:rsidP="00A516A9">
      <w:pPr>
        <w:pStyle w:val="BodyCopy"/>
        <w:rPr>
          <w:rFonts w:ascii="Karla" w:hAnsi="Karla"/>
        </w:rPr>
      </w:pPr>
    </w:p>
    <w:p w14:paraId="45A3BE24" w14:textId="4F254510" w:rsidR="00D50246" w:rsidRPr="00140C7C" w:rsidRDefault="00D50246" w:rsidP="00747811">
      <w:pPr>
        <w:pStyle w:val="ChapterBody"/>
        <w:numPr>
          <w:ilvl w:val="0"/>
          <w:numId w:val="0"/>
        </w:numPr>
        <w:rPr>
          <w:rFonts w:ascii="Karla" w:hAnsi="Karla"/>
        </w:rPr>
      </w:pPr>
    </w:p>
    <w:p w14:paraId="61082D11" w14:textId="2714495D" w:rsidR="00D50246" w:rsidRPr="00140C7C" w:rsidRDefault="00D50246" w:rsidP="00D50246">
      <w:pPr>
        <w:rPr>
          <w:rFonts w:ascii="Karla" w:hAnsi="Karla"/>
        </w:rPr>
        <w:sectPr w:rsidR="00D50246" w:rsidRPr="00140C7C" w:rsidSect="00406DBA">
          <w:type w:val="oddPage"/>
          <w:pgSz w:w="11906" w:h="16838" w:code="9"/>
          <w:pgMar w:top="2268" w:right="1134" w:bottom="1134" w:left="1134" w:header="720" w:footer="573" w:gutter="0"/>
          <w:cols w:space="720"/>
          <w:docGrid w:linePitch="360"/>
        </w:sectPr>
      </w:pPr>
    </w:p>
    <w:p w14:paraId="68C21D5E" w14:textId="4992C550" w:rsidR="005416FB" w:rsidRPr="002209D7" w:rsidRDefault="004A6AD5" w:rsidP="00C376CE">
      <w:pPr>
        <w:pStyle w:val="AppxTitle"/>
        <w:rPr>
          <w:rFonts w:ascii="Karla" w:hAnsi="Karla"/>
          <w:lang w:val="en-US"/>
        </w:rPr>
      </w:pPr>
      <w:bookmarkStart w:id="310" w:name="_Toc225517281"/>
      <w:r w:rsidRPr="002209D7">
        <w:rPr>
          <w:rFonts w:ascii="Karla" w:hAnsi="Karla"/>
          <w:lang w:val="en-US"/>
        </w:rPr>
        <w:lastRenderedPageBreak/>
        <w:t>The Draft State Environmental Planning Policy (Housing) Amendment (Second Dwellings in Rural Zones) 2025</w:t>
      </w:r>
      <w:bookmarkEnd w:id="310"/>
    </w:p>
    <w:p w14:paraId="224CE1D1" w14:textId="558220BC" w:rsidR="004A6AD5" w:rsidRDefault="000F0457" w:rsidP="00D1549F">
      <w:pPr>
        <w:pStyle w:val="StyleAppxTitleKarla"/>
        <w:numPr>
          <w:ilvl w:val="0"/>
          <w:numId w:val="0"/>
        </w:numPr>
        <w:ind w:left="2268" w:hanging="2268"/>
        <w:jc w:val="center"/>
        <w:rPr>
          <w:lang w:val="en-US"/>
        </w:rPr>
      </w:pPr>
      <w:r w:rsidRPr="000F0457">
        <w:rPr>
          <w:noProof/>
          <w:lang w:val="en-US"/>
        </w:rPr>
        <w:drawing>
          <wp:inline distT="0" distB="0" distL="0" distR="0" wp14:anchorId="7C2E9F17" wp14:editId="0F925A96">
            <wp:extent cx="6028291" cy="6553200"/>
            <wp:effectExtent l="0" t="0" r="0" b="0"/>
            <wp:docPr id="55238389" name="Picture 1" descr="The provisions of the Draft State Environmental Planning Policy (Housing) Amendment (Second Dwellings in Rural Zones) 2025. The purpose of the policy is to liberalise second dwelling construction on rural zoned properties without subdivis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38389" name="Picture 1" descr="The provisions of the Draft State Environmental Planning Policy (Housing) Amendment (Second Dwellings in Rural Zones) 2025. The purpose of the policy is to liberalise second dwelling construction on rural zoned properties without subdivision. "/>
                    <pic:cNvPicPr/>
                  </pic:nvPicPr>
                  <pic:blipFill>
                    <a:blip r:embed="rId28"/>
                    <a:stretch>
                      <a:fillRect/>
                    </a:stretch>
                  </pic:blipFill>
                  <pic:spPr>
                    <a:xfrm>
                      <a:off x="0" y="0"/>
                      <a:ext cx="6076167" cy="6605245"/>
                    </a:xfrm>
                    <a:prstGeom prst="rect">
                      <a:avLst/>
                    </a:prstGeom>
                  </pic:spPr>
                </pic:pic>
              </a:graphicData>
            </a:graphic>
          </wp:inline>
        </w:drawing>
      </w:r>
    </w:p>
    <w:p w14:paraId="61D2E96F" w14:textId="19378A1E" w:rsidR="00D1549F" w:rsidRDefault="00FB5806" w:rsidP="00FB5806">
      <w:pPr>
        <w:pStyle w:val="StyleAppxTitleKarla"/>
        <w:numPr>
          <w:ilvl w:val="0"/>
          <w:numId w:val="0"/>
        </w:numPr>
        <w:ind w:left="2268" w:hanging="2268"/>
        <w:jc w:val="center"/>
        <w:rPr>
          <w:lang w:val="en-US"/>
        </w:rPr>
      </w:pPr>
      <w:r w:rsidRPr="00FB5806">
        <w:rPr>
          <w:noProof/>
          <w:lang w:val="en-US"/>
        </w:rPr>
        <w:lastRenderedPageBreak/>
        <w:drawing>
          <wp:inline distT="0" distB="0" distL="0" distR="0" wp14:anchorId="02BA6F47" wp14:editId="23A3F81E">
            <wp:extent cx="6188101" cy="7346950"/>
            <wp:effectExtent l="0" t="0" r="3175" b="6350"/>
            <wp:docPr id="976238370" name="Picture 1" descr="This policy applies to land zoned RU1, RU2, RU4, RU5, RU6, C2 and C4. This policy prevails over inconsistent LEP or SEPP provisions. Contains a definition for a second dwelling.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238370" name="Picture 1" descr="This policy applies to land zoned RU1, RU2, RU4, RU5, RU6, C2 and C4. This policy prevails over inconsistent LEP or SEPP provisions. Contains a definition for a second dwelling. ">
                      <a:extLst>
                        <a:ext uri="{C183D7F6-B498-43B3-948B-1728B52AA6E4}">
                          <adec:decorative xmlns:adec="http://schemas.microsoft.com/office/drawing/2017/decorative" val="0"/>
                        </a:ext>
                      </a:extLst>
                    </pic:cNvPr>
                    <pic:cNvPicPr/>
                  </pic:nvPicPr>
                  <pic:blipFill>
                    <a:blip r:embed="rId29"/>
                    <a:stretch>
                      <a:fillRect/>
                    </a:stretch>
                  </pic:blipFill>
                  <pic:spPr>
                    <a:xfrm>
                      <a:off x="0" y="0"/>
                      <a:ext cx="6205623" cy="7367753"/>
                    </a:xfrm>
                    <a:prstGeom prst="rect">
                      <a:avLst/>
                    </a:prstGeom>
                  </pic:spPr>
                </pic:pic>
              </a:graphicData>
            </a:graphic>
          </wp:inline>
        </w:drawing>
      </w:r>
    </w:p>
    <w:p w14:paraId="133D5252" w14:textId="77777777" w:rsidR="00FB5806" w:rsidRDefault="00FB5806" w:rsidP="00FB5806">
      <w:pPr>
        <w:pStyle w:val="StyleAppxTitleKarla"/>
        <w:numPr>
          <w:ilvl w:val="0"/>
          <w:numId w:val="0"/>
        </w:numPr>
        <w:ind w:left="2268" w:hanging="2268"/>
        <w:jc w:val="center"/>
        <w:rPr>
          <w:lang w:val="en-US"/>
        </w:rPr>
      </w:pPr>
    </w:p>
    <w:p w14:paraId="3A482C45" w14:textId="77777777" w:rsidR="00FB5806" w:rsidRDefault="00FB5806" w:rsidP="00FB5806">
      <w:pPr>
        <w:pStyle w:val="StyleAppxTitleKarla"/>
        <w:numPr>
          <w:ilvl w:val="0"/>
          <w:numId w:val="0"/>
        </w:numPr>
        <w:ind w:left="2268" w:hanging="2268"/>
        <w:jc w:val="center"/>
        <w:rPr>
          <w:lang w:val="en-US"/>
        </w:rPr>
      </w:pPr>
    </w:p>
    <w:p w14:paraId="3FF173D6" w14:textId="22AB5AAA" w:rsidR="00FB5806" w:rsidRDefault="00AF0DBB" w:rsidP="00FB5806">
      <w:pPr>
        <w:pStyle w:val="StyleAppxTitleKarla"/>
        <w:numPr>
          <w:ilvl w:val="0"/>
          <w:numId w:val="0"/>
        </w:numPr>
        <w:ind w:left="2268" w:hanging="2268"/>
        <w:jc w:val="center"/>
        <w:rPr>
          <w:lang w:val="en-US"/>
        </w:rPr>
      </w:pPr>
      <w:r w:rsidRPr="00AF0DBB">
        <w:rPr>
          <w:noProof/>
          <w:lang w:val="en-US"/>
        </w:rPr>
        <w:lastRenderedPageBreak/>
        <w:drawing>
          <wp:inline distT="0" distB="0" distL="0" distR="0" wp14:anchorId="22C1FA96" wp14:editId="531CA66A">
            <wp:extent cx="5773724" cy="8166100"/>
            <wp:effectExtent l="0" t="0" r="0" b="6350"/>
            <wp:docPr id="1793217" name="Picture 1" descr="Provides a potential section to be implemented with the Housing SEPP.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217" name="Picture 1" descr="Provides a potential section to be implemented with the Housing SEPP. ">
                      <a:extLst>
                        <a:ext uri="{C183D7F6-B498-43B3-948B-1728B52AA6E4}">
                          <adec:decorative xmlns:adec="http://schemas.microsoft.com/office/drawing/2017/decorative" val="0"/>
                        </a:ext>
                      </a:extLst>
                    </pic:cNvPr>
                    <pic:cNvPicPr/>
                  </pic:nvPicPr>
                  <pic:blipFill>
                    <a:blip r:embed="rId30"/>
                    <a:stretch>
                      <a:fillRect/>
                    </a:stretch>
                  </pic:blipFill>
                  <pic:spPr>
                    <a:xfrm>
                      <a:off x="0" y="0"/>
                      <a:ext cx="5779243" cy="8173906"/>
                    </a:xfrm>
                    <a:prstGeom prst="rect">
                      <a:avLst/>
                    </a:prstGeom>
                  </pic:spPr>
                </pic:pic>
              </a:graphicData>
            </a:graphic>
          </wp:inline>
        </w:drawing>
      </w:r>
    </w:p>
    <w:p w14:paraId="1105943B" w14:textId="72FF3050" w:rsidR="00AF0DBB" w:rsidRDefault="009A0969" w:rsidP="00C27BAD">
      <w:pPr>
        <w:pStyle w:val="StyleAppxTitleKarla"/>
        <w:numPr>
          <w:ilvl w:val="0"/>
          <w:numId w:val="0"/>
        </w:numPr>
        <w:ind w:left="2268" w:hanging="2268"/>
        <w:rPr>
          <w:lang w:val="en-US"/>
        </w:rPr>
      </w:pPr>
      <w:r w:rsidRPr="009A0969">
        <w:rPr>
          <w:noProof/>
          <w:lang w:val="en-US"/>
        </w:rPr>
        <w:lastRenderedPageBreak/>
        <w:drawing>
          <wp:inline distT="0" distB="0" distL="0" distR="0" wp14:anchorId="42ED5596" wp14:editId="5A315EFF">
            <wp:extent cx="6094928" cy="8013700"/>
            <wp:effectExtent l="0" t="0" r="1270" b="6350"/>
            <wp:docPr id="1956199243" name="Picture 1" descr="Includes technical requirements and zone specific standards.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199243" name="Picture 1" descr="Includes technical requirements and zone specific standards. ">
                      <a:extLst>
                        <a:ext uri="{C183D7F6-B498-43B3-948B-1728B52AA6E4}">
                          <adec:decorative xmlns:adec="http://schemas.microsoft.com/office/drawing/2017/decorative" val="0"/>
                        </a:ext>
                      </a:extLst>
                    </pic:cNvPr>
                    <pic:cNvPicPr/>
                  </pic:nvPicPr>
                  <pic:blipFill>
                    <a:blip r:embed="rId31"/>
                    <a:stretch>
                      <a:fillRect/>
                    </a:stretch>
                  </pic:blipFill>
                  <pic:spPr>
                    <a:xfrm>
                      <a:off x="0" y="0"/>
                      <a:ext cx="6103869" cy="8025456"/>
                    </a:xfrm>
                    <a:prstGeom prst="rect">
                      <a:avLst/>
                    </a:prstGeom>
                  </pic:spPr>
                </pic:pic>
              </a:graphicData>
            </a:graphic>
          </wp:inline>
        </w:drawing>
      </w:r>
    </w:p>
    <w:p w14:paraId="313CE435" w14:textId="676E6FD6" w:rsidR="009A0969" w:rsidRDefault="00416B0A" w:rsidP="00C27BAD">
      <w:pPr>
        <w:pStyle w:val="StyleAppxTitleKarla"/>
        <w:numPr>
          <w:ilvl w:val="0"/>
          <w:numId w:val="0"/>
        </w:numPr>
        <w:ind w:left="2268" w:hanging="2268"/>
        <w:rPr>
          <w:lang w:val="en-US"/>
        </w:rPr>
      </w:pPr>
      <w:r w:rsidRPr="00416B0A">
        <w:rPr>
          <w:noProof/>
          <w:lang w:val="en-US"/>
        </w:rPr>
        <w:lastRenderedPageBreak/>
        <w:drawing>
          <wp:inline distT="0" distB="0" distL="0" distR="0" wp14:anchorId="12C56180" wp14:editId="5EB63346">
            <wp:extent cx="6277609" cy="6794500"/>
            <wp:effectExtent l="0" t="0" r="9525" b="6350"/>
            <wp:docPr id="80323689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236893" name="Picture 1">
                      <a:extLst>
                        <a:ext uri="{C183D7F6-B498-43B3-948B-1728B52AA6E4}">
                          <adec:decorative xmlns:adec="http://schemas.microsoft.com/office/drawing/2017/decorative" val="1"/>
                        </a:ext>
                      </a:extLst>
                    </pic:cNvPr>
                    <pic:cNvPicPr/>
                  </pic:nvPicPr>
                  <pic:blipFill>
                    <a:blip r:embed="rId32"/>
                    <a:stretch>
                      <a:fillRect/>
                    </a:stretch>
                  </pic:blipFill>
                  <pic:spPr>
                    <a:xfrm>
                      <a:off x="0" y="0"/>
                      <a:ext cx="6281750" cy="6798982"/>
                    </a:xfrm>
                    <a:prstGeom prst="rect">
                      <a:avLst/>
                    </a:prstGeom>
                  </pic:spPr>
                </pic:pic>
              </a:graphicData>
            </a:graphic>
          </wp:inline>
        </w:drawing>
      </w:r>
    </w:p>
    <w:p w14:paraId="281B9896" w14:textId="77777777" w:rsidR="00416B0A" w:rsidRDefault="00416B0A" w:rsidP="00FB5806">
      <w:pPr>
        <w:pStyle w:val="StyleAppxTitleKarla"/>
        <w:numPr>
          <w:ilvl w:val="0"/>
          <w:numId w:val="0"/>
        </w:numPr>
        <w:ind w:left="2268" w:hanging="2268"/>
        <w:jc w:val="center"/>
        <w:rPr>
          <w:lang w:val="en-US"/>
        </w:rPr>
      </w:pPr>
    </w:p>
    <w:p w14:paraId="75026755" w14:textId="77777777" w:rsidR="00416B0A" w:rsidRDefault="00416B0A" w:rsidP="00FB5806">
      <w:pPr>
        <w:pStyle w:val="StyleAppxTitleKarla"/>
        <w:numPr>
          <w:ilvl w:val="0"/>
          <w:numId w:val="0"/>
        </w:numPr>
        <w:ind w:left="2268" w:hanging="2268"/>
        <w:jc w:val="center"/>
        <w:rPr>
          <w:lang w:val="en-US"/>
        </w:rPr>
      </w:pPr>
    </w:p>
    <w:p w14:paraId="40632209" w14:textId="77777777" w:rsidR="00416B0A" w:rsidRDefault="00416B0A" w:rsidP="00FB5806">
      <w:pPr>
        <w:pStyle w:val="StyleAppxTitleKarla"/>
        <w:numPr>
          <w:ilvl w:val="0"/>
          <w:numId w:val="0"/>
        </w:numPr>
        <w:ind w:left="2268" w:hanging="2268"/>
        <w:jc w:val="center"/>
        <w:rPr>
          <w:lang w:val="en-US"/>
        </w:rPr>
      </w:pPr>
    </w:p>
    <w:p w14:paraId="2681BF6F" w14:textId="53BB2BFD" w:rsidR="00416B0A" w:rsidRDefault="00460505" w:rsidP="00FB5806">
      <w:pPr>
        <w:pStyle w:val="StyleAppxTitleKarla"/>
        <w:numPr>
          <w:ilvl w:val="0"/>
          <w:numId w:val="0"/>
        </w:numPr>
        <w:ind w:left="2268" w:hanging="2268"/>
        <w:jc w:val="center"/>
        <w:rPr>
          <w:lang w:val="en-US"/>
        </w:rPr>
      </w:pPr>
      <w:r w:rsidRPr="00460505">
        <w:rPr>
          <w:noProof/>
          <w:lang w:val="en-US"/>
        </w:rPr>
        <w:lastRenderedPageBreak/>
        <w:drawing>
          <wp:inline distT="0" distB="0" distL="0" distR="0" wp14:anchorId="4E936838" wp14:editId="0D54CF57">
            <wp:extent cx="6386830" cy="6565900"/>
            <wp:effectExtent l="0" t="0" r="0" b="6350"/>
            <wp:docPr id="787686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6868" name="Picture 1">
                      <a:extLst>
                        <a:ext uri="{C183D7F6-B498-43B3-948B-1728B52AA6E4}">
                          <adec:decorative xmlns:adec="http://schemas.microsoft.com/office/drawing/2017/decorative" val="1"/>
                        </a:ext>
                      </a:extLst>
                    </pic:cNvPr>
                    <pic:cNvPicPr/>
                  </pic:nvPicPr>
                  <pic:blipFill>
                    <a:blip r:embed="rId33"/>
                    <a:stretch>
                      <a:fillRect/>
                    </a:stretch>
                  </pic:blipFill>
                  <pic:spPr>
                    <a:xfrm>
                      <a:off x="0" y="0"/>
                      <a:ext cx="6393315" cy="6572567"/>
                    </a:xfrm>
                    <a:prstGeom prst="rect">
                      <a:avLst/>
                    </a:prstGeom>
                  </pic:spPr>
                </pic:pic>
              </a:graphicData>
            </a:graphic>
          </wp:inline>
        </w:drawing>
      </w:r>
    </w:p>
    <w:p w14:paraId="731D492E" w14:textId="77777777" w:rsidR="00C27BAD" w:rsidRDefault="00C27BAD" w:rsidP="00FB5806">
      <w:pPr>
        <w:pStyle w:val="StyleAppxTitleKarla"/>
        <w:numPr>
          <w:ilvl w:val="0"/>
          <w:numId w:val="0"/>
        </w:numPr>
        <w:ind w:left="2268" w:hanging="2268"/>
        <w:jc w:val="center"/>
        <w:rPr>
          <w:lang w:val="en-US"/>
        </w:rPr>
      </w:pPr>
    </w:p>
    <w:p w14:paraId="5B2DFE4F" w14:textId="77777777" w:rsidR="00C27BAD" w:rsidRDefault="00C27BAD" w:rsidP="00FB5806">
      <w:pPr>
        <w:pStyle w:val="StyleAppxTitleKarla"/>
        <w:numPr>
          <w:ilvl w:val="0"/>
          <w:numId w:val="0"/>
        </w:numPr>
        <w:ind w:left="2268" w:hanging="2268"/>
        <w:jc w:val="center"/>
        <w:rPr>
          <w:lang w:val="en-US"/>
        </w:rPr>
      </w:pPr>
    </w:p>
    <w:p w14:paraId="2F6249B0" w14:textId="77777777" w:rsidR="00C27BAD" w:rsidRPr="004A6AD5" w:rsidRDefault="00C27BAD" w:rsidP="00FB5806">
      <w:pPr>
        <w:pStyle w:val="StyleAppxTitleKarla"/>
        <w:numPr>
          <w:ilvl w:val="0"/>
          <w:numId w:val="0"/>
        </w:numPr>
        <w:ind w:left="2268" w:hanging="2268"/>
        <w:jc w:val="center"/>
        <w:rPr>
          <w:lang w:val="en-US"/>
        </w:rPr>
      </w:pPr>
    </w:p>
    <w:p w14:paraId="273F099A" w14:textId="69AEE9A3" w:rsidR="005416FB" w:rsidRPr="001B2057" w:rsidRDefault="005416FB" w:rsidP="00397EC9">
      <w:pPr>
        <w:pStyle w:val="AppxTitle"/>
        <w:rPr>
          <w:rFonts w:ascii="Karla" w:hAnsi="Karla"/>
          <w:lang w:val="en-US"/>
        </w:rPr>
      </w:pPr>
      <w:bookmarkStart w:id="311" w:name="_Toc225517282"/>
      <w:r w:rsidRPr="002209D7">
        <w:rPr>
          <w:rFonts w:ascii="Karla" w:hAnsi="Karla"/>
          <w:lang w:val="en-US"/>
        </w:rPr>
        <w:lastRenderedPageBreak/>
        <w:t>Submissions</w:t>
      </w:r>
      <w:bookmarkEnd w:id="311"/>
    </w:p>
    <w:tbl>
      <w:tblPr>
        <w:tblW w:w="9747" w:type="dxa"/>
        <w:tblBorders>
          <w:top w:val="single" w:sz="8" w:space="0" w:color="auto"/>
          <w:bottom w:val="single" w:sz="8" w:space="0" w:color="auto"/>
          <w:insideH w:val="single" w:sz="4" w:space="0" w:color="auto"/>
          <w:insideV w:val="single" w:sz="4" w:space="0" w:color="auto"/>
        </w:tblBorders>
        <w:tblLayout w:type="fixed"/>
        <w:tblLook w:val="04A0" w:firstRow="1" w:lastRow="0" w:firstColumn="1" w:lastColumn="0" w:noHBand="0" w:noVBand="1"/>
      </w:tblPr>
      <w:tblGrid>
        <w:gridCol w:w="1526"/>
        <w:gridCol w:w="8221"/>
      </w:tblGrid>
      <w:tr w:rsidR="00BA3E26" w14:paraId="5F48FFE5" w14:textId="77777777">
        <w:trPr>
          <w:trHeight w:val="360"/>
          <w:tblHeader/>
        </w:trPr>
        <w:tc>
          <w:tcPr>
            <w:tcW w:w="1526" w:type="dxa"/>
            <w:tcBorders>
              <w:top w:val="single" w:sz="8" w:space="0" w:color="auto"/>
              <w:left w:val="nil"/>
              <w:bottom w:val="single" w:sz="4" w:space="0" w:color="auto"/>
              <w:right w:val="nil"/>
            </w:tcBorders>
            <w:vAlign w:val="center"/>
            <w:hideMark/>
          </w:tcPr>
          <w:p w14:paraId="47CCDA65" w14:textId="77777777" w:rsidR="00BA3E26" w:rsidRPr="00140C7C" w:rsidRDefault="00BA3E26">
            <w:pPr>
              <w:pStyle w:val="AppxSubmissBoldCentred"/>
              <w:jc w:val="left"/>
              <w:rPr>
                <w:rFonts w:ascii="Karla" w:hAnsi="Karla"/>
              </w:rPr>
            </w:pPr>
            <w:r w:rsidRPr="00140C7C">
              <w:rPr>
                <w:rFonts w:ascii="Karla" w:hAnsi="Karla"/>
              </w:rPr>
              <w:t>No.</w:t>
            </w:r>
          </w:p>
        </w:tc>
        <w:tc>
          <w:tcPr>
            <w:tcW w:w="8221" w:type="dxa"/>
            <w:tcBorders>
              <w:top w:val="single" w:sz="8" w:space="0" w:color="auto"/>
              <w:left w:val="nil"/>
              <w:bottom w:val="single" w:sz="4" w:space="0" w:color="auto"/>
              <w:right w:val="nil"/>
            </w:tcBorders>
            <w:vAlign w:val="center"/>
            <w:hideMark/>
          </w:tcPr>
          <w:p w14:paraId="18E333DA" w14:textId="77777777" w:rsidR="00BA3E26" w:rsidRPr="00140C7C" w:rsidRDefault="00BA3E26">
            <w:pPr>
              <w:pStyle w:val="AppxSubmissBold"/>
              <w:rPr>
                <w:rFonts w:ascii="Karla" w:hAnsi="Karla"/>
                <w:b w:val="0"/>
              </w:rPr>
            </w:pPr>
            <w:r w:rsidRPr="00140C7C">
              <w:rPr>
                <w:rFonts w:ascii="Karla" w:hAnsi="Karla"/>
              </w:rPr>
              <w:t>Author</w:t>
            </w:r>
          </w:p>
        </w:tc>
      </w:tr>
      <w:sdt>
        <w:sdtPr>
          <w:rPr>
            <w:rFonts w:ascii="Karla" w:hAnsi="Karla"/>
            <w:color w:val="000000"/>
            <w:sz w:val="24"/>
            <w:szCs w:val="24"/>
          </w:rPr>
          <w:tag w:val="SubmissionRow"/>
          <w:id w:val="-1234694882"/>
          <w15:repeatingSection/>
        </w:sdtPr>
        <w:sdtContent>
          <w:sdt>
            <w:sdtPr>
              <w:rPr>
                <w:rFonts w:ascii="Karla" w:hAnsi="Karla"/>
                <w:color w:val="000000"/>
                <w:sz w:val="24"/>
                <w:szCs w:val="24"/>
              </w:rPr>
              <w:id w:val="-1377392548"/>
              <w:placeholder>
                <w:docPart w:val="19074AA26B5F42ECAE0C44FCEA5C847C"/>
              </w:placeholder>
              <w15:repeatingSectionItem/>
            </w:sdtPr>
            <w:sdtContent>
              <w:tr w:rsidR="00BA3E26" w14:paraId="0521BEEF" w14:textId="77777777">
                <w:trPr>
                  <w:trHeight w:val="360"/>
                </w:trPr>
                <w:tc>
                  <w:tcPr>
                    <w:tcW w:w="1526" w:type="dxa"/>
                    <w:tcBorders>
                      <w:top w:val="single" w:sz="4" w:space="0" w:color="auto"/>
                      <w:left w:val="nil"/>
                      <w:bottom w:val="single" w:sz="4" w:space="0" w:color="auto"/>
                      <w:right w:val="nil"/>
                    </w:tcBorders>
                    <w:vAlign w:val="center"/>
                    <w:hideMark/>
                  </w:tcPr>
                  <w:p w14:paraId="0E8DDBE5"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998028219"/>
                        <w:placeholder>
                          <w:docPart w:val="1228590D985441819EAF6C51691035A8"/>
                        </w:placeholder>
                      </w:sdtPr>
                      <w:sdtContent>
                        <w:r w:rsidR="00BA3E26" w:rsidRPr="00140C7C">
                          <w:rPr>
                            <w:rFonts w:ascii="Karla" w:hAnsi="Karla"/>
                            <w:color w:val="000000"/>
                            <w:sz w:val="24"/>
                            <w:szCs w:val="24"/>
                          </w:rPr>
                          <w:t>1</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697685636"/>
                      <w:placeholder>
                        <w:docPart w:val="85AD2FFB584D447B8AAC07343F1B9F83"/>
                      </w:placeholder>
                    </w:sdtPr>
                    <w:sdtContent>
                      <w:p w14:paraId="7339A2A6" w14:textId="77777777" w:rsidR="00BA3E26" w:rsidRPr="00140C7C" w:rsidRDefault="00BA3E26">
                        <w:pPr>
                          <w:rPr>
                            <w:rFonts w:ascii="Karla" w:hAnsi="Karla"/>
                            <w:color w:val="000000"/>
                            <w:sz w:val="24"/>
                            <w:szCs w:val="24"/>
                          </w:rPr>
                        </w:pPr>
                        <w:r w:rsidRPr="00140C7C">
                          <w:rPr>
                            <w:rFonts w:ascii="Karla" w:hAnsi="Karla"/>
                            <w:color w:val="000000"/>
                            <w:sz w:val="24"/>
                            <w:szCs w:val="24"/>
                          </w:rPr>
                          <w:t>Confidential</w:t>
                        </w:r>
                      </w:p>
                    </w:sdtContent>
                  </w:sdt>
                </w:tc>
              </w:tr>
            </w:sdtContent>
          </w:sdt>
        </w:sdtContent>
      </w:sdt>
      <w:sdt>
        <w:sdtPr>
          <w:rPr>
            <w:rFonts w:ascii="Karla" w:hAnsi="Karla"/>
            <w:color w:val="000000"/>
            <w:sz w:val="24"/>
            <w:szCs w:val="24"/>
          </w:rPr>
          <w:tag w:val="SubmissionRow"/>
          <w:id w:val="545806689"/>
          <w15:repeatingSection/>
        </w:sdtPr>
        <w:sdtContent>
          <w:sdt>
            <w:sdtPr>
              <w:rPr>
                <w:rFonts w:ascii="Karla" w:hAnsi="Karla"/>
                <w:color w:val="000000"/>
                <w:sz w:val="24"/>
                <w:szCs w:val="24"/>
              </w:rPr>
              <w:id w:val="-1587835791"/>
              <w:placeholder>
                <w:docPart w:val="19074AA26B5F42ECAE0C44FCEA5C847C"/>
              </w:placeholder>
              <w15:repeatingSectionItem/>
            </w:sdtPr>
            <w:sdtContent>
              <w:tr w:rsidR="00BA3E26" w14:paraId="39D4C009" w14:textId="77777777">
                <w:trPr>
                  <w:trHeight w:val="360"/>
                </w:trPr>
                <w:tc>
                  <w:tcPr>
                    <w:tcW w:w="1526" w:type="dxa"/>
                    <w:tcBorders>
                      <w:top w:val="single" w:sz="4" w:space="0" w:color="auto"/>
                      <w:left w:val="nil"/>
                      <w:bottom w:val="single" w:sz="4" w:space="0" w:color="auto"/>
                      <w:right w:val="nil"/>
                    </w:tcBorders>
                    <w:vAlign w:val="center"/>
                    <w:hideMark/>
                  </w:tcPr>
                  <w:p w14:paraId="7AA6776A"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739241582"/>
                        <w:placeholder>
                          <w:docPart w:val="1228590D985441819EAF6C51691035A8"/>
                        </w:placeholder>
                      </w:sdtPr>
                      <w:sdtContent>
                        <w:r w:rsidR="00BA3E26" w:rsidRPr="00140C7C">
                          <w:rPr>
                            <w:rFonts w:ascii="Karla" w:hAnsi="Karla"/>
                            <w:color w:val="000000"/>
                            <w:sz w:val="24"/>
                            <w:szCs w:val="24"/>
                          </w:rPr>
                          <w:t>2</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878980114"/>
                      <w:placeholder>
                        <w:docPart w:val="85AD2FFB584D447B8AAC07343F1B9F83"/>
                      </w:placeholder>
                    </w:sdtPr>
                    <w:sdtContent>
                      <w:p w14:paraId="5F401E3C" w14:textId="77777777" w:rsidR="00BA3E26" w:rsidRPr="00140C7C" w:rsidRDefault="00BA3E26">
                        <w:pPr>
                          <w:rPr>
                            <w:rFonts w:ascii="Karla" w:hAnsi="Karla"/>
                            <w:color w:val="000000"/>
                            <w:sz w:val="24"/>
                            <w:szCs w:val="24"/>
                          </w:rPr>
                        </w:pPr>
                        <w:r w:rsidRPr="00140C7C">
                          <w:rPr>
                            <w:rFonts w:ascii="Karla" w:hAnsi="Karla"/>
                            <w:color w:val="000000"/>
                            <w:sz w:val="24"/>
                            <w:szCs w:val="24"/>
                          </w:rPr>
                          <w:t>Mr Malcolm E Pfeiffer</w:t>
                        </w:r>
                      </w:p>
                    </w:sdtContent>
                  </w:sdt>
                </w:tc>
              </w:tr>
            </w:sdtContent>
          </w:sdt>
        </w:sdtContent>
      </w:sdt>
      <w:sdt>
        <w:sdtPr>
          <w:rPr>
            <w:rFonts w:ascii="Karla" w:hAnsi="Karla"/>
            <w:color w:val="000000"/>
            <w:sz w:val="24"/>
            <w:szCs w:val="24"/>
          </w:rPr>
          <w:tag w:val="SubmissionRow"/>
          <w:id w:val="-1407146258"/>
          <w15:repeatingSection/>
        </w:sdtPr>
        <w:sdtContent>
          <w:sdt>
            <w:sdtPr>
              <w:rPr>
                <w:rFonts w:ascii="Karla" w:hAnsi="Karla"/>
                <w:color w:val="000000"/>
                <w:sz w:val="24"/>
                <w:szCs w:val="24"/>
              </w:rPr>
              <w:id w:val="687646582"/>
              <w:placeholder>
                <w:docPart w:val="19074AA26B5F42ECAE0C44FCEA5C847C"/>
              </w:placeholder>
              <w15:repeatingSectionItem/>
            </w:sdtPr>
            <w:sdtContent>
              <w:tr w:rsidR="00BA3E26" w14:paraId="065F4E47" w14:textId="77777777">
                <w:trPr>
                  <w:trHeight w:val="360"/>
                </w:trPr>
                <w:tc>
                  <w:tcPr>
                    <w:tcW w:w="1526" w:type="dxa"/>
                    <w:tcBorders>
                      <w:top w:val="single" w:sz="4" w:space="0" w:color="auto"/>
                      <w:left w:val="nil"/>
                      <w:bottom w:val="single" w:sz="4" w:space="0" w:color="auto"/>
                      <w:right w:val="nil"/>
                    </w:tcBorders>
                    <w:vAlign w:val="center"/>
                    <w:hideMark/>
                  </w:tcPr>
                  <w:p w14:paraId="31D7E3C0"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518992819"/>
                        <w:placeholder>
                          <w:docPart w:val="1228590D985441819EAF6C51691035A8"/>
                        </w:placeholder>
                      </w:sdtPr>
                      <w:sdtContent>
                        <w:r w:rsidR="00BA3E26" w:rsidRPr="00140C7C">
                          <w:rPr>
                            <w:rFonts w:ascii="Karla" w:hAnsi="Karla"/>
                            <w:color w:val="000000"/>
                            <w:sz w:val="24"/>
                            <w:szCs w:val="24"/>
                          </w:rPr>
                          <w:t>3</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2078278893"/>
                      <w:placeholder>
                        <w:docPart w:val="85AD2FFB584D447B8AAC07343F1B9F83"/>
                      </w:placeholder>
                    </w:sdtPr>
                    <w:sdtContent>
                      <w:p w14:paraId="4249055B" w14:textId="77777777" w:rsidR="00BA3E26" w:rsidRPr="00140C7C" w:rsidRDefault="00BA3E26">
                        <w:pPr>
                          <w:rPr>
                            <w:rFonts w:ascii="Karla" w:hAnsi="Karla"/>
                            <w:color w:val="000000"/>
                            <w:sz w:val="24"/>
                            <w:szCs w:val="24"/>
                          </w:rPr>
                        </w:pPr>
                        <w:r w:rsidRPr="00140C7C">
                          <w:rPr>
                            <w:rFonts w:ascii="Karla" w:hAnsi="Karla"/>
                            <w:color w:val="000000"/>
                            <w:sz w:val="24"/>
                            <w:szCs w:val="24"/>
                          </w:rPr>
                          <w:t>Ms Margaret Houghton</w:t>
                        </w:r>
                      </w:p>
                    </w:sdtContent>
                  </w:sdt>
                </w:tc>
              </w:tr>
            </w:sdtContent>
          </w:sdt>
        </w:sdtContent>
      </w:sdt>
      <w:sdt>
        <w:sdtPr>
          <w:rPr>
            <w:rFonts w:ascii="Karla" w:hAnsi="Karla"/>
            <w:color w:val="000000"/>
            <w:sz w:val="24"/>
            <w:szCs w:val="24"/>
          </w:rPr>
          <w:tag w:val="SubmissionRow"/>
          <w:id w:val="-1683965200"/>
          <w15:repeatingSection/>
        </w:sdtPr>
        <w:sdtContent>
          <w:sdt>
            <w:sdtPr>
              <w:rPr>
                <w:rFonts w:ascii="Karla" w:hAnsi="Karla"/>
                <w:color w:val="000000"/>
                <w:sz w:val="24"/>
                <w:szCs w:val="24"/>
              </w:rPr>
              <w:id w:val="-1416321817"/>
              <w:placeholder>
                <w:docPart w:val="19074AA26B5F42ECAE0C44FCEA5C847C"/>
              </w:placeholder>
              <w15:repeatingSectionItem/>
            </w:sdtPr>
            <w:sdtContent>
              <w:tr w:rsidR="00BA3E26" w14:paraId="77F5021A" w14:textId="77777777">
                <w:trPr>
                  <w:trHeight w:val="360"/>
                </w:trPr>
                <w:tc>
                  <w:tcPr>
                    <w:tcW w:w="1526" w:type="dxa"/>
                    <w:tcBorders>
                      <w:top w:val="single" w:sz="4" w:space="0" w:color="auto"/>
                      <w:left w:val="nil"/>
                      <w:bottom w:val="single" w:sz="4" w:space="0" w:color="auto"/>
                      <w:right w:val="nil"/>
                    </w:tcBorders>
                    <w:vAlign w:val="center"/>
                    <w:hideMark/>
                  </w:tcPr>
                  <w:p w14:paraId="114AA195"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386065108"/>
                        <w:placeholder>
                          <w:docPart w:val="1228590D985441819EAF6C51691035A8"/>
                        </w:placeholder>
                      </w:sdtPr>
                      <w:sdtContent>
                        <w:r w:rsidR="00BA3E26" w:rsidRPr="00140C7C">
                          <w:rPr>
                            <w:rFonts w:ascii="Karla" w:hAnsi="Karla"/>
                            <w:color w:val="000000"/>
                            <w:sz w:val="24"/>
                            <w:szCs w:val="24"/>
                          </w:rPr>
                          <w:t>4</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496965660"/>
                      <w:placeholder>
                        <w:docPart w:val="85AD2FFB584D447B8AAC07343F1B9F83"/>
                      </w:placeholder>
                    </w:sdtPr>
                    <w:sdtContent>
                      <w:p w14:paraId="772595E9" w14:textId="77777777" w:rsidR="00BA3E26" w:rsidRPr="00140C7C" w:rsidRDefault="00BA3E26">
                        <w:pPr>
                          <w:rPr>
                            <w:rFonts w:ascii="Karla" w:hAnsi="Karla"/>
                            <w:color w:val="000000"/>
                            <w:sz w:val="24"/>
                            <w:szCs w:val="24"/>
                          </w:rPr>
                        </w:pPr>
                        <w:r w:rsidRPr="00140C7C">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15921550"/>
          <w15:repeatingSection/>
        </w:sdtPr>
        <w:sdtContent>
          <w:sdt>
            <w:sdtPr>
              <w:rPr>
                <w:rFonts w:ascii="Karla" w:hAnsi="Karla"/>
                <w:color w:val="000000"/>
                <w:sz w:val="24"/>
                <w:szCs w:val="24"/>
              </w:rPr>
              <w:id w:val="1738747425"/>
              <w:placeholder>
                <w:docPart w:val="19074AA26B5F42ECAE0C44FCEA5C847C"/>
              </w:placeholder>
              <w15:repeatingSectionItem/>
            </w:sdtPr>
            <w:sdtContent>
              <w:tr w:rsidR="00BA3E26" w14:paraId="509B8E3D" w14:textId="77777777">
                <w:trPr>
                  <w:trHeight w:val="360"/>
                </w:trPr>
                <w:tc>
                  <w:tcPr>
                    <w:tcW w:w="1526" w:type="dxa"/>
                    <w:tcBorders>
                      <w:top w:val="single" w:sz="4" w:space="0" w:color="auto"/>
                      <w:left w:val="nil"/>
                      <w:bottom w:val="single" w:sz="4" w:space="0" w:color="auto"/>
                      <w:right w:val="nil"/>
                    </w:tcBorders>
                    <w:vAlign w:val="center"/>
                    <w:hideMark/>
                  </w:tcPr>
                  <w:p w14:paraId="0D5EA665"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817757765"/>
                        <w:placeholder>
                          <w:docPart w:val="1228590D985441819EAF6C51691035A8"/>
                        </w:placeholder>
                      </w:sdtPr>
                      <w:sdtContent>
                        <w:r w:rsidR="00BA3E26" w:rsidRPr="00140C7C">
                          <w:rPr>
                            <w:rFonts w:ascii="Karla" w:hAnsi="Karla"/>
                            <w:color w:val="000000"/>
                            <w:sz w:val="24"/>
                            <w:szCs w:val="24"/>
                          </w:rPr>
                          <w:t>5</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840229263"/>
                      <w:placeholder>
                        <w:docPart w:val="85AD2FFB584D447B8AAC07343F1B9F83"/>
                      </w:placeholder>
                    </w:sdtPr>
                    <w:sdtContent>
                      <w:p w14:paraId="0322296B" w14:textId="77777777" w:rsidR="00BA3E26" w:rsidRPr="00140C7C" w:rsidRDefault="00BA3E26">
                        <w:pPr>
                          <w:rPr>
                            <w:rFonts w:ascii="Karla" w:hAnsi="Karla"/>
                            <w:color w:val="000000"/>
                            <w:sz w:val="24"/>
                            <w:szCs w:val="24"/>
                          </w:rPr>
                        </w:pPr>
                        <w:r w:rsidRPr="00140C7C">
                          <w:rPr>
                            <w:rFonts w:ascii="Karla" w:hAnsi="Karla"/>
                            <w:color w:val="000000"/>
                            <w:sz w:val="24"/>
                            <w:szCs w:val="24"/>
                          </w:rPr>
                          <w:t>Confidential</w:t>
                        </w:r>
                      </w:p>
                    </w:sdtContent>
                  </w:sdt>
                </w:tc>
              </w:tr>
            </w:sdtContent>
          </w:sdt>
        </w:sdtContent>
      </w:sdt>
      <w:sdt>
        <w:sdtPr>
          <w:rPr>
            <w:rFonts w:ascii="Karla" w:hAnsi="Karla"/>
            <w:color w:val="000000"/>
            <w:sz w:val="24"/>
            <w:szCs w:val="24"/>
          </w:rPr>
          <w:tag w:val="SubmissionRow"/>
          <w:id w:val="-1330046978"/>
          <w15:repeatingSection/>
        </w:sdtPr>
        <w:sdtContent>
          <w:sdt>
            <w:sdtPr>
              <w:rPr>
                <w:rFonts w:ascii="Karla" w:hAnsi="Karla"/>
                <w:color w:val="000000"/>
                <w:sz w:val="24"/>
                <w:szCs w:val="24"/>
              </w:rPr>
              <w:id w:val="-1716275891"/>
              <w:placeholder>
                <w:docPart w:val="19074AA26B5F42ECAE0C44FCEA5C847C"/>
              </w:placeholder>
              <w15:repeatingSectionItem/>
            </w:sdtPr>
            <w:sdtContent>
              <w:tr w:rsidR="00BA3E26" w14:paraId="620E7F01" w14:textId="77777777">
                <w:trPr>
                  <w:trHeight w:val="360"/>
                </w:trPr>
                <w:tc>
                  <w:tcPr>
                    <w:tcW w:w="1526" w:type="dxa"/>
                    <w:tcBorders>
                      <w:top w:val="single" w:sz="4" w:space="0" w:color="auto"/>
                      <w:left w:val="nil"/>
                      <w:bottom w:val="single" w:sz="4" w:space="0" w:color="auto"/>
                      <w:right w:val="nil"/>
                    </w:tcBorders>
                    <w:vAlign w:val="center"/>
                    <w:hideMark/>
                  </w:tcPr>
                  <w:p w14:paraId="7AACA5FB"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773630551"/>
                        <w:placeholder>
                          <w:docPart w:val="1228590D985441819EAF6C51691035A8"/>
                        </w:placeholder>
                      </w:sdtPr>
                      <w:sdtContent>
                        <w:r w:rsidR="00BA3E26" w:rsidRPr="00140C7C">
                          <w:rPr>
                            <w:rFonts w:ascii="Karla" w:hAnsi="Karla"/>
                            <w:color w:val="000000"/>
                            <w:sz w:val="24"/>
                            <w:szCs w:val="24"/>
                          </w:rPr>
                          <w:t>6</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640142536"/>
                      <w:placeholder>
                        <w:docPart w:val="85AD2FFB584D447B8AAC07343F1B9F83"/>
                      </w:placeholder>
                    </w:sdtPr>
                    <w:sdtContent>
                      <w:p w14:paraId="4C688DA3" w14:textId="77777777" w:rsidR="00BA3E26" w:rsidRPr="00140C7C" w:rsidRDefault="00BA3E26">
                        <w:pPr>
                          <w:rPr>
                            <w:rFonts w:ascii="Karla" w:hAnsi="Karla"/>
                            <w:color w:val="000000"/>
                            <w:sz w:val="24"/>
                            <w:szCs w:val="24"/>
                          </w:rPr>
                        </w:pPr>
                        <w:r w:rsidRPr="00140C7C">
                          <w:rPr>
                            <w:rFonts w:ascii="Karla" w:hAnsi="Karla"/>
                            <w:color w:val="000000"/>
                            <w:sz w:val="24"/>
                            <w:szCs w:val="24"/>
                          </w:rPr>
                          <w:t>Mr Victor Pashkevich</w:t>
                        </w:r>
                      </w:p>
                    </w:sdtContent>
                  </w:sdt>
                </w:tc>
              </w:tr>
            </w:sdtContent>
          </w:sdt>
        </w:sdtContent>
      </w:sdt>
      <w:sdt>
        <w:sdtPr>
          <w:rPr>
            <w:rFonts w:ascii="Karla" w:hAnsi="Karla"/>
            <w:color w:val="000000"/>
            <w:sz w:val="24"/>
            <w:szCs w:val="24"/>
          </w:rPr>
          <w:tag w:val="SubmissionRow"/>
          <w:id w:val="-533664638"/>
          <w15:repeatingSection/>
        </w:sdtPr>
        <w:sdtContent>
          <w:sdt>
            <w:sdtPr>
              <w:rPr>
                <w:rFonts w:ascii="Karla" w:hAnsi="Karla"/>
                <w:color w:val="000000"/>
                <w:sz w:val="24"/>
                <w:szCs w:val="24"/>
              </w:rPr>
              <w:id w:val="1921218346"/>
              <w:placeholder>
                <w:docPart w:val="19074AA26B5F42ECAE0C44FCEA5C847C"/>
              </w:placeholder>
              <w15:repeatingSectionItem/>
            </w:sdtPr>
            <w:sdtContent>
              <w:tr w:rsidR="00BA3E26" w14:paraId="19DE490A" w14:textId="77777777">
                <w:trPr>
                  <w:trHeight w:val="360"/>
                </w:trPr>
                <w:tc>
                  <w:tcPr>
                    <w:tcW w:w="1526" w:type="dxa"/>
                    <w:tcBorders>
                      <w:top w:val="single" w:sz="4" w:space="0" w:color="auto"/>
                      <w:left w:val="nil"/>
                      <w:bottom w:val="single" w:sz="4" w:space="0" w:color="auto"/>
                      <w:right w:val="nil"/>
                    </w:tcBorders>
                    <w:vAlign w:val="center"/>
                    <w:hideMark/>
                  </w:tcPr>
                  <w:p w14:paraId="612B2C91"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785537595"/>
                        <w:placeholder>
                          <w:docPart w:val="1228590D985441819EAF6C51691035A8"/>
                        </w:placeholder>
                      </w:sdtPr>
                      <w:sdtContent>
                        <w:r w:rsidR="00BA3E26" w:rsidRPr="00140C7C">
                          <w:rPr>
                            <w:rFonts w:ascii="Karla" w:hAnsi="Karla"/>
                            <w:color w:val="000000"/>
                            <w:sz w:val="24"/>
                            <w:szCs w:val="24"/>
                          </w:rPr>
                          <w:t>7</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34799685"/>
                      <w:placeholder>
                        <w:docPart w:val="85AD2FFB584D447B8AAC07343F1B9F83"/>
                      </w:placeholder>
                    </w:sdtPr>
                    <w:sdtContent>
                      <w:p w14:paraId="5059A365" w14:textId="77777777" w:rsidR="00BA3E26" w:rsidRPr="00140C7C" w:rsidRDefault="00BA3E26">
                        <w:pPr>
                          <w:rPr>
                            <w:rFonts w:ascii="Karla" w:hAnsi="Karla"/>
                            <w:color w:val="000000"/>
                            <w:sz w:val="24"/>
                            <w:szCs w:val="24"/>
                          </w:rPr>
                        </w:pPr>
                        <w:r w:rsidRPr="00140C7C">
                          <w:rPr>
                            <w:rFonts w:ascii="Karla" w:hAnsi="Karla"/>
                            <w:color w:val="000000"/>
                            <w:sz w:val="24"/>
                            <w:szCs w:val="24"/>
                          </w:rPr>
                          <w:t xml:space="preserve">Mrs Sarah </w:t>
                        </w:r>
                        <w:proofErr w:type="spellStart"/>
                        <w:r w:rsidRPr="00140C7C">
                          <w:rPr>
                            <w:rFonts w:ascii="Karla" w:hAnsi="Karla"/>
                            <w:color w:val="000000"/>
                            <w:sz w:val="24"/>
                            <w:szCs w:val="24"/>
                          </w:rPr>
                          <w:t>Gilard</w:t>
                        </w:r>
                        <w:proofErr w:type="spellEnd"/>
                      </w:p>
                    </w:sdtContent>
                  </w:sdt>
                </w:tc>
              </w:tr>
            </w:sdtContent>
          </w:sdt>
        </w:sdtContent>
      </w:sdt>
      <w:sdt>
        <w:sdtPr>
          <w:rPr>
            <w:rFonts w:ascii="Karla" w:hAnsi="Karla"/>
            <w:color w:val="000000"/>
            <w:sz w:val="24"/>
            <w:szCs w:val="24"/>
          </w:rPr>
          <w:tag w:val="SubmissionRow"/>
          <w:id w:val="1997990596"/>
          <w15:repeatingSection/>
        </w:sdtPr>
        <w:sdtContent>
          <w:sdt>
            <w:sdtPr>
              <w:rPr>
                <w:rFonts w:ascii="Karla" w:hAnsi="Karla"/>
                <w:color w:val="000000"/>
                <w:sz w:val="24"/>
                <w:szCs w:val="24"/>
              </w:rPr>
              <w:id w:val="539018926"/>
              <w:placeholder>
                <w:docPart w:val="19074AA26B5F42ECAE0C44FCEA5C847C"/>
              </w:placeholder>
              <w15:repeatingSectionItem/>
            </w:sdtPr>
            <w:sdtContent>
              <w:tr w:rsidR="00BA3E26" w14:paraId="7B6C6772" w14:textId="77777777">
                <w:trPr>
                  <w:trHeight w:val="360"/>
                </w:trPr>
                <w:tc>
                  <w:tcPr>
                    <w:tcW w:w="1526" w:type="dxa"/>
                    <w:tcBorders>
                      <w:top w:val="single" w:sz="4" w:space="0" w:color="auto"/>
                      <w:left w:val="nil"/>
                      <w:bottom w:val="single" w:sz="4" w:space="0" w:color="auto"/>
                      <w:right w:val="nil"/>
                    </w:tcBorders>
                    <w:vAlign w:val="center"/>
                    <w:hideMark/>
                  </w:tcPr>
                  <w:p w14:paraId="7FA4B4F5"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436949144"/>
                        <w:placeholder>
                          <w:docPart w:val="1228590D985441819EAF6C51691035A8"/>
                        </w:placeholder>
                      </w:sdtPr>
                      <w:sdtContent>
                        <w:r w:rsidR="00BA3E26" w:rsidRPr="00140C7C">
                          <w:rPr>
                            <w:rFonts w:ascii="Karla" w:hAnsi="Karla"/>
                            <w:color w:val="000000"/>
                            <w:sz w:val="24"/>
                            <w:szCs w:val="24"/>
                          </w:rPr>
                          <w:t>8</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928495988"/>
                      <w:placeholder>
                        <w:docPart w:val="85AD2FFB584D447B8AAC07343F1B9F83"/>
                      </w:placeholder>
                    </w:sdtPr>
                    <w:sdtContent>
                      <w:p w14:paraId="6CBF2146" w14:textId="77777777" w:rsidR="00BA3E26" w:rsidRPr="00140C7C" w:rsidRDefault="00BA3E26">
                        <w:pPr>
                          <w:rPr>
                            <w:rFonts w:ascii="Karla" w:hAnsi="Karla"/>
                            <w:color w:val="000000"/>
                            <w:sz w:val="24"/>
                            <w:szCs w:val="24"/>
                          </w:rPr>
                        </w:pPr>
                        <w:r w:rsidRPr="00140C7C">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1018847236"/>
          <w15:repeatingSection/>
        </w:sdtPr>
        <w:sdtContent>
          <w:sdt>
            <w:sdtPr>
              <w:rPr>
                <w:rFonts w:ascii="Karla" w:hAnsi="Karla"/>
                <w:color w:val="000000"/>
                <w:sz w:val="24"/>
                <w:szCs w:val="24"/>
              </w:rPr>
              <w:id w:val="371890557"/>
              <w:placeholder>
                <w:docPart w:val="19074AA26B5F42ECAE0C44FCEA5C847C"/>
              </w:placeholder>
              <w15:repeatingSectionItem/>
            </w:sdtPr>
            <w:sdtContent>
              <w:tr w:rsidR="00BA3E26" w14:paraId="4C99469E" w14:textId="77777777">
                <w:trPr>
                  <w:trHeight w:val="360"/>
                </w:trPr>
                <w:tc>
                  <w:tcPr>
                    <w:tcW w:w="1526" w:type="dxa"/>
                    <w:tcBorders>
                      <w:top w:val="single" w:sz="4" w:space="0" w:color="auto"/>
                      <w:left w:val="nil"/>
                      <w:bottom w:val="single" w:sz="4" w:space="0" w:color="auto"/>
                      <w:right w:val="nil"/>
                    </w:tcBorders>
                    <w:vAlign w:val="center"/>
                    <w:hideMark/>
                  </w:tcPr>
                  <w:p w14:paraId="08C98BB6"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456926397"/>
                        <w:placeholder>
                          <w:docPart w:val="1228590D985441819EAF6C51691035A8"/>
                        </w:placeholder>
                      </w:sdtPr>
                      <w:sdtContent>
                        <w:r w:rsidR="00BA3E26" w:rsidRPr="00140C7C">
                          <w:rPr>
                            <w:rFonts w:ascii="Karla" w:hAnsi="Karla"/>
                            <w:color w:val="000000"/>
                            <w:sz w:val="24"/>
                            <w:szCs w:val="24"/>
                          </w:rPr>
                          <w:t>9</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869416507"/>
                      <w:placeholder>
                        <w:docPart w:val="85AD2FFB584D447B8AAC07343F1B9F83"/>
                      </w:placeholder>
                    </w:sdtPr>
                    <w:sdtContent>
                      <w:p w14:paraId="37016C01" w14:textId="77777777" w:rsidR="00BA3E26" w:rsidRPr="00140C7C" w:rsidRDefault="00BA3E26">
                        <w:pPr>
                          <w:rPr>
                            <w:rFonts w:ascii="Karla" w:hAnsi="Karla"/>
                            <w:color w:val="000000"/>
                            <w:sz w:val="24"/>
                            <w:szCs w:val="24"/>
                          </w:rPr>
                        </w:pPr>
                        <w:r w:rsidRPr="00140C7C">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934475314"/>
          <w15:repeatingSection/>
        </w:sdtPr>
        <w:sdtContent>
          <w:sdt>
            <w:sdtPr>
              <w:rPr>
                <w:rFonts w:ascii="Karla" w:hAnsi="Karla"/>
                <w:color w:val="000000"/>
                <w:sz w:val="24"/>
                <w:szCs w:val="24"/>
              </w:rPr>
              <w:id w:val="-272179057"/>
              <w:placeholder>
                <w:docPart w:val="19074AA26B5F42ECAE0C44FCEA5C847C"/>
              </w:placeholder>
              <w15:repeatingSectionItem/>
            </w:sdtPr>
            <w:sdtContent>
              <w:tr w:rsidR="00BA3E26" w14:paraId="657F94CC" w14:textId="77777777">
                <w:trPr>
                  <w:trHeight w:val="360"/>
                </w:trPr>
                <w:tc>
                  <w:tcPr>
                    <w:tcW w:w="1526" w:type="dxa"/>
                    <w:tcBorders>
                      <w:top w:val="single" w:sz="4" w:space="0" w:color="auto"/>
                      <w:left w:val="nil"/>
                      <w:bottom w:val="single" w:sz="4" w:space="0" w:color="auto"/>
                      <w:right w:val="nil"/>
                    </w:tcBorders>
                    <w:vAlign w:val="center"/>
                    <w:hideMark/>
                  </w:tcPr>
                  <w:p w14:paraId="2F36F696"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861046766"/>
                        <w:placeholder>
                          <w:docPart w:val="1228590D985441819EAF6C51691035A8"/>
                        </w:placeholder>
                      </w:sdtPr>
                      <w:sdtContent>
                        <w:r w:rsidR="00BA3E26" w:rsidRPr="00140C7C">
                          <w:rPr>
                            <w:rFonts w:ascii="Karla" w:hAnsi="Karla"/>
                            <w:color w:val="000000"/>
                            <w:sz w:val="24"/>
                            <w:szCs w:val="24"/>
                          </w:rPr>
                          <w:t>10</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491797995"/>
                      <w:placeholder>
                        <w:docPart w:val="85AD2FFB584D447B8AAC07343F1B9F83"/>
                      </w:placeholder>
                    </w:sdtPr>
                    <w:sdtContent>
                      <w:p w14:paraId="6A9EB480" w14:textId="77777777" w:rsidR="00BA3E26" w:rsidRPr="00140C7C" w:rsidRDefault="00BA3E26">
                        <w:pPr>
                          <w:rPr>
                            <w:rFonts w:ascii="Karla" w:hAnsi="Karla"/>
                            <w:color w:val="000000"/>
                            <w:sz w:val="24"/>
                            <w:szCs w:val="24"/>
                          </w:rPr>
                        </w:pPr>
                        <w:r w:rsidRPr="00140C7C">
                          <w:rPr>
                            <w:rFonts w:ascii="Karla" w:hAnsi="Karla"/>
                            <w:color w:val="000000"/>
                            <w:sz w:val="24"/>
                            <w:szCs w:val="24"/>
                          </w:rPr>
                          <w:t>Mr Mark Awad</w:t>
                        </w:r>
                      </w:p>
                    </w:sdtContent>
                  </w:sdt>
                </w:tc>
              </w:tr>
            </w:sdtContent>
          </w:sdt>
        </w:sdtContent>
      </w:sdt>
      <w:sdt>
        <w:sdtPr>
          <w:rPr>
            <w:rFonts w:ascii="Karla" w:hAnsi="Karla"/>
            <w:color w:val="000000"/>
            <w:sz w:val="24"/>
            <w:szCs w:val="24"/>
          </w:rPr>
          <w:tag w:val="SubmissionRow"/>
          <w:id w:val="-1565334545"/>
          <w15:repeatingSection/>
        </w:sdtPr>
        <w:sdtContent>
          <w:sdt>
            <w:sdtPr>
              <w:rPr>
                <w:rFonts w:ascii="Karla" w:hAnsi="Karla"/>
                <w:color w:val="000000"/>
                <w:sz w:val="24"/>
                <w:szCs w:val="24"/>
              </w:rPr>
              <w:id w:val="59293579"/>
              <w:placeholder>
                <w:docPart w:val="19074AA26B5F42ECAE0C44FCEA5C847C"/>
              </w:placeholder>
              <w15:repeatingSectionItem/>
            </w:sdtPr>
            <w:sdtContent>
              <w:tr w:rsidR="00BA3E26" w14:paraId="32FC7ECB" w14:textId="77777777">
                <w:trPr>
                  <w:trHeight w:val="360"/>
                </w:trPr>
                <w:tc>
                  <w:tcPr>
                    <w:tcW w:w="1526" w:type="dxa"/>
                    <w:tcBorders>
                      <w:top w:val="single" w:sz="4" w:space="0" w:color="auto"/>
                      <w:left w:val="nil"/>
                      <w:bottom w:val="single" w:sz="4" w:space="0" w:color="auto"/>
                      <w:right w:val="nil"/>
                    </w:tcBorders>
                    <w:vAlign w:val="center"/>
                    <w:hideMark/>
                  </w:tcPr>
                  <w:p w14:paraId="6A7C5170"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162194266"/>
                        <w:placeholder>
                          <w:docPart w:val="1228590D985441819EAF6C51691035A8"/>
                        </w:placeholder>
                      </w:sdtPr>
                      <w:sdtContent>
                        <w:r w:rsidR="00BA3E26" w:rsidRPr="00140C7C">
                          <w:rPr>
                            <w:rFonts w:ascii="Karla" w:hAnsi="Karla"/>
                            <w:color w:val="000000"/>
                            <w:sz w:val="24"/>
                            <w:szCs w:val="24"/>
                          </w:rPr>
                          <w:t>11</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59579581"/>
                      <w:placeholder>
                        <w:docPart w:val="85AD2FFB584D447B8AAC07343F1B9F83"/>
                      </w:placeholder>
                    </w:sdtPr>
                    <w:sdtContent>
                      <w:p w14:paraId="3E4D3524" w14:textId="77777777" w:rsidR="00BA3E26" w:rsidRPr="00140C7C" w:rsidRDefault="00BA3E26">
                        <w:pPr>
                          <w:rPr>
                            <w:rFonts w:ascii="Karla" w:hAnsi="Karla"/>
                            <w:color w:val="000000"/>
                            <w:sz w:val="24"/>
                            <w:szCs w:val="24"/>
                          </w:rPr>
                        </w:pPr>
                        <w:r w:rsidRPr="00140C7C">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762757773"/>
          <w15:repeatingSection/>
        </w:sdtPr>
        <w:sdtContent>
          <w:sdt>
            <w:sdtPr>
              <w:rPr>
                <w:rFonts w:ascii="Karla" w:hAnsi="Karla"/>
                <w:color w:val="000000"/>
                <w:sz w:val="24"/>
                <w:szCs w:val="24"/>
              </w:rPr>
              <w:id w:val="-1954165971"/>
              <w:placeholder>
                <w:docPart w:val="19074AA26B5F42ECAE0C44FCEA5C847C"/>
              </w:placeholder>
              <w15:repeatingSectionItem/>
            </w:sdtPr>
            <w:sdtContent>
              <w:tr w:rsidR="00BA3E26" w14:paraId="5A43A026" w14:textId="77777777">
                <w:trPr>
                  <w:trHeight w:val="360"/>
                </w:trPr>
                <w:tc>
                  <w:tcPr>
                    <w:tcW w:w="1526" w:type="dxa"/>
                    <w:tcBorders>
                      <w:top w:val="single" w:sz="4" w:space="0" w:color="auto"/>
                      <w:left w:val="nil"/>
                      <w:bottom w:val="single" w:sz="4" w:space="0" w:color="auto"/>
                      <w:right w:val="nil"/>
                    </w:tcBorders>
                    <w:vAlign w:val="center"/>
                    <w:hideMark/>
                  </w:tcPr>
                  <w:p w14:paraId="1B990DFC"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2027671606"/>
                        <w:placeholder>
                          <w:docPart w:val="1228590D985441819EAF6C51691035A8"/>
                        </w:placeholder>
                      </w:sdtPr>
                      <w:sdtContent>
                        <w:r w:rsidR="00BA3E26" w:rsidRPr="00140C7C">
                          <w:rPr>
                            <w:rFonts w:ascii="Karla" w:hAnsi="Karla"/>
                            <w:color w:val="000000"/>
                            <w:sz w:val="24"/>
                            <w:szCs w:val="24"/>
                          </w:rPr>
                          <w:t>12</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312939130"/>
                      <w:placeholder>
                        <w:docPart w:val="85AD2FFB584D447B8AAC07343F1B9F83"/>
                      </w:placeholder>
                    </w:sdtPr>
                    <w:sdtContent>
                      <w:p w14:paraId="59BA4706" w14:textId="77777777" w:rsidR="00BA3E26" w:rsidRPr="00140C7C" w:rsidRDefault="00BA3E26">
                        <w:pPr>
                          <w:rPr>
                            <w:rFonts w:ascii="Karla" w:hAnsi="Karla"/>
                            <w:color w:val="000000"/>
                            <w:sz w:val="24"/>
                            <w:szCs w:val="24"/>
                          </w:rPr>
                        </w:pPr>
                        <w:r w:rsidRPr="00140C7C">
                          <w:rPr>
                            <w:rFonts w:ascii="Karla" w:hAnsi="Karla"/>
                            <w:color w:val="000000"/>
                            <w:sz w:val="24"/>
                            <w:szCs w:val="24"/>
                          </w:rPr>
                          <w:t>Ms Jennifer Tomasetti</w:t>
                        </w:r>
                      </w:p>
                    </w:sdtContent>
                  </w:sdt>
                </w:tc>
              </w:tr>
            </w:sdtContent>
          </w:sdt>
        </w:sdtContent>
      </w:sdt>
      <w:sdt>
        <w:sdtPr>
          <w:rPr>
            <w:rFonts w:ascii="Karla" w:hAnsi="Karla"/>
            <w:color w:val="000000"/>
            <w:sz w:val="24"/>
            <w:szCs w:val="24"/>
          </w:rPr>
          <w:tag w:val="SubmissionRow"/>
          <w:id w:val="1674065144"/>
          <w15:repeatingSection/>
        </w:sdtPr>
        <w:sdtContent>
          <w:sdt>
            <w:sdtPr>
              <w:rPr>
                <w:rFonts w:ascii="Karla" w:hAnsi="Karla"/>
                <w:color w:val="000000"/>
                <w:sz w:val="24"/>
                <w:szCs w:val="24"/>
              </w:rPr>
              <w:id w:val="1678853436"/>
              <w:placeholder>
                <w:docPart w:val="19074AA26B5F42ECAE0C44FCEA5C847C"/>
              </w:placeholder>
              <w15:repeatingSectionItem/>
            </w:sdtPr>
            <w:sdtContent>
              <w:tr w:rsidR="00BA3E26" w14:paraId="514A33F4" w14:textId="77777777">
                <w:trPr>
                  <w:trHeight w:val="360"/>
                </w:trPr>
                <w:tc>
                  <w:tcPr>
                    <w:tcW w:w="1526" w:type="dxa"/>
                    <w:tcBorders>
                      <w:top w:val="single" w:sz="4" w:space="0" w:color="auto"/>
                      <w:left w:val="nil"/>
                      <w:bottom w:val="single" w:sz="4" w:space="0" w:color="auto"/>
                      <w:right w:val="nil"/>
                    </w:tcBorders>
                    <w:vAlign w:val="center"/>
                    <w:hideMark/>
                  </w:tcPr>
                  <w:p w14:paraId="6F63AC04"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607586875"/>
                        <w:placeholder>
                          <w:docPart w:val="1228590D985441819EAF6C51691035A8"/>
                        </w:placeholder>
                      </w:sdtPr>
                      <w:sdtContent>
                        <w:r w:rsidR="00BA3E26" w:rsidRPr="00140C7C">
                          <w:rPr>
                            <w:rFonts w:ascii="Karla" w:hAnsi="Karla"/>
                            <w:color w:val="000000"/>
                            <w:sz w:val="24"/>
                            <w:szCs w:val="24"/>
                          </w:rPr>
                          <w:t>13</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688441123"/>
                      <w:placeholder>
                        <w:docPart w:val="85AD2FFB584D447B8AAC07343F1B9F83"/>
                      </w:placeholder>
                    </w:sdtPr>
                    <w:sdtContent>
                      <w:p w14:paraId="5DCB09F7" w14:textId="77777777" w:rsidR="00BA3E26" w:rsidRPr="00140C7C" w:rsidRDefault="00BA3E26">
                        <w:pPr>
                          <w:rPr>
                            <w:rFonts w:ascii="Karla" w:hAnsi="Karla"/>
                            <w:color w:val="000000"/>
                            <w:sz w:val="24"/>
                            <w:szCs w:val="24"/>
                          </w:rPr>
                        </w:pPr>
                        <w:r w:rsidRPr="00140C7C">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910118605"/>
          <w15:repeatingSection/>
        </w:sdtPr>
        <w:sdtContent>
          <w:sdt>
            <w:sdtPr>
              <w:rPr>
                <w:rFonts w:ascii="Karla" w:hAnsi="Karla"/>
                <w:color w:val="000000"/>
                <w:sz w:val="24"/>
                <w:szCs w:val="24"/>
              </w:rPr>
              <w:id w:val="1737435472"/>
              <w:placeholder>
                <w:docPart w:val="19074AA26B5F42ECAE0C44FCEA5C847C"/>
              </w:placeholder>
              <w15:repeatingSectionItem/>
            </w:sdtPr>
            <w:sdtContent>
              <w:tr w:rsidR="00BA3E26" w14:paraId="2B20A77F" w14:textId="77777777">
                <w:trPr>
                  <w:trHeight w:val="360"/>
                </w:trPr>
                <w:tc>
                  <w:tcPr>
                    <w:tcW w:w="1526" w:type="dxa"/>
                    <w:tcBorders>
                      <w:top w:val="single" w:sz="4" w:space="0" w:color="auto"/>
                      <w:left w:val="nil"/>
                      <w:bottom w:val="single" w:sz="4" w:space="0" w:color="auto"/>
                      <w:right w:val="nil"/>
                    </w:tcBorders>
                    <w:vAlign w:val="center"/>
                    <w:hideMark/>
                  </w:tcPr>
                  <w:p w14:paraId="26B7EEB6"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488158827"/>
                        <w:placeholder>
                          <w:docPart w:val="1228590D985441819EAF6C51691035A8"/>
                        </w:placeholder>
                      </w:sdtPr>
                      <w:sdtContent>
                        <w:r w:rsidR="00BA3E26" w:rsidRPr="00140C7C">
                          <w:rPr>
                            <w:rFonts w:ascii="Karla" w:hAnsi="Karla"/>
                            <w:color w:val="000000"/>
                            <w:sz w:val="24"/>
                            <w:szCs w:val="24"/>
                          </w:rPr>
                          <w:t>14</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581062716"/>
                      <w:placeholder>
                        <w:docPart w:val="85AD2FFB584D447B8AAC07343F1B9F83"/>
                      </w:placeholder>
                    </w:sdtPr>
                    <w:sdtContent>
                      <w:p w14:paraId="794D7223" w14:textId="77777777" w:rsidR="00BA3E26" w:rsidRPr="00140C7C" w:rsidRDefault="00BA3E26">
                        <w:pPr>
                          <w:rPr>
                            <w:rFonts w:ascii="Karla" w:hAnsi="Karla"/>
                            <w:color w:val="000000"/>
                            <w:sz w:val="24"/>
                            <w:szCs w:val="24"/>
                          </w:rPr>
                        </w:pPr>
                        <w:r w:rsidRPr="00140C7C">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643735805"/>
          <w15:repeatingSection/>
        </w:sdtPr>
        <w:sdtContent>
          <w:sdt>
            <w:sdtPr>
              <w:rPr>
                <w:rFonts w:ascii="Karla" w:hAnsi="Karla"/>
                <w:color w:val="000000"/>
                <w:sz w:val="24"/>
                <w:szCs w:val="24"/>
              </w:rPr>
              <w:id w:val="1275902777"/>
              <w:placeholder>
                <w:docPart w:val="19074AA26B5F42ECAE0C44FCEA5C847C"/>
              </w:placeholder>
              <w15:repeatingSectionItem/>
            </w:sdtPr>
            <w:sdtContent>
              <w:tr w:rsidR="00BA3E26" w14:paraId="30CF2C57" w14:textId="77777777">
                <w:trPr>
                  <w:trHeight w:val="360"/>
                </w:trPr>
                <w:tc>
                  <w:tcPr>
                    <w:tcW w:w="1526" w:type="dxa"/>
                    <w:tcBorders>
                      <w:top w:val="single" w:sz="4" w:space="0" w:color="auto"/>
                      <w:left w:val="nil"/>
                      <w:bottom w:val="single" w:sz="4" w:space="0" w:color="auto"/>
                      <w:right w:val="nil"/>
                    </w:tcBorders>
                    <w:vAlign w:val="center"/>
                    <w:hideMark/>
                  </w:tcPr>
                  <w:p w14:paraId="1EC67381"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190345294"/>
                        <w:placeholder>
                          <w:docPart w:val="1228590D985441819EAF6C51691035A8"/>
                        </w:placeholder>
                      </w:sdtPr>
                      <w:sdtContent>
                        <w:r w:rsidR="00BA3E26" w:rsidRPr="00140C7C">
                          <w:rPr>
                            <w:rFonts w:ascii="Karla" w:hAnsi="Karla"/>
                            <w:color w:val="000000"/>
                            <w:sz w:val="24"/>
                            <w:szCs w:val="24"/>
                          </w:rPr>
                          <w:t>15</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143966317"/>
                      <w:placeholder>
                        <w:docPart w:val="85AD2FFB584D447B8AAC07343F1B9F83"/>
                      </w:placeholder>
                    </w:sdtPr>
                    <w:sdtContent>
                      <w:p w14:paraId="3E49D077" w14:textId="77777777" w:rsidR="00BA3E26" w:rsidRPr="00140C7C" w:rsidRDefault="00BA3E26">
                        <w:pPr>
                          <w:rPr>
                            <w:rFonts w:ascii="Karla" w:hAnsi="Karla"/>
                            <w:color w:val="000000"/>
                            <w:sz w:val="24"/>
                            <w:szCs w:val="24"/>
                          </w:rPr>
                        </w:pPr>
                        <w:r w:rsidRPr="00140C7C">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1946916688"/>
          <w15:repeatingSection/>
        </w:sdtPr>
        <w:sdtContent>
          <w:sdt>
            <w:sdtPr>
              <w:rPr>
                <w:rFonts w:ascii="Karla" w:hAnsi="Karla"/>
                <w:color w:val="000000"/>
                <w:sz w:val="24"/>
                <w:szCs w:val="24"/>
              </w:rPr>
              <w:id w:val="1104161367"/>
              <w:placeholder>
                <w:docPart w:val="19074AA26B5F42ECAE0C44FCEA5C847C"/>
              </w:placeholder>
              <w15:repeatingSectionItem/>
            </w:sdtPr>
            <w:sdtContent>
              <w:tr w:rsidR="00BA3E26" w14:paraId="4ECF3442" w14:textId="77777777">
                <w:trPr>
                  <w:trHeight w:val="360"/>
                </w:trPr>
                <w:tc>
                  <w:tcPr>
                    <w:tcW w:w="1526" w:type="dxa"/>
                    <w:tcBorders>
                      <w:top w:val="single" w:sz="4" w:space="0" w:color="auto"/>
                      <w:left w:val="nil"/>
                      <w:bottom w:val="single" w:sz="4" w:space="0" w:color="auto"/>
                      <w:right w:val="nil"/>
                    </w:tcBorders>
                    <w:vAlign w:val="center"/>
                    <w:hideMark/>
                  </w:tcPr>
                  <w:p w14:paraId="16E4C78C"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834191934"/>
                        <w:placeholder>
                          <w:docPart w:val="1228590D985441819EAF6C51691035A8"/>
                        </w:placeholder>
                      </w:sdtPr>
                      <w:sdtContent>
                        <w:r w:rsidR="00BA3E26" w:rsidRPr="00140C7C">
                          <w:rPr>
                            <w:rFonts w:ascii="Karla" w:hAnsi="Karla"/>
                            <w:color w:val="000000"/>
                            <w:sz w:val="24"/>
                            <w:szCs w:val="24"/>
                          </w:rPr>
                          <w:t>16</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702212157"/>
                      <w:placeholder>
                        <w:docPart w:val="85AD2FFB584D447B8AAC07343F1B9F83"/>
                      </w:placeholder>
                    </w:sdtPr>
                    <w:sdtContent>
                      <w:p w14:paraId="61C7F357" w14:textId="77777777" w:rsidR="00BA3E26" w:rsidRPr="00140C7C" w:rsidRDefault="00BA3E26">
                        <w:pPr>
                          <w:rPr>
                            <w:rFonts w:ascii="Karla" w:hAnsi="Karla"/>
                            <w:color w:val="000000"/>
                            <w:sz w:val="24"/>
                            <w:szCs w:val="24"/>
                          </w:rPr>
                        </w:pPr>
                        <w:r w:rsidRPr="00140C7C">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1833645013"/>
          <w15:repeatingSection/>
        </w:sdtPr>
        <w:sdtContent>
          <w:sdt>
            <w:sdtPr>
              <w:rPr>
                <w:rFonts w:ascii="Karla" w:hAnsi="Karla"/>
                <w:color w:val="000000"/>
                <w:sz w:val="24"/>
                <w:szCs w:val="24"/>
              </w:rPr>
              <w:id w:val="-1709241906"/>
              <w:placeholder>
                <w:docPart w:val="19074AA26B5F42ECAE0C44FCEA5C847C"/>
              </w:placeholder>
              <w15:repeatingSectionItem/>
            </w:sdtPr>
            <w:sdtContent>
              <w:tr w:rsidR="00BA3E26" w14:paraId="3D652A64" w14:textId="77777777">
                <w:trPr>
                  <w:trHeight w:val="360"/>
                </w:trPr>
                <w:tc>
                  <w:tcPr>
                    <w:tcW w:w="1526" w:type="dxa"/>
                    <w:tcBorders>
                      <w:top w:val="single" w:sz="4" w:space="0" w:color="auto"/>
                      <w:left w:val="nil"/>
                      <w:bottom w:val="single" w:sz="4" w:space="0" w:color="auto"/>
                      <w:right w:val="nil"/>
                    </w:tcBorders>
                    <w:vAlign w:val="center"/>
                    <w:hideMark/>
                  </w:tcPr>
                  <w:p w14:paraId="7E14B824"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007906366"/>
                        <w:placeholder>
                          <w:docPart w:val="1228590D985441819EAF6C51691035A8"/>
                        </w:placeholder>
                      </w:sdtPr>
                      <w:sdtContent>
                        <w:r w:rsidR="00BA3E26" w:rsidRPr="00140C7C">
                          <w:rPr>
                            <w:rFonts w:ascii="Karla" w:hAnsi="Karla"/>
                            <w:color w:val="000000"/>
                            <w:sz w:val="24"/>
                            <w:szCs w:val="24"/>
                          </w:rPr>
                          <w:t>17</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52223833"/>
                      <w:placeholder>
                        <w:docPart w:val="85AD2FFB584D447B8AAC07343F1B9F83"/>
                      </w:placeholder>
                    </w:sdtPr>
                    <w:sdtContent>
                      <w:p w14:paraId="7BE93A0E" w14:textId="77777777" w:rsidR="00BA3E26" w:rsidRPr="00140C7C" w:rsidRDefault="00BA3E26">
                        <w:pPr>
                          <w:rPr>
                            <w:rFonts w:ascii="Karla" w:hAnsi="Karla"/>
                            <w:color w:val="000000"/>
                            <w:sz w:val="24"/>
                            <w:szCs w:val="24"/>
                          </w:rPr>
                        </w:pPr>
                        <w:r w:rsidRPr="00140C7C">
                          <w:rPr>
                            <w:rFonts w:ascii="Karla" w:hAnsi="Karla"/>
                            <w:color w:val="000000"/>
                            <w:sz w:val="24"/>
                            <w:szCs w:val="24"/>
                          </w:rPr>
                          <w:t>Mr Lucas Ross</w:t>
                        </w:r>
                      </w:p>
                    </w:sdtContent>
                  </w:sdt>
                </w:tc>
              </w:tr>
            </w:sdtContent>
          </w:sdt>
        </w:sdtContent>
      </w:sdt>
      <w:sdt>
        <w:sdtPr>
          <w:rPr>
            <w:rFonts w:ascii="Karla" w:hAnsi="Karla"/>
            <w:color w:val="000000"/>
            <w:sz w:val="24"/>
            <w:szCs w:val="24"/>
          </w:rPr>
          <w:tag w:val="SubmissionRow"/>
          <w:id w:val="-2072107348"/>
          <w15:repeatingSection/>
        </w:sdtPr>
        <w:sdtContent>
          <w:sdt>
            <w:sdtPr>
              <w:rPr>
                <w:rFonts w:ascii="Karla" w:hAnsi="Karla"/>
                <w:color w:val="000000"/>
                <w:sz w:val="24"/>
                <w:szCs w:val="24"/>
              </w:rPr>
              <w:id w:val="106165798"/>
              <w:placeholder>
                <w:docPart w:val="19074AA26B5F42ECAE0C44FCEA5C847C"/>
              </w:placeholder>
              <w15:repeatingSectionItem/>
            </w:sdtPr>
            <w:sdtContent>
              <w:tr w:rsidR="00BA3E26" w14:paraId="7FA98BA6" w14:textId="77777777">
                <w:trPr>
                  <w:trHeight w:val="360"/>
                </w:trPr>
                <w:tc>
                  <w:tcPr>
                    <w:tcW w:w="1526" w:type="dxa"/>
                    <w:tcBorders>
                      <w:top w:val="single" w:sz="4" w:space="0" w:color="auto"/>
                      <w:left w:val="nil"/>
                      <w:bottom w:val="single" w:sz="4" w:space="0" w:color="auto"/>
                      <w:right w:val="nil"/>
                    </w:tcBorders>
                    <w:vAlign w:val="center"/>
                    <w:hideMark/>
                  </w:tcPr>
                  <w:p w14:paraId="6D18092E"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396708135"/>
                        <w:placeholder>
                          <w:docPart w:val="1228590D985441819EAF6C51691035A8"/>
                        </w:placeholder>
                      </w:sdtPr>
                      <w:sdtContent>
                        <w:r w:rsidR="00BA3E26" w:rsidRPr="00140C7C">
                          <w:rPr>
                            <w:rFonts w:ascii="Karla" w:hAnsi="Karla"/>
                            <w:color w:val="000000"/>
                            <w:sz w:val="24"/>
                            <w:szCs w:val="24"/>
                          </w:rPr>
                          <w:t>18</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2006422607"/>
                      <w:placeholder>
                        <w:docPart w:val="85AD2FFB584D447B8AAC07343F1B9F83"/>
                      </w:placeholder>
                    </w:sdtPr>
                    <w:sdtContent>
                      <w:p w14:paraId="4E251528" w14:textId="77777777" w:rsidR="00BA3E26" w:rsidRPr="00140C7C" w:rsidRDefault="00BA3E26">
                        <w:pPr>
                          <w:rPr>
                            <w:rFonts w:ascii="Karla" w:hAnsi="Karla"/>
                            <w:color w:val="000000"/>
                            <w:sz w:val="24"/>
                            <w:szCs w:val="24"/>
                          </w:rPr>
                        </w:pPr>
                        <w:r w:rsidRPr="00140C7C">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175969301"/>
          <w15:repeatingSection/>
        </w:sdtPr>
        <w:sdtContent>
          <w:sdt>
            <w:sdtPr>
              <w:rPr>
                <w:rFonts w:ascii="Karla" w:hAnsi="Karla"/>
                <w:color w:val="000000"/>
                <w:sz w:val="24"/>
                <w:szCs w:val="24"/>
              </w:rPr>
              <w:id w:val="387923483"/>
              <w:placeholder>
                <w:docPart w:val="19074AA26B5F42ECAE0C44FCEA5C847C"/>
              </w:placeholder>
              <w15:repeatingSectionItem/>
            </w:sdtPr>
            <w:sdtContent>
              <w:tr w:rsidR="00BA3E26" w14:paraId="5D5E03AC" w14:textId="77777777">
                <w:trPr>
                  <w:trHeight w:val="360"/>
                </w:trPr>
                <w:tc>
                  <w:tcPr>
                    <w:tcW w:w="1526" w:type="dxa"/>
                    <w:tcBorders>
                      <w:top w:val="single" w:sz="4" w:space="0" w:color="auto"/>
                      <w:left w:val="nil"/>
                      <w:bottom w:val="single" w:sz="4" w:space="0" w:color="auto"/>
                      <w:right w:val="nil"/>
                    </w:tcBorders>
                    <w:vAlign w:val="center"/>
                    <w:hideMark/>
                  </w:tcPr>
                  <w:p w14:paraId="265F63A1"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527484917"/>
                        <w:placeholder>
                          <w:docPart w:val="1228590D985441819EAF6C51691035A8"/>
                        </w:placeholder>
                      </w:sdtPr>
                      <w:sdtContent>
                        <w:r w:rsidR="00BA3E26" w:rsidRPr="00140C7C">
                          <w:rPr>
                            <w:rFonts w:ascii="Karla" w:hAnsi="Karla"/>
                            <w:color w:val="000000"/>
                            <w:sz w:val="24"/>
                            <w:szCs w:val="24"/>
                          </w:rPr>
                          <w:t>19</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503313570"/>
                      <w:placeholder>
                        <w:docPart w:val="85AD2FFB584D447B8AAC07343F1B9F83"/>
                      </w:placeholder>
                    </w:sdtPr>
                    <w:sdtContent>
                      <w:p w14:paraId="347DE8F0" w14:textId="77777777" w:rsidR="00BA3E26" w:rsidRPr="00140C7C" w:rsidRDefault="00BA3E26">
                        <w:pPr>
                          <w:rPr>
                            <w:rFonts w:ascii="Karla" w:hAnsi="Karla"/>
                            <w:color w:val="000000"/>
                            <w:sz w:val="24"/>
                            <w:szCs w:val="24"/>
                          </w:rPr>
                        </w:pPr>
                        <w:r w:rsidRPr="00140C7C">
                          <w:rPr>
                            <w:rFonts w:ascii="Karla" w:hAnsi="Karla"/>
                            <w:color w:val="000000"/>
                            <w:sz w:val="24"/>
                            <w:szCs w:val="24"/>
                          </w:rPr>
                          <w:t>Mr Troy Bray</w:t>
                        </w:r>
                      </w:p>
                    </w:sdtContent>
                  </w:sdt>
                </w:tc>
              </w:tr>
            </w:sdtContent>
          </w:sdt>
        </w:sdtContent>
      </w:sdt>
      <w:sdt>
        <w:sdtPr>
          <w:rPr>
            <w:rFonts w:ascii="Karla" w:hAnsi="Karla"/>
            <w:color w:val="000000"/>
            <w:sz w:val="24"/>
            <w:szCs w:val="24"/>
          </w:rPr>
          <w:tag w:val="SubmissionRow"/>
          <w:id w:val="-1920868449"/>
          <w15:repeatingSection/>
        </w:sdtPr>
        <w:sdtContent>
          <w:sdt>
            <w:sdtPr>
              <w:rPr>
                <w:rFonts w:ascii="Karla" w:hAnsi="Karla"/>
                <w:color w:val="000000"/>
                <w:sz w:val="24"/>
                <w:szCs w:val="24"/>
              </w:rPr>
              <w:id w:val="253174018"/>
              <w:placeholder>
                <w:docPart w:val="19074AA26B5F42ECAE0C44FCEA5C847C"/>
              </w:placeholder>
              <w15:repeatingSectionItem/>
            </w:sdtPr>
            <w:sdtContent>
              <w:tr w:rsidR="00BA3E26" w14:paraId="7560E6F2" w14:textId="77777777">
                <w:trPr>
                  <w:trHeight w:val="360"/>
                </w:trPr>
                <w:tc>
                  <w:tcPr>
                    <w:tcW w:w="1526" w:type="dxa"/>
                    <w:tcBorders>
                      <w:top w:val="single" w:sz="4" w:space="0" w:color="auto"/>
                      <w:left w:val="nil"/>
                      <w:bottom w:val="single" w:sz="4" w:space="0" w:color="auto"/>
                      <w:right w:val="nil"/>
                    </w:tcBorders>
                    <w:vAlign w:val="center"/>
                    <w:hideMark/>
                  </w:tcPr>
                  <w:p w14:paraId="7ABFB812"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048101721"/>
                        <w:placeholder>
                          <w:docPart w:val="1228590D985441819EAF6C51691035A8"/>
                        </w:placeholder>
                      </w:sdtPr>
                      <w:sdtContent>
                        <w:r w:rsidR="00BA3E26" w:rsidRPr="00140C7C">
                          <w:rPr>
                            <w:rFonts w:ascii="Karla" w:hAnsi="Karla"/>
                            <w:color w:val="000000"/>
                            <w:sz w:val="24"/>
                            <w:szCs w:val="24"/>
                          </w:rPr>
                          <w:t>20</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926266593"/>
                      <w:placeholder>
                        <w:docPart w:val="85AD2FFB584D447B8AAC07343F1B9F83"/>
                      </w:placeholder>
                    </w:sdtPr>
                    <w:sdtContent>
                      <w:p w14:paraId="28057B88" w14:textId="77777777" w:rsidR="00BA3E26" w:rsidRPr="00140C7C" w:rsidRDefault="00BA3E26">
                        <w:pPr>
                          <w:rPr>
                            <w:rFonts w:ascii="Karla" w:hAnsi="Karla"/>
                            <w:color w:val="000000"/>
                            <w:sz w:val="24"/>
                            <w:szCs w:val="24"/>
                          </w:rPr>
                        </w:pPr>
                        <w:r w:rsidRPr="00140C7C">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1399479945"/>
          <w15:repeatingSection/>
        </w:sdtPr>
        <w:sdtContent>
          <w:sdt>
            <w:sdtPr>
              <w:rPr>
                <w:rFonts w:ascii="Karla" w:hAnsi="Karla"/>
                <w:color w:val="000000"/>
                <w:sz w:val="24"/>
                <w:szCs w:val="24"/>
              </w:rPr>
              <w:id w:val="813842984"/>
              <w:placeholder>
                <w:docPart w:val="19074AA26B5F42ECAE0C44FCEA5C847C"/>
              </w:placeholder>
              <w15:repeatingSectionItem/>
            </w:sdtPr>
            <w:sdtContent>
              <w:tr w:rsidR="00BA3E26" w14:paraId="4CE7FDA6" w14:textId="77777777">
                <w:trPr>
                  <w:trHeight w:val="360"/>
                </w:trPr>
                <w:tc>
                  <w:tcPr>
                    <w:tcW w:w="1526" w:type="dxa"/>
                    <w:tcBorders>
                      <w:top w:val="single" w:sz="4" w:space="0" w:color="auto"/>
                      <w:left w:val="nil"/>
                      <w:bottom w:val="single" w:sz="4" w:space="0" w:color="auto"/>
                      <w:right w:val="nil"/>
                    </w:tcBorders>
                    <w:vAlign w:val="center"/>
                    <w:hideMark/>
                  </w:tcPr>
                  <w:p w14:paraId="2188CA40"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214389191"/>
                        <w:placeholder>
                          <w:docPart w:val="1228590D985441819EAF6C51691035A8"/>
                        </w:placeholder>
                      </w:sdtPr>
                      <w:sdtContent>
                        <w:r w:rsidR="00BA3E26" w:rsidRPr="00140C7C">
                          <w:rPr>
                            <w:rFonts w:ascii="Karla" w:hAnsi="Karla"/>
                            <w:color w:val="000000"/>
                            <w:sz w:val="24"/>
                            <w:szCs w:val="24"/>
                          </w:rPr>
                          <w:t>21</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321502214"/>
                      <w:placeholder>
                        <w:docPart w:val="85AD2FFB584D447B8AAC07343F1B9F83"/>
                      </w:placeholder>
                    </w:sdtPr>
                    <w:sdtContent>
                      <w:p w14:paraId="17C3C84D" w14:textId="77777777" w:rsidR="00BA3E26" w:rsidRPr="00140C7C" w:rsidRDefault="00BA3E26">
                        <w:pPr>
                          <w:rPr>
                            <w:rFonts w:ascii="Karla" w:hAnsi="Karla"/>
                            <w:color w:val="000000"/>
                            <w:sz w:val="24"/>
                            <w:szCs w:val="24"/>
                          </w:rPr>
                        </w:pPr>
                        <w:r w:rsidRPr="00140C7C">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741062305"/>
          <w15:repeatingSection/>
        </w:sdtPr>
        <w:sdtContent>
          <w:sdt>
            <w:sdtPr>
              <w:rPr>
                <w:rFonts w:ascii="Karla" w:hAnsi="Karla"/>
                <w:color w:val="000000"/>
                <w:sz w:val="24"/>
                <w:szCs w:val="24"/>
              </w:rPr>
              <w:id w:val="-1384944202"/>
              <w:placeholder>
                <w:docPart w:val="19074AA26B5F42ECAE0C44FCEA5C847C"/>
              </w:placeholder>
              <w15:repeatingSectionItem/>
            </w:sdtPr>
            <w:sdtContent>
              <w:tr w:rsidR="00BA3E26" w14:paraId="2D08C057" w14:textId="77777777">
                <w:trPr>
                  <w:trHeight w:val="360"/>
                </w:trPr>
                <w:tc>
                  <w:tcPr>
                    <w:tcW w:w="1526" w:type="dxa"/>
                    <w:tcBorders>
                      <w:top w:val="single" w:sz="4" w:space="0" w:color="auto"/>
                      <w:left w:val="nil"/>
                      <w:bottom w:val="single" w:sz="4" w:space="0" w:color="auto"/>
                      <w:right w:val="nil"/>
                    </w:tcBorders>
                    <w:vAlign w:val="center"/>
                    <w:hideMark/>
                  </w:tcPr>
                  <w:p w14:paraId="7AFAB4AC"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722706944"/>
                        <w:placeholder>
                          <w:docPart w:val="1228590D985441819EAF6C51691035A8"/>
                        </w:placeholder>
                      </w:sdtPr>
                      <w:sdtContent>
                        <w:r w:rsidR="00BA3E26" w:rsidRPr="00140C7C">
                          <w:rPr>
                            <w:rFonts w:ascii="Karla" w:hAnsi="Karla"/>
                            <w:color w:val="000000"/>
                            <w:sz w:val="24"/>
                            <w:szCs w:val="24"/>
                          </w:rPr>
                          <w:t>22</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412778437"/>
                      <w:placeholder>
                        <w:docPart w:val="85AD2FFB584D447B8AAC07343F1B9F83"/>
                      </w:placeholder>
                    </w:sdtPr>
                    <w:sdtContent>
                      <w:p w14:paraId="7EF235D9" w14:textId="77777777" w:rsidR="00BA3E26" w:rsidRPr="00140C7C" w:rsidRDefault="00BA3E26">
                        <w:pPr>
                          <w:rPr>
                            <w:rFonts w:ascii="Karla" w:hAnsi="Karla"/>
                            <w:color w:val="000000"/>
                            <w:sz w:val="24"/>
                            <w:szCs w:val="24"/>
                          </w:rPr>
                        </w:pPr>
                        <w:r w:rsidRPr="00140C7C">
                          <w:rPr>
                            <w:rFonts w:ascii="Karla" w:hAnsi="Karla"/>
                            <w:color w:val="000000"/>
                            <w:sz w:val="24"/>
                            <w:szCs w:val="24"/>
                          </w:rPr>
                          <w:t>Marcus Grealy</w:t>
                        </w:r>
                      </w:p>
                    </w:sdtContent>
                  </w:sdt>
                </w:tc>
              </w:tr>
            </w:sdtContent>
          </w:sdt>
        </w:sdtContent>
      </w:sdt>
      <w:sdt>
        <w:sdtPr>
          <w:rPr>
            <w:rFonts w:ascii="Karla" w:hAnsi="Karla"/>
            <w:color w:val="000000"/>
            <w:sz w:val="24"/>
            <w:szCs w:val="24"/>
          </w:rPr>
          <w:tag w:val="SubmissionRow"/>
          <w:id w:val="769589980"/>
          <w15:repeatingSection/>
        </w:sdtPr>
        <w:sdtContent>
          <w:sdt>
            <w:sdtPr>
              <w:rPr>
                <w:rFonts w:ascii="Karla" w:hAnsi="Karla"/>
                <w:color w:val="000000"/>
                <w:sz w:val="24"/>
                <w:szCs w:val="24"/>
              </w:rPr>
              <w:id w:val="-307547416"/>
              <w:placeholder>
                <w:docPart w:val="19074AA26B5F42ECAE0C44FCEA5C847C"/>
              </w:placeholder>
              <w15:repeatingSectionItem/>
            </w:sdtPr>
            <w:sdtContent>
              <w:tr w:rsidR="00BA3E26" w14:paraId="2B19BC42" w14:textId="77777777">
                <w:trPr>
                  <w:trHeight w:val="360"/>
                </w:trPr>
                <w:tc>
                  <w:tcPr>
                    <w:tcW w:w="1526" w:type="dxa"/>
                    <w:tcBorders>
                      <w:top w:val="single" w:sz="4" w:space="0" w:color="auto"/>
                      <w:left w:val="nil"/>
                      <w:bottom w:val="single" w:sz="4" w:space="0" w:color="auto"/>
                      <w:right w:val="nil"/>
                    </w:tcBorders>
                    <w:vAlign w:val="center"/>
                    <w:hideMark/>
                  </w:tcPr>
                  <w:p w14:paraId="43C7A2D8"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19819405"/>
                        <w:placeholder>
                          <w:docPart w:val="1228590D985441819EAF6C51691035A8"/>
                        </w:placeholder>
                      </w:sdtPr>
                      <w:sdtContent>
                        <w:r w:rsidR="00BA3E26" w:rsidRPr="00140C7C">
                          <w:rPr>
                            <w:rFonts w:ascii="Karla" w:hAnsi="Karla"/>
                            <w:color w:val="000000"/>
                            <w:sz w:val="24"/>
                            <w:szCs w:val="24"/>
                          </w:rPr>
                          <w:t>23</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102567848"/>
                      <w:placeholder>
                        <w:docPart w:val="85AD2FFB584D447B8AAC07343F1B9F83"/>
                      </w:placeholder>
                    </w:sdtPr>
                    <w:sdtContent>
                      <w:p w14:paraId="5CBF1F1E" w14:textId="77777777" w:rsidR="00BA3E26" w:rsidRPr="00140C7C" w:rsidRDefault="00BA3E26">
                        <w:pPr>
                          <w:rPr>
                            <w:rFonts w:ascii="Karla" w:hAnsi="Karla"/>
                            <w:color w:val="000000"/>
                            <w:sz w:val="24"/>
                            <w:szCs w:val="24"/>
                          </w:rPr>
                        </w:pPr>
                        <w:r w:rsidRPr="00140C7C">
                          <w:rPr>
                            <w:rFonts w:ascii="Karla" w:hAnsi="Karla"/>
                            <w:color w:val="000000"/>
                            <w:sz w:val="24"/>
                            <w:szCs w:val="24"/>
                          </w:rPr>
                          <w:t>Miss Emma Evans</w:t>
                        </w:r>
                      </w:p>
                    </w:sdtContent>
                  </w:sdt>
                </w:tc>
              </w:tr>
            </w:sdtContent>
          </w:sdt>
        </w:sdtContent>
      </w:sdt>
      <w:sdt>
        <w:sdtPr>
          <w:rPr>
            <w:rFonts w:ascii="Karla" w:hAnsi="Karla"/>
            <w:color w:val="000000"/>
            <w:sz w:val="24"/>
            <w:szCs w:val="24"/>
          </w:rPr>
          <w:tag w:val="SubmissionRow"/>
          <w:id w:val="-1112430715"/>
          <w15:repeatingSection/>
        </w:sdtPr>
        <w:sdtContent>
          <w:sdt>
            <w:sdtPr>
              <w:rPr>
                <w:rFonts w:ascii="Karla" w:hAnsi="Karla"/>
                <w:color w:val="000000"/>
                <w:sz w:val="24"/>
                <w:szCs w:val="24"/>
              </w:rPr>
              <w:id w:val="-2753111"/>
              <w:placeholder>
                <w:docPart w:val="19074AA26B5F42ECAE0C44FCEA5C847C"/>
              </w:placeholder>
              <w15:repeatingSectionItem/>
            </w:sdtPr>
            <w:sdtContent>
              <w:tr w:rsidR="00BA3E26" w14:paraId="7F7FE64A" w14:textId="77777777">
                <w:trPr>
                  <w:trHeight w:val="360"/>
                </w:trPr>
                <w:tc>
                  <w:tcPr>
                    <w:tcW w:w="1526" w:type="dxa"/>
                    <w:tcBorders>
                      <w:top w:val="single" w:sz="4" w:space="0" w:color="auto"/>
                      <w:left w:val="nil"/>
                      <w:bottom w:val="single" w:sz="4" w:space="0" w:color="auto"/>
                      <w:right w:val="nil"/>
                    </w:tcBorders>
                    <w:vAlign w:val="center"/>
                    <w:hideMark/>
                  </w:tcPr>
                  <w:p w14:paraId="1557FB35"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911082274"/>
                        <w:placeholder>
                          <w:docPart w:val="1228590D985441819EAF6C51691035A8"/>
                        </w:placeholder>
                      </w:sdtPr>
                      <w:sdtContent>
                        <w:r w:rsidR="00BA3E26" w:rsidRPr="00140C7C">
                          <w:rPr>
                            <w:rFonts w:ascii="Karla" w:hAnsi="Karla"/>
                            <w:color w:val="000000"/>
                            <w:sz w:val="24"/>
                            <w:szCs w:val="24"/>
                          </w:rPr>
                          <w:t>24</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987855944"/>
                      <w:placeholder>
                        <w:docPart w:val="85AD2FFB584D447B8AAC07343F1B9F83"/>
                      </w:placeholder>
                    </w:sdtPr>
                    <w:sdtContent>
                      <w:p w14:paraId="6B4CE1D0" w14:textId="77777777" w:rsidR="00BA3E26" w:rsidRPr="00140C7C" w:rsidRDefault="00BA3E26">
                        <w:pPr>
                          <w:rPr>
                            <w:rFonts w:ascii="Karla" w:hAnsi="Karla"/>
                            <w:color w:val="000000"/>
                            <w:sz w:val="24"/>
                            <w:szCs w:val="24"/>
                          </w:rPr>
                        </w:pPr>
                        <w:r w:rsidRPr="00140C7C">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1922480265"/>
          <w15:repeatingSection/>
        </w:sdtPr>
        <w:sdtContent>
          <w:sdt>
            <w:sdtPr>
              <w:rPr>
                <w:rFonts w:ascii="Karla" w:hAnsi="Karla"/>
                <w:color w:val="000000"/>
                <w:sz w:val="24"/>
                <w:szCs w:val="24"/>
              </w:rPr>
              <w:id w:val="-1604024155"/>
              <w:placeholder>
                <w:docPart w:val="19074AA26B5F42ECAE0C44FCEA5C847C"/>
              </w:placeholder>
              <w15:repeatingSectionItem/>
            </w:sdtPr>
            <w:sdtContent>
              <w:tr w:rsidR="00BA3E26" w14:paraId="3ACB4464" w14:textId="77777777">
                <w:trPr>
                  <w:trHeight w:val="360"/>
                </w:trPr>
                <w:tc>
                  <w:tcPr>
                    <w:tcW w:w="1526" w:type="dxa"/>
                    <w:tcBorders>
                      <w:top w:val="single" w:sz="4" w:space="0" w:color="auto"/>
                      <w:left w:val="nil"/>
                      <w:bottom w:val="single" w:sz="4" w:space="0" w:color="auto"/>
                      <w:right w:val="nil"/>
                    </w:tcBorders>
                    <w:vAlign w:val="center"/>
                    <w:hideMark/>
                  </w:tcPr>
                  <w:p w14:paraId="68B29D4A"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056352501"/>
                        <w:placeholder>
                          <w:docPart w:val="1228590D985441819EAF6C51691035A8"/>
                        </w:placeholder>
                      </w:sdtPr>
                      <w:sdtContent>
                        <w:r w:rsidR="00BA3E26" w:rsidRPr="00140C7C">
                          <w:rPr>
                            <w:rFonts w:ascii="Karla" w:hAnsi="Karla"/>
                            <w:color w:val="000000"/>
                            <w:sz w:val="24"/>
                            <w:szCs w:val="24"/>
                          </w:rPr>
                          <w:t>25</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344216256"/>
                      <w:placeholder>
                        <w:docPart w:val="85AD2FFB584D447B8AAC07343F1B9F83"/>
                      </w:placeholder>
                    </w:sdtPr>
                    <w:sdtContent>
                      <w:p w14:paraId="27491C31" w14:textId="77777777" w:rsidR="00BA3E26" w:rsidRPr="00140C7C" w:rsidRDefault="00BA3E26">
                        <w:pPr>
                          <w:rPr>
                            <w:rFonts w:ascii="Karla" w:hAnsi="Karla"/>
                            <w:color w:val="000000"/>
                            <w:sz w:val="24"/>
                            <w:szCs w:val="24"/>
                          </w:rPr>
                        </w:pPr>
                        <w:r w:rsidRPr="00140C7C">
                          <w:rPr>
                            <w:rFonts w:ascii="Karla" w:hAnsi="Karla"/>
                            <w:color w:val="000000"/>
                            <w:sz w:val="24"/>
                            <w:szCs w:val="24"/>
                          </w:rPr>
                          <w:t>Mr Stuart McConville</w:t>
                        </w:r>
                      </w:p>
                    </w:sdtContent>
                  </w:sdt>
                </w:tc>
              </w:tr>
            </w:sdtContent>
          </w:sdt>
        </w:sdtContent>
      </w:sdt>
      <w:sdt>
        <w:sdtPr>
          <w:rPr>
            <w:rFonts w:ascii="Karla" w:hAnsi="Karla"/>
            <w:color w:val="000000"/>
            <w:sz w:val="24"/>
            <w:szCs w:val="24"/>
          </w:rPr>
          <w:tag w:val="SubmissionRow"/>
          <w:id w:val="1805961388"/>
          <w15:repeatingSection/>
        </w:sdtPr>
        <w:sdtContent>
          <w:sdt>
            <w:sdtPr>
              <w:rPr>
                <w:rFonts w:ascii="Karla" w:hAnsi="Karla"/>
                <w:color w:val="000000"/>
                <w:sz w:val="24"/>
                <w:szCs w:val="24"/>
              </w:rPr>
              <w:id w:val="-1010982372"/>
              <w:placeholder>
                <w:docPart w:val="19074AA26B5F42ECAE0C44FCEA5C847C"/>
              </w:placeholder>
              <w15:repeatingSectionItem/>
            </w:sdtPr>
            <w:sdtContent>
              <w:tr w:rsidR="00BA3E26" w14:paraId="64049B78" w14:textId="77777777">
                <w:trPr>
                  <w:trHeight w:val="360"/>
                </w:trPr>
                <w:tc>
                  <w:tcPr>
                    <w:tcW w:w="1526" w:type="dxa"/>
                    <w:tcBorders>
                      <w:top w:val="single" w:sz="4" w:space="0" w:color="auto"/>
                      <w:left w:val="nil"/>
                      <w:bottom w:val="single" w:sz="4" w:space="0" w:color="auto"/>
                      <w:right w:val="nil"/>
                    </w:tcBorders>
                    <w:vAlign w:val="center"/>
                    <w:hideMark/>
                  </w:tcPr>
                  <w:p w14:paraId="230B79D6"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920372985"/>
                        <w:placeholder>
                          <w:docPart w:val="1228590D985441819EAF6C51691035A8"/>
                        </w:placeholder>
                      </w:sdtPr>
                      <w:sdtContent>
                        <w:r w:rsidR="00BA3E26" w:rsidRPr="00140C7C">
                          <w:rPr>
                            <w:rFonts w:ascii="Karla" w:hAnsi="Karla"/>
                            <w:color w:val="000000"/>
                            <w:sz w:val="24"/>
                            <w:szCs w:val="24"/>
                          </w:rPr>
                          <w:t>26</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555739317"/>
                      <w:placeholder>
                        <w:docPart w:val="85AD2FFB584D447B8AAC07343F1B9F83"/>
                      </w:placeholder>
                    </w:sdtPr>
                    <w:sdtContent>
                      <w:p w14:paraId="0A4DC17D" w14:textId="77777777" w:rsidR="00BA3E26" w:rsidRPr="00140C7C" w:rsidRDefault="00BA3E26">
                        <w:pPr>
                          <w:rPr>
                            <w:rFonts w:ascii="Karla" w:hAnsi="Karla"/>
                            <w:color w:val="000000"/>
                            <w:sz w:val="24"/>
                            <w:szCs w:val="24"/>
                          </w:rPr>
                        </w:pPr>
                        <w:r w:rsidRPr="00140C7C">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823120995"/>
          <w15:repeatingSection/>
        </w:sdtPr>
        <w:sdtContent>
          <w:sdt>
            <w:sdtPr>
              <w:rPr>
                <w:rFonts w:ascii="Karla" w:hAnsi="Karla"/>
                <w:color w:val="000000"/>
                <w:sz w:val="24"/>
                <w:szCs w:val="24"/>
              </w:rPr>
              <w:id w:val="963390788"/>
              <w:placeholder>
                <w:docPart w:val="19074AA26B5F42ECAE0C44FCEA5C847C"/>
              </w:placeholder>
              <w15:repeatingSectionItem/>
            </w:sdtPr>
            <w:sdtContent>
              <w:tr w:rsidR="00BA3E26" w14:paraId="75A77935" w14:textId="77777777">
                <w:trPr>
                  <w:trHeight w:val="360"/>
                </w:trPr>
                <w:tc>
                  <w:tcPr>
                    <w:tcW w:w="1526" w:type="dxa"/>
                    <w:tcBorders>
                      <w:top w:val="single" w:sz="4" w:space="0" w:color="auto"/>
                      <w:left w:val="nil"/>
                      <w:bottom w:val="single" w:sz="4" w:space="0" w:color="auto"/>
                      <w:right w:val="nil"/>
                    </w:tcBorders>
                    <w:vAlign w:val="center"/>
                    <w:hideMark/>
                  </w:tcPr>
                  <w:p w14:paraId="1FCD3A3D"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095597118"/>
                        <w:placeholder>
                          <w:docPart w:val="1228590D985441819EAF6C51691035A8"/>
                        </w:placeholder>
                      </w:sdtPr>
                      <w:sdtContent>
                        <w:r w:rsidR="00BA3E26" w:rsidRPr="00140C7C">
                          <w:rPr>
                            <w:rFonts w:ascii="Karla" w:hAnsi="Karla"/>
                            <w:color w:val="000000"/>
                            <w:sz w:val="24"/>
                            <w:szCs w:val="24"/>
                          </w:rPr>
                          <w:t>27</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490879523"/>
                      <w:placeholder>
                        <w:docPart w:val="85AD2FFB584D447B8AAC07343F1B9F83"/>
                      </w:placeholder>
                    </w:sdtPr>
                    <w:sdtContent>
                      <w:p w14:paraId="1F40025D" w14:textId="77777777" w:rsidR="00BA3E26" w:rsidRPr="00140C7C" w:rsidRDefault="00BA3E26">
                        <w:pPr>
                          <w:rPr>
                            <w:rFonts w:ascii="Karla" w:hAnsi="Karla"/>
                            <w:color w:val="000000"/>
                            <w:sz w:val="24"/>
                            <w:szCs w:val="24"/>
                          </w:rPr>
                        </w:pPr>
                        <w:r w:rsidRPr="00140C7C">
                          <w:rPr>
                            <w:rFonts w:ascii="Karla" w:hAnsi="Karla"/>
                            <w:color w:val="000000"/>
                            <w:sz w:val="24"/>
                            <w:szCs w:val="24"/>
                          </w:rPr>
                          <w:t>Bathurst Regional Council</w:t>
                        </w:r>
                      </w:p>
                    </w:sdtContent>
                  </w:sdt>
                </w:tc>
              </w:tr>
            </w:sdtContent>
          </w:sdt>
        </w:sdtContent>
      </w:sdt>
      <w:sdt>
        <w:sdtPr>
          <w:rPr>
            <w:rFonts w:ascii="Karla" w:hAnsi="Karla"/>
            <w:color w:val="000000"/>
            <w:sz w:val="24"/>
            <w:szCs w:val="24"/>
          </w:rPr>
          <w:tag w:val="SubmissionRow"/>
          <w:id w:val="-2020769466"/>
          <w15:repeatingSection/>
        </w:sdtPr>
        <w:sdtContent>
          <w:sdt>
            <w:sdtPr>
              <w:rPr>
                <w:rFonts w:ascii="Karla" w:hAnsi="Karla"/>
                <w:color w:val="000000"/>
                <w:sz w:val="24"/>
                <w:szCs w:val="24"/>
              </w:rPr>
              <w:id w:val="-1720046170"/>
              <w:placeholder>
                <w:docPart w:val="19074AA26B5F42ECAE0C44FCEA5C847C"/>
              </w:placeholder>
              <w15:repeatingSectionItem/>
            </w:sdtPr>
            <w:sdtContent>
              <w:tr w:rsidR="00BA3E26" w14:paraId="33BB216A" w14:textId="77777777">
                <w:trPr>
                  <w:trHeight w:val="360"/>
                </w:trPr>
                <w:tc>
                  <w:tcPr>
                    <w:tcW w:w="1526" w:type="dxa"/>
                    <w:tcBorders>
                      <w:top w:val="single" w:sz="4" w:space="0" w:color="auto"/>
                      <w:left w:val="nil"/>
                      <w:bottom w:val="single" w:sz="4" w:space="0" w:color="auto"/>
                      <w:right w:val="nil"/>
                    </w:tcBorders>
                    <w:vAlign w:val="center"/>
                    <w:hideMark/>
                  </w:tcPr>
                  <w:p w14:paraId="34E1D4C6"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623303025"/>
                        <w:placeholder>
                          <w:docPart w:val="1228590D985441819EAF6C51691035A8"/>
                        </w:placeholder>
                      </w:sdtPr>
                      <w:sdtContent>
                        <w:r w:rsidR="00BA3E26" w:rsidRPr="00140C7C">
                          <w:rPr>
                            <w:rFonts w:ascii="Karla" w:hAnsi="Karla"/>
                            <w:color w:val="000000"/>
                            <w:sz w:val="24"/>
                            <w:szCs w:val="24"/>
                          </w:rPr>
                          <w:t>28</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551289520"/>
                      <w:placeholder>
                        <w:docPart w:val="85AD2FFB584D447B8AAC07343F1B9F83"/>
                      </w:placeholder>
                    </w:sdtPr>
                    <w:sdtContent>
                      <w:p w14:paraId="56AC86C5" w14:textId="77777777" w:rsidR="00BA3E26" w:rsidRPr="00140C7C" w:rsidRDefault="00BA3E26">
                        <w:pPr>
                          <w:rPr>
                            <w:rFonts w:ascii="Karla" w:hAnsi="Karla"/>
                            <w:color w:val="000000"/>
                            <w:sz w:val="24"/>
                            <w:szCs w:val="24"/>
                          </w:rPr>
                        </w:pPr>
                        <w:r w:rsidRPr="00140C7C">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1541586167"/>
          <w15:repeatingSection/>
        </w:sdtPr>
        <w:sdtContent>
          <w:sdt>
            <w:sdtPr>
              <w:rPr>
                <w:rFonts w:ascii="Karla" w:hAnsi="Karla"/>
                <w:color w:val="000000"/>
                <w:sz w:val="24"/>
                <w:szCs w:val="24"/>
              </w:rPr>
              <w:id w:val="-1125227847"/>
              <w:placeholder>
                <w:docPart w:val="19074AA26B5F42ECAE0C44FCEA5C847C"/>
              </w:placeholder>
              <w15:repeatingSectionItem/>
            </w:sdtPr>
            <w:sdtContent>
              <w:tr w:rsidR="00BA3E26" w14:paraId="589D64C5" w14:textId="77777777">
                <w:trPr>
                  <w:trHeight w:val="360"/>
                </w:trPr>
                <w:tc>
                  <w:tcPr>
                    <w:tcW w:w="1526" w:type="dxa"/>
                    <w:tcBorders>
                      <w:top w:val="single" w:sz="4" w:space="0" w:color="auto"/>
                      <w:left w:val="nil"/>
                      <w:bottom w:val="single" w:sz="4" w:space="0" w:color="auto"/>
                      <w:right w:val="nil"/>
                    </w:tcBorders>
                    <w:vAlign w:val="center"/>
                    <w:hideMark/>
                  </w:tcPr>
                  <w:p w14:paraId="2CFD9DED"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972639230"/>
                        <w:placeholder>
                          <w:docPart w:val="1228590D985441819EAF6C51691035A8"/>
                        </w:placeholder>
                      </w:sdtPr>
                      <w:sdtContent>
                        <w:r w:rsidR="00BA3E26" w:rsidRPr="00140C7C">
                          <w:rPr>
                            <w:rFonts w:ascii="Karla" w:hAnsi="Karla"/>
                            <w:color w:val="000000"/>
                            <w:sz w:val="24"/>
                            <w:szCs w:val="24"/>
                          </w:rPr>
                          <w:t>29</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935783709"/>
                      <w:placeholder>
                        <w:docPart w:val="85AD2FFB584D447B8AAC07343F1B9F83"/>
                      </w:placeholder>
                    </w:sdtPr>
                    <w:sdtContent>
                      <w:p w14:paraId="18A04C57" w14:textId="77777777" w:rsidR="00BA3E26" w:rsidRPr="00140C7C" w:rsidRDefault="00BA3E26">
                        <w:pPr>
                          <w:rPr>
                            <w:rFonts w:ascii="Karla" w:hAnsi="Karla"/>
                            <w:color w:val="000000"/>
                            <w:sz w:val="24"/>
                            <w:szCs w:val="24"/>
                          </w:rPr>
                        </w:pPr>
                        <w:r w:rsidRPr="00140C7C">
                          <w:rPr>
                            <w:rFonts w:ascii="Karla" w:hAnsi="Karla"/>
                            <w:color w:val="000000"/>
                            <w:sz w:val="24"/>
                            <w:szCs w:val="24"/>
                          </w:rPr>
                          <w:t>Confidential</w:t>
                        </w:r>
                      </w:p>
                    </w:sdtContent>
                  </w:sdt>
                </w:tc>
              </w:tr>
            </w:sdtContent>
          </w:sdt>
        </w:sdtContent>
      </w:sdt>
      <w:sdt>
        <w:sdtPr>
          <w:rPr>
            <w:rFonts w:ascii="Karla" w:hAnsi="Karla"/>
            <w:color w:val="000000"/>
            <w:sz w:val="24"/>
            <w:szCs w:val="24"/>
          </w:rPr>
          <w:tag w:val="SubmissionRow"/>
          <w:id w:val="-1088698718"/>
          <w15:repeatingSection/>
        </w:sdtPr>
        <w:sdtContent>
          <w:sdt>
            <w:sdtPr>
              <w:rPr>
                <w:rFonts w:ascii="Karla" w:hAnsi="Karla"/>
                <w:color w:val="000000"/>
                <w:sz w:val="24"/>
                <w:szCs w:val="24"/>
              </w:rPr>
              <w:id w:val="1112930959"/>
              <w:placeholder>
                <w:docPart w:val="19074AA26B5F42ECAE0C44FCEA5C847C"/>
              </w:placeholder>
              <w15:repeatingSectionItem/>
            </w:sdtPr>
            <w:sdtContent>
              <w:tr w:rsidR="00BA3E26" w14:paraId="69A840A4" w14:textId="77777777">
                <w:trPr>
                  <w:trHeight w:val="360"/>
                </w:trPr>
                <w:tc>
                  <w:tcPr>
                    <w:tcW w:w="1526" w:type="dxa"/>
                    <w:tcBorders>
                      <w:top w:val="single" w:sz="4" w:space="0" w:color="auto"/>
                      <w:left w:val="nil"/>
                      <w:bottom w:val="single" w:sz="4" w:space="0" w:color="auto"/>
                      <w:right w:val="nil"/>
                    </w:tcBorders>
                    <w:vAlign w:val="center"/>
                    <w:hideMark/>
                  </w:tcPr>
                  <w:p w14:paraId="292FB821"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139158128"/>
                        <w:placeholder>
                          <w:docPart w:val="1228590D985441819EAF6C51691035A8"/>
                        </w:placeholder>
                      </w:sdtPr>
                      <w:sdtContent>
                        <w:r w:rsidR="00BA3E26" w:rsidRPr="00140C7C">
                          <w:rPr>
                            <w:rFonts w:ascii="Karla" w:hAnsi="Karla"/>
                            <w:color w:val="000000"/>
                            <w:sz w:val="24"/>
                            <w:szCs w:val="24"/>
                          </w:rPr>
                          <w:t>30</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866093459"/>
                      <w:placeholder>
                        <w:docPart w:val="85AD2FFB584D447B8AAC07343F1B9F83"/>
                      </w:placeholder>
                    </w:sdtPr>
                    <w:sdtContent>
                      <w:p w14:paraId="26B7864F" w14:textId="77777777" w:rsidR="00BA3E26" w:rsidRPr="00140C7C" w:rsidRDefault="00BA3E26">
                        <w:pPr>
                          <w:rPr>
                            <w:rFonts w:ascii="Karla" w:hAnsi="Karla"/>
                            <w:color w:val="000000"/>
                            <w:sz w:val="24"/>
                            <w:szCs w:val="24"/>
                          </w:rPr>
                        </w:pPr>
                        <w:r w:rsidRPr="00140C7C">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667521268"/>
          <w15:repeatingSection/>
        </w:sdtPr>
        <w:sdtContent>
          <w:sdt>
            <w:sdtPr>
              <w:rPr>
                <w:rFonts w:ascii="Karla" w:hAnsi="Karla"/>
                <w:color w:val="000000"/>
                <w:sz w:val="24"/>
                <w:szCs w:val="24"/>
              </w:rPr>
              <w:id w:val="1300963103"/>
              <w:placeholder>
                <w:docPart w:val="19074AA26B5F42ECAE0C44FCEA5C847C"/>
              </w:placeholder>
              <w15:repeatingSectionItem/>
            </w:sdtPr>
            <w:sdtContent>
              <w:tr w:rsidR="00BA3E26" w14:paraId="301FE38B" w14:textId="77777777">
                <w:trPr>
                  <w:trHeight w:val="360"/>
                </w:trPr>
                <w:tc>
                  <w:tcPr>
                    <w:tcW w:w="1526" w:type="dxa"/>
                    <w:tcBorders>
                      <w:top w:val="single" w:sz="4" w:space="0" w:color="auto"/>
                      <w:left w:val="nil"/>
                      <w:bottom w:val="single" w:sz="4" w:space="0" w:color="auto"/>
                      <w:right w:val="nil"/>
                    </w:tcBorders>
                    <w:vAlign w:val="center"/>
                    <w:hideMark/>
                  </w:tcPr>
                  <w:p w14:paraId="76C4B967"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212856880"/>
                        <w:placeholder>
                          <w:docPart w:val="1228590D985441819EAF6C51691035A8"/>
                        </w:placeholder>
                      </w:sdtPr>
                      <w:sdtContent>
                        <w:r w:rsidR="00BA3E26" w:rsidRPr="00140C7C">
                          <w:rPr>
                            <w:rFonts w:ascii="Karla" w:hAnsi="Karla"/>
                            <w:color w:val="000000"/>
                            <w:sz w:val="24"/>
                            <w:szCs w:val="24"/>
                          </w:rPr>
                          <w:t>31</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230123743"/>
                      <w:placeholder>
                        <w:docPart w:val="85AD2FFB584D447B8AAC07343F1B9F83"/>
                      </w:placeholder>
                    </w:sdtPr>
                    <w:sdtContent>
                      <w:p w14:paraId="74099ED9" w14:textId="77777777" w:rsidR="00BA3E26" w:rsidRPr="00140C7C" w:rsidRDefault="00BA3E26">
                        <w:pPr>
                          <w:rPr>
                            <w:rFonts w:ascii="Karla" w:hAnsi="Karla"/>
                            <w:color w:val="000000"/>
                            <w:sz w:val="24"/>
                            <w:szCs w:val="24"/>
                          </w:rPr>
                        </w:pPr>
                        <w:r w:rsidRPr="00140C7C">
                          <w:rPr>
                            <w:rFonts w:ascii="Karla" w:hAnsi="Karla"/>
                            <w:color w:val="000000"/>
                            <w:sz w:val="24"/>
                            <w:szCs w:val="24"/>
                          </w:rPr>
                          <w:t>Alan Hamilton</w:t>
                        </w:r>
                      </w:p>
                    </w:sdtContent>
                  </w:sdt>
                </w:tc>
              </w:tr>
            </w:sdtContent>
          </w:sdt>
        </w:sdtContent>
      </w:sdt>
      <w:sdt>
        <w:sdtPr>
          <w:rPr>
            <w:rFonts w:ascii="Karla" w:hAnsi="Karla"/>
            <w:color w:val="000000"/>
            <w:sz w:val="24"/>
            <w:szCs w:val="24"/>
          </w:rPr>
          <w:tag w:val="SubmissionRow"/>
          <w:id w:val="-1423024950"/>
          <w15:repeatingSection/>
        </w:sdtPr>
        <w:sdtContent>
          <w:sdt>
            <w:sdtPr>
              <w:rPr>
                <w:rFonts w:ascii="Karla" w:hAnsi="Karla"/>
                <w:color w:val="000000"/>
                <w:sz w:val="24"/>
                <w:szCs w:val="24"/>
              </w:rPr>
              <w:id w:val="714477418"/>
              <w:placeholder>
                <w:docPart w:val="19074AA26B5F42ECAE0C44FCEA5C847C"/>
              </w:placeholder>
              <w15:repeatingSectionItem/>
            </w:sdtPr>
            <w:sdtContent>
              <w:tr w:rsidR="00BA3E26" w14:paraId="7F4DF063" w14:textId="77777777">
                <w:trPr>
                  <w:trHeight w:val="360"/>
                </w:trPr>
                <w:tc>
                  <w:tcPr>
                    <w:tcW w:w="1526" w:type="dxa"/>
                    <w:tcBorders>
                      <w:top w:val="single" w:sz="4" w:space="0" w:color="auto"/>
                      <w:left w:val="nil"/>
                      <w:bottom w:val="single" w:sz="4" w:space="0" w:color="auto"/>
                      <w:right w:val="nil"/>
                    </w:tcBorders>
                    <w:vAlign w:val="center"/>
                    <w:hideMark/>
                  </w:tcPr>
                  <w:p w14:paraId="526916F3"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039279096"/>
                        <w:placeholder>
                          <w:docPart w:val="1228590D985441819EAF6C51691035A8"/>
                        </w:placeholder>
                      </w:sdtPr>
                      <w:sdtContent>
                        <w:r w:rsidR="00BA3E26" w:rsidRPr="00140C7C">
                          <w:rPr>
                            <w:rFonts w:ascii="Karla" w:hAnsi="Karla"/>
                            <w:color w:val="000000"/>
                            <w:sz w:val="24"/>
                            <w:szCs w:val="24"/>
                          </w:rPr>
                          <w:t>32</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571650533"/>
                      <w:placeholder>
                        <w:docPart w:val="85AD2FFB584D447B8AAC07343F1B9F83"/>
                      </w:placeholder>
                    </w:sdtPr>
                    <w:sdtContent>
                      <w:p w14:paraId="24A23EBF" w14:textId="77777777" w:rsidR="00BA3E26" w:rsidRPr="00140C7C" w:rsidRDefault="00BA3E26">
                        <w:pPr>
                          <w:rPr>
                            <w:rFonts w:ascii="Karla" w:hAnsi="Karla"/>
                            <w:color w:val="000000"/>
                            <w:sz w:val="24"/>
                            <w:szCs w:val="24"/>
                          </w:rPr>
                        </w:pPr>
                        <w:r w:rsidRPr="00140C7C">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984128470"/>
          <w15:repeatingSection/>
        </w:sdtPr>
        <w:sdtContent>
          <w:sdt>
            <w:sdtPr>
              <w:rPr>
                <w:rFonts w:ascii="Karla" w:hAnsi="Karla"/>
                <w:color w:val="000000"/>
                <w:sz w:val="24"/>
                <w:szCs w:val="24"/>
              </w:rPr>
              <w:id w:val="1138767422"/>
              <w:placeholder>
                <w:docPart w:val="19074AA26B5F42ECAE0C44FCEA5C847C"/>
              </w:placeholder>
              <w15:repeatingSectionItem/>
            </w:sdtPr>
            <w:sdtContent>
              <w:tr w:rsidR="00BA3E26" w14:paraId="49E07FA9" w14:textId="77777777">
                <w:trPr>
                  <w:trHeight w:val="360"/>
                </w:trPr>
                <w:tc>
                  <w:tcPr>
                    <w:tcW w:w="1526" w:type="dxa"/>
                    <w:tcBorders>
                      <w:top w:val="single" w:sz="4" w:space="0" w:color="auto"/>
                      <w:left w:val="nil"/>
                      <w:bottom w:val="single" w:sz="4" w:space="0" w:color="auto"/>
                      <w:right w:val="nil"/>
                    </w:tcBorders>
                    <w:vAlign w:val="center"/>
                    <w:hideMark/>
                  </w:tcPr>
                  <w:p w14:paraId="6C0BFF59"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656454577"/>
                        <w:placeholder>
                          <w:docPart w:val="1228590D985441819EAF6C51691035A8"/>
                        </w:placeholder>
                      </w:sdtPr>
                      <w:sdtContent>
                        <w:r w:rsidR="00BA3E26" w:rsidRPr="00140C7C">
                          <w:rPr>
                            <w:rFonts w:ascii="Karla" w:hAnsi="Karla"/>
                            <w:color w:val="000000"/>
                            <w:sz w:val="24"/>
                            <w:szCs w:val="24"/>
                          </w:rPr>
                          <w:t>33</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804815059"/>
                      <w:placeholder>
                        <w:docPart w:val="85AD2FFB584D447B8AAC07343F1B9F83"/>
                      </w:placeholder>
                    </w:sdtPr>
                    <w:sdtContent>
                      <w:p w14:paraId="234FDD10" w14:textId="77777777" w:rsidR="00BA3E26" w:rsidRPr="00140C7C" w:rsidRDefault="00BA3E26">
                        <w:pPr>
                          <w:rPr>
                            <w:rFonts w:ascii="Karla" w:hAnsi="Karla"/>
                            <w:color w:val="000000"/>
                            <w:sz w:val="24"/>
                            <w:szCs w:val="24"/>
                          </w:rPr>
                        </w:pPr>
                        <w:r w:rsidRPr="00140C7C">
                          <w:rPr>
                            <w:rFonts w:ascii="Karla" w:hAnsi="Karla"/>
                            <w:color w:val="000000"/>
                            <w:sz w:val="24"/>
                            <w:szCs w:val="24"/>
                          </w:rPr>
                          <w:t xml:space="preserve">Mrs Susan </w:t>
                        </w:r>
                        <w:proofErr w:type="spellStart"/>
                        <w:r w:rsidRPr="00140C7C">
                          <w:rPr>
                            <w:rFonts w:ascii="Karla" w:hAnsi="Karla"/>
                            <w:color w:val="000000"/>
                            <w:sz w:val="24"/>
                            <w:szCs w:val="24"/>
                          </w:rPr>
                          <w:t>Wiedermann</w:t>
                        </w:r>
                        <w:proofErr w:type="spellEnd"/>
                      </w:p>
                    </w:sdtContent>
                  </w:sdt>
                </w:tc>
              </w:tr>
            </w:sdtContent>
          </w:sdt>
        </w:sdtContent>
      </w:sdt>
      <w:sdt>
        <w:sdtPr>
          <w:rPr>
            <w:rFonts w:ascii="Karla" w:hAnsi="Karla"/>
            <w:color w:val="000000"/>
            <w:sz w:val="24"/>
            <w:szCs w:val="24"/>
          </w:rPr>
          <w:tag w:val="SubmissionRow"/>
          <w:id w:val="-422024450"/>
          <w15:repeatingSection/>
        </w:sdtPr>
        <w:sdtContent>
          <w:sdt>
            <w:sdtPr>
              <w:rPr>
                <w:rFonts w:ascii="Karla" w:hAnsi="Karla"/>
                <w:color w:val="000000"/>
                <w:sz w:val="24"/>
                <w:szCs w:val="24"/>
              </w:rPr>
              <w:id w:val="-1438053021"/>
              <w:placeholder>
                <w:docPart w:val="19074AA26B5F42ECAE0C44FCEA5C847C"/>
              </w:placeholder>
              <w15:repeatingSectionItem/>
            </w:sdtPr>
            <w:sdtContent>
              <w:tr w:rsidR="00BA3E26" w14:paraId="1C31C688" w14:textId="77777777">
                <w:trPr>
                  <w:trHeight w:val="360"/>
                </w:trPr>
                <w:tc>
                  <w:tcPr>
                    <w:tcW w:w="1526" w:type="dxa"/>
                    <w:tcBorders>
                      <w:top w:val="single" w:sz="4" w:space="0" w:color="auto"/>
                      <w:left w:val="nil"/>
                      <w:bottom w:val="single" w:sz="4" w:space="0" w:color="auto"/>
                      <w:right w:val="nil"/>
                    </w:tcBorders>
                    <w:vAlign w:val="center"/>
                    <w:hideMark/>
                  </w:tcPr>
                  <w:p w14:paraId="448E4FDC"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201707338"/>
                        <w:placeholder>
                          <w:docPart w:val="1228590D985441819EAF6C51691035A8"/>
                        </w:placeholder>
                      </w:sdtPr>
                      <w:sdtContent>
                        <w:r w:rsidR="00BA3E26" w:rsidRPr="00140C7C">
                          <w:rPr>
                            <w:rFonts w:ascii="Karla" w:hAnsi="Karla"/>
                            <w:color w:val="000000"/>
                            <w:sz w:val="24"/>
                            <w:szCs w:val="24"/>
                          </w:rPr>
                          <w:t>34</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521750663"/>
                      <w:placeholder>
                        <w:docPart w:val="85AD2FFB584D447B8AAC07343F1B9F83"/>
                      </w:placeholder>
                    </w:sdtPr>
                    <w:sdtContent>
                      <w:p w14:paraId="229A801E" w14:textId="77777777" w:rsidR="00BA3E26" w:rsidRPr="00140C7C" w:rsidRDefault="00BA3E26">
                        <w:pPr>
                          <w:rPr>
                            <w:rFonts w:ascii="Karla" w:hAnsi="Karla"/>
                            <w:color w:val="000000"/>
                            <w:sz w:val="24"/>
                            <w:szCs w:val="24"/>
                          </w:rPr>
                        </w:pPr>
                        <w:r w:rsidRPr="00140C7C">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647323290"/>
          <w15:repeatingSection/>
        </w:sdtPr>
        <w:sdtContent>
          <w:sdt>
            <w:sdtPr>
              <w:rPr>
                <w:rFonts w:ascii="Karla" w:hAnsi="Karla"/>
                <w:color w:val="000000"/>
                <w:sz w:val="24"/>
                <w:szCs w:val="24"/>
              </w:rPr>
              <w:id w:val="1254560478"/>
              <w:placeholder>
                <w:docPart w:val="19074AA26B5F42ECAE0C44FCEA5C847C"/>
              </w:placeholder>
              <w15:repeatingSectionItem/>
            </w:sdtPr>
            <w:sdtContent>
              <w:tr w:rsidR="00BA3E26" w14:paraId="32D0FE05" w14:textId="77777777">
                <w:trPr>
                  <w:trHeight w:val="360"/>
                </w:trPr>
                <w:tc>
                  <w:tcPr>
                    <w:tcW w:w="1526" w:type="dxa"/>
                    <w:tcBorders>
                      <w:top w:val="single" w:sz="4" w:space="0" w:color="auto"/>
                      <w:left w:val="nil"/>
                      <w:bottom w:val="single" w:sz="4" w:space="0" w:color="auto"/>
                      <w:right w:val="nil"/>
                    </w:tcBorders>
                    <w:vAlign w:val="center"/>
                    <w:hideMark/>
                  </w:tcPr>
                  <w:p w14:paraId="3C9A1BC2"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872840760"/>
                        <w:placeholder>
                          <w:docPart w:val="1228590D985441819EAF6C51691035A8"/>
                        </w:placeholder>
                      </w:sdtPr>
                      <w:sdtContent>
                        <w:r w:rsidR="00BA3E26" w:rsidRPr="00140C7C">
                          <w:rPr>
                            <w:rFonts w:ascii="Karla" w:hAnsi="Karla"/>
                            <w:color w:val="000000"/>
                            <w:sz w:val="24"/>
                            <w:szCs w:val="24"/>
                          </w:rPr>
                          <w:t>35</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010726262"/>
                      <w:placeholder>
                        <w:docPart w:val="85AD2FFB584D447B8AAC07343F1B9F83"/>
                      </w:placeholder>
                    </w:sdtPr>
                    <w:sdtContent>
                      <w:p w14:paraId="7F27BED5" w14:textId="77777777" w:rsidR="00BA3E26" w:rsidRPr="00140C7C" w:rsidRDefault="00BA3E26">
                        <w:pPr>
                          <w:rPr>
                            <w:rFonts w:ascii="Karla" w:hAnsi="Karla"/>
                            <w:color w:val="000000"/>
                            <w:sz w:val="24"/>
                            <w:szCs w:val="24"/>
                          </w:rPr>
                        </w:pPr>
                        <w:r w:rsidRPr="00140C7C">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572274306"/>
          <w15:repeatingSection/>
        </w:sdtPr>
        <w:sdtContent>
          <w:sdt>
            <w:sdtPr>
              <w:rPr>
                <w:rFonts w:ascii="Karla" w:hAnsi="Karla"/>
                <w:color w:val="000000"/>
                <w:sz w:val="24"/>
                <w:szCs w:val="24"/>
              </w:rPr>
              <w:id w:val="896855825"/>
              <w:placeholder>
                <w:docPart w:val="19074AA26B5F42ECAE0C44FCEA5C847C"/>
              </w:placeholder>
              <w15:repeatingSectionItem/>
            </w:sdtPr>
            <w:sdtContent>
              <w:tr w:rsidR="00BA3E26" w14:paraId="3C8FC710" w14:textId="77777777">
                <w:trPr>
                  <w:trHeight w:val="360"/>
                </w:trPr>
                <w:tc>
                  <w:tcPr>
                    <w:tcW w:w="1526" w:type="dxa"/>
                    <w:tcBorders>
                      <w:top w:val="single" w:sz="4" w:space="0" w:color="auto"/>
                      <w:left w:val="nil"/>
                      <w:bottom w:val="single" w:sz="4" w:space="0" w:color="auto"/>
                      <w:right w:val="nil"/>
                    </w:tcBorders>
                    <w:vAlign w:val="center"/>
                    <w:hideMark/>
                  </w:tcPr>
                  <w:p w14:paraId="16ADDD69"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899879236"/>
                        <w:placeholder>
                          <w:docPart w:val="1228590D985441819EAF6C51691035A8"/>
                        </w:placeholder>
                      </w:sdtPr>
                      <w:sdtContent>
                        <w:r w:rsidR="00BA3E26" w:rsidRPr="00140C7C">
                          <w:rPr>
                            <w:rFonts w:ascii="Karla" w:hAnsi="Karla"/>
                            <w:color w:val="000000"/>
                            <w:sz w:val="24"/>
                            <w:szCs w:val="24"/>
                          </w:rPr>
                          <w:t>36</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577522350"/>
                      <w:placeholder>
                        <w:docPart w:val="85AD2FFB584D447B8AAC07343F1B9F83"/>
                      </w:placeholder>
                    </w:sdtPr>
                    <w:sdtContent>
                      <w:p w14:paraId="2713C596" w14:textId="77777777" w:rsidR="00BA3E26" w:rsidRPr="00140C7C" w:rsidRDefault="00BA3E26">
                        <w:pPr>
                          <w:rPr>
                            <w:rFonts w:ascii="Karla" w:hAnsi="Karla"/>
                            <w:color w:val="000000"/>
                            <w:sz w:val="24"/>
                            <w:szCs w:val="24"/>
                          </w:rPr>
                        </w:pPr>
                        <w:proofErr w:type="spellStart"/>
                        <w:r w:rsidRPr="00140C7C">
                          <w:rPr>
                            <w:rFonts w:ascii="Karla" w:hAnsi="Karla"/>
                            <w:color w:val="000000"/>
                            <w:sz w:val="24"/>
                            <w:szCs w:val="24"/>
                          </w:rPr>
                          <w:t>Wingecarribee</w:t>
                        </w:r>
                        <w:proofErr w:type="spellEnd"/>
                        <w:r w:rsidRPr="00140C7C">
                          <w:rPr>
                            <w:rFonts w:ascii="Karla" w:hAnsi="Karla"/>
                            <w:color w:val="000000"/>
                            <w:sz w:val="24"/>
                            <w:szCs w:val="24"/>
                          </w:rPr>
                          <w:t xml:space="preserve"> Shire Council</w:t>
                        </w:r>
                      </w:p>
                    </w:sdtContent>
                  </w:sdt>
                </w:tc>
              </w:tr>
            </w:sdtContent>
          </w:sdt>
        </w:sdtContent>
      </w:sdt>
      <w:sdt>
        <w:sdtPr>
          <w:rPr>
            <w:rFonts w:ascii="Karla" w:hAnsi="Karla"/>
            <w:color w:val="000000"/>
            <w:sz w:val="24"/>
            <w:szCs w:val="24"/>
          </w:rPr>
          <w:tag w:val="SubmissionRow"/>
          <w:id w:val="-1300762112"/>
          <w15:repeatingSection/>
        </w:sdtPr>
        <w:sdtContent>
          <w:sdt>
            <w:sdtPr>
              <w:rPr>
                <w:rFonts w:ascii="Karla" w:hAnsi="Karla"/>
                <w:color w:val="000000"/>
                <w:sz w:val="24"/>
                <w:szCs w:val="24"/>
              </w:rPr>
              <w:id w:val="1551337058"/>
              <w:placeholder>
                <w:docPart w:val="19074AA26B5F42ECAE0C44FCEA5C847C"/>
              </w:placeholder>
              <w15:repeatingSectionItem/>
            </w:sdtPr>
            <w:sdtContent>
              <w:tr w:rsidR="00BA3E26" w14:paraId="3CC78C6B" w14:textId="77777777">
                <w:trPr>
                  <w:trHeight w:val="360"/>
                </w:trPr>
                <w:tc>
                  <w:tcPr>
                    <w:tcW w:w="1526" w:type="dxa"/>
                    <w:tcBorders>
                      <w:top w:val="single" w:sz="4" w:space="0" w:color="auto"/>
                      <w:left w:val="nil"/>
                      <w:bottom w:val="single" w:sz="4" w:space="0" w:color="auto"/>
                      <w:right w:val="nil"/>
                    </w:tcBorders>
                    <w:vAlign w:val="center"/>
                    <w:hideMark/>
                  </w:tcPr>
                  <w:p w14:paraId="72D473CC"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407879015"/>
                        <w:placeholder>
                          <w:docPart w:val="1228590D985441819EAF6C51691035A8"/>
                        </w:placeholder>
                      </w:sdtPr>
                      <w:sdtContent>
                        <w:r w:rsidR="00BA3E26" w:rsidRPr="00140C7C">
                          <w:rPr>
                            <w:rFonts w:ascii="Karla" w:hAnsi="Karla"/>
                            <w:color w:val="000000"/>
                            <w:sz w:val="24"/>
                            <w:szCs w:val="24"/>
                          </w:rPr>
                          <w:t>37</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558622814"/>
                      <w:placeholder>
                        <w:docPart w:val="85AD2FFB584D447B8AAC07343F1B9F83"/>
                      </w:placeholder>
                    </w:sdtPr>
                    <w:sdtContent>
                      <w:p w14:paraId="5B6B41C8" w14:textId="77777777" w:rsidR="00BA3E26" w:rsidRPr="00140C7C" w:rsidRDefault="00BA3E26">
                        <w:pPr>
                          <w:rPr>
                            <w:rFonts w:ascii="Karla" w:hAnsi="Karla"/>
                            <w:color w:val="000000"/>
                            <w:sz w:val="24"/>
                            <w:szCs w:val="24"/>
                          </w:rPr>
                        </w:pPr>
                        <w:r w:rsidRPr="00140C7C">
                          <w:rPr>
                            <w:rFonts w:ascii="Karla" w:hAnsi="Karla"/>
                            <w:color w:val="000000"/>
                            <w:sz w:val="24"/>
                            <w:szCs w:val="24"/>
                          </w:rPr>
                          <w:t>Samara King</w:t>
                        </w:r>
                      </w:p>
                    </w:sdtContent>
                  </w:sdt>
                </w:tc>
              </w:tr>
            </w:sdtContent>
          </w:sdt>
        </w:sdtContent>
      </w:sdt>
      <w:sdt>
        <w:sdtPr>
          <w:rPr>
            <w:rFonts w:ascii="Karla" w:hAnsi="Karla"/>
            <w:color w:val="000000"/>
            <w:sz w:val="24"/>
            <w:szCs w:val="24"/>
          </w:rPr>
          <w:tag w:val="SubmissionRow"/>
          <w:id w:val="373125955"/>
          <w15:repeatingSection/>
        </w:sdtPr>
        <w:sdtContent>
          <w:sdt>
            <w:sdtPr>
              <w:rPr>
                <w:rFonts w:ascii="Karla" w:hAnsi="Karla"/>
                <w:color w:val="000000"/>
                <w:sz w:val="24"/>
                <w:szCs w:val="24"/>
              </w:rPr>
              <w:id w:val="-1893493066"/>
              <w:placeholder>
                <w:docPart w:val="19074AA26B5F42ECAE0C44FCEA5C847C"/>
              </w:placeholder>
              <w15:repeatingSectionItem/>
            </w:sdtPr>
            <w:sdtContent>
              <w:tr w:rsidR="00BA3E26" w14:paraId="27EB8F5A" w14:textId="77777777">
                <w:trPr>
                  <w:trHeight w:val="360"/>
                </w:trPr>
                <w:tc>
                  <w:tcPr>
                    <w:tcW w:w="1526" w:type="dxa"/>
                    <w:tcBorders>
                      <w:top w:val="single" w:sz="4" w:space="0" w:color="auto"/>
                      <w:left w:val="nil"/>
                      <w:bottom w:val="single" w:sz="4" w:space="0" w:color="auto"/>
                      <w:right w:val="nil"/>
                    </w:tcBorders>
                    <w:vAlign w:val="center"/>
                    <w:hideMark/>
                  </w:tcPr>
                  <w:p w14:paraId="4E62BAE3"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986694976"/>
                        <w:placeholder>
                          <w:docPart w:val="1228590D985441819EAF6C51691035A8"/>
                        </w:placeholder>
                      </w:sdtPr>
                      <w:sdtContent>
                        <w:r w:rsidR="00BA3E26" w:rsidRPr="00140C7C">
                          <w:rPr>
                            <w:rFonts w:ascii="Karla" w:hAnsi="Karla"/>
                            <w:color w:val="000000"/>
                            <w:sz w:val="24"/>
                            <w:szCs w:val="24"/>
                          </w:rPr>
                          <w:t>38</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82510637"/>
                      <w:placeholder>
                        <w:docPart w:val="85AD2FFB584D447B8AAC07343F1B9F83"/>
                      </w:placeholder>
                    </w:sdtPr>
                    <w:sdtContent>
                      <w:p w14:paraId="3CA88463" w14:textId="77777777" w:rsidR="00BA3E26" w:rsidRPr="00140C7C" w:rsidRDefault="00BA3E26">
                        <w:pPr>
                          <w:rPr>
                            <w:rFonts w:ascii="Karla" w:hAnsi="Karla"/>
                            <w:color w:val="000000"/>
                            <w:sz w:val="24"/>
                            <w:szCs w:val="24"/>
                          </w:rPr>
                        </w:pPr>
                        <w:r w:rsidRPr="00140C7C">
                          <w:rPr>
                            <w:rFonts w:ascii="Karla" w:hAnsi="Karla"/>
                            <w:color w:val="000000"/>
                            <w:sz w:val="24"/>
                            <w:szCs w:val="24"/>
                          </w:rPr>
                          <w:t>Mr William Everest</w:t>
                        </w:r>
                      </w:p>
                    </w:sdtContent>
                  </w:sdt>
                </w:tc>
              </w:tr>
            </w:sdtContent>
          </w:sdt>
        </w:sdtContent>
      </w:sdt>
      <w:sdt>
        <w:sdtPr>
          <w:rPr>
            <w:rFonts w:ascii="Karla" w:hAnsi="Karla"/>
            <w:color w:val="000000"/>
            <w:sz w:val="24"/>
            <w:szCs w:val="24"/>
          </w:rPr>
          <w:tag w:val="SubmissionRow"/>
          <w:id w:val="1112023508"/>
          <w15:repeatingSection/>
        </w:sdtPr>
        <w:sdtContent>
          <w:sdt>
            <w:sdtPr>
              <w:rPr>
                <w:rFonts w:ascii="Karla" w:hAnsi="Karla"/>
                <w:color w:val="000000"/>
                <w:sz w:val="24"/>
                <w:szCs w:val="24"/>
              </w:rPr>
              <w:id w:val="1439574072"/>
              <w:placeholder>
                <w:docPart w:val="19074AA26B5F42ECAE0C44FCEA5C847C"/>
              </w:placeholder>
              <w15:repeatingSectionItem/>
            </w:sdtPr>
            <w:sdtContent>
              <w:tr w:rsidR="00BA3E26" w14:paraId="5C28D744" w14:textId="77777777">
                <w:trPr>
                  <w:trHeight w:val="360"/>
                </w:trPr>
                <w:tc>
                  <w:tcPr>
                    <w:tcW w:w="1526" w:type="dxa"/>
                    <w:tcBorders>
                      <w:top w:val="single" w:sz="4" w:space="0" w:color="auto"/>
                      <w:left w:val="nil"/>
                      <w:bottom w:val="single" w:sz="4" w:space="0" w:color="auto"/>
                      <w:right w:val="nil"/>
                    </w:tcBorders>
                    <w:vAlign w:val="center"/>
                    <w:hideMark/>
                  </w:tcPr>
                  <w:p w14:paraId="12E72AD1"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2083438285"/>
                        <w:placeholder>
                          <w:docPart w:val="1228590D985441819EAF6C51691035A8"/>
                        </w:placeholder>
                      </w:sdtPr>
                      <w:sdtContent>
                        <w:r w:rsidR="00BA3E26" w:rsidRPr="00140C7C">
                          <w:rPr>
                            <w:rFonts w:ascii="Karla" w:hAnsi="Karla"/>
                            <w:color w:val="000000"/>
                            <w:sz w:val="24"/>
                            <w:szCs w:val="24"/>
                          </w:rPr>
                          <w:t>39</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161125238"/>
                      <w:placeholder>
                        <w:docPart w:val="85AD2FFB584D447B8AAC07343F1B9F83"/>
                      </w:placeholder>
                    </w:sdtPr>
                    <w:sdtContent>
                      <w:p w14:paraId="49625377" w14:textId="77777777" w:rsidR="00BA3E26" w:rsidRPr="00140C7C" w:rsidRDefault="00BA3E26">
                        <w:pPr>
                          <w:rPr>
                            <w:rFonts w:ascii="Karla" w:hAnsi="Karla"/>
                            <w:color w:val="000000"/>
                            <w:sz w:val="24"/>
                            <w:szCs w:val="24"/>
                          </w:rPr>
                        </w:pPr>
                        <w:r w:rsidRPr="00140C7C">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1678031106"/>
          <w15:repeatingSection/>
        </w:sdtPr>
        <w:sdtContent>
          <w:sdt>
            <w:sdtPr>
              <w:rPr>
                <w:rFonts w:ascii="Karla" w:hAnsi="Karla"/>
                <w:color w:val="000000"/>
                <w:sz w:val="24"/>
                <w:szCs w:val="24"/>
              </w:rPr>
              <w:id w:val="849067488"/>
              <w:placeholder>
                <w:docPart w:val="19074AA26B5F42ECAE0C44FCEA5C847C"/>
              </w:placeholder>
              <w15:repeatingSectionItem/>
            </w:sdtPr>
            <w:sdtContent>
              <w:tr w:rsidR="00BA3E26" w14:paraId="07D27D33" w14:textId="77777777">
                <w:trPr>
                  <w:trHeight w:val="360"/>
                </w:trPr>
                <w:tc>
                  <w:tcPr>
                    <w:tcW w:w="1526" w:type="dxa"/>
                    <w:tcBorders>
                      <w:top w:val="single" w:sz="4" w:space="0" w:color="auto"/>
                      <w:left w:val="nil"/>
                      <w:bottom w:val="single" w:sz="4" w:space="0" w:color="auto"/>
                      <w:right w:val="nil"/>
                    </w:tcBorders>
                    <w:vAlign w:val="center"/>
                    <w:hideMark/>
                  </w:tcPr>
                  <w:p w14:paraId="25D74025"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677232411"/>
                        <w:placeholder>
                          <w:docPart w:val="1228590D985441819EAF6C51691035A8"/>
                        </w:placeholder>
                      </w:sdtPr>
                      <w:sdtContent>
                        <w:r w:rsidR="00BA3E26" w:rsidRPr="00140C7C">
                          <w:rPr>
                            <w:rFonts w:ascii="Karla" w:hAnsi="Karla"/>
                            <w:color w:val="000000"/>
                            <w:sz w:val="24"/>
                            <w:szCs w:val="24"/>
                          </w:rPr>
                          <w:t>40</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227038585"/>
                      <w:placeholder>
                        <w:docPart w:val="85AD2FFB584D447B8AAC07343F1B9F83"/>
                      </w:placeholder>
                    </w:sdtPr>
                    <w:sdtContent>
                      <w:p w14:paraId="4DC48942" w14:textId="77777777" w:rsidR="00BA3E26" w:rsidRPr="00140C7C" w:rsidRDefault="00BA3E26">
                        <w:pPr>
                          <w:rPr>
                            <w:rFonts w:ascii="Karla" w:hAnsi="Karla"/>
                            <w:color w:val="000000"/>
                            <w:sz w:val="24"/>
                            <w:szCs w:val="24"/>
                          </w:rPr>
                        </w:pPr>
                        <w:r w:rsidRPr="00140C7C">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1923487826"/>
          <w15:repeatingSection/>
        </w:sdtPr>
        <w:sdtContent>
          <w:sdt>
            <w:sdtPr>
              <w:rPr>
                <w:rFonts w:ascii="Karla" w:hAnsi="Karla"/>
                <w:color w:val="000000"/>
                <w:sz w:val="24"/>
                <w:szCs w:val="24"/>
              </w:rPr>
              <w:id w:val="1599209433"/>
              <w:placeholder>
                <w:docPart w:val="19074AA26B5F42ECAE0C44FCEA5C847C"/>
              </w:placeholder>
              <w15:repeatingSectionItem/>
            </w:sdtPr>
            <w:sdtContent>
              <w:tr w:rsidR="00BA3E26" w14:paraId="1A64927A" w14:textId="77777777">
                <w:trPr>
                  <w:trHeight w:val="360"/>
                </w:trPr>
                <w:tc>
                  <w:tcPr>
                    <w:tcW w:w="1526" w:type="dxa"/>
                    <w:tcBorders>
                      <w:top w:val="single" w:sz="4" w:space="0" w:color="auto"/>
                      <w:left w:val="nil"/>
                      <w:bottom w:val="single" w:sz="4" w:space="0" w:color="auto"/>
                      <w:right w:val="nil"/>
                    </w:tcBorders>
                    <w:vAlign w:val="center"/>
                    <w:hideMark/>
                  </w:tcPr>
                  <w:p w14:paraId="3119C74C"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518385484"/>
                        <w:placeholder>
                          <w:docPart w:val="1228590D985441819EAF6C51691035A8"/>
                        </w:placeholder>
                      </w:sdtPr>
                      <w:sdtContent>
                        <w:r w:rsidR="00BA3E26" w:rsidRPr="00140C7C">
                          <w:rPr>
                            <w:rFonts w:ascii="Karla" w:hAnsi="Karla"/>
                            <w:color w:val="000000"/>
                            <w:sz w:val="24"/>
                            <w:szCs w:val="24"/>
                          </w:rPr>
                          <w:t>41</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2013728588"/>
                      <w:placeholder>
                        <w:docPart w:val="85AD2FFB584D447B8AAC07343F1B9F83"/>
                      </w:placeholder>
                    </w:sdtPr>
                    <w:sdtContent>
                      <w:p w14:paraId="44FF8A2C" w14:textId="77777777" w:rsidR="00BA3E26" w:rsidRPr="00140C7C" w:rsidRDefault="00BA3E26">
                        <w:pPr>
                          <w:rPr>
                            <w:rFonts w:ascii="Karla" w:hAnsi="Karla"/>
                            <w:color w:val="000000"/>
                            <w:sz w:val="24"/>
                            <w:szCs w:val="24"/>
                          </w:rPr>
                        </w:pPr>
                        <w:r w:rsidRPr="00140C7C">
                          <w:rPr>
                            <w:rFonts w:ascii="Karla" w:hAnsi="Karla"/>
                            <w:color w:val="000000"/>
                            <w:sz w:val="24"/>
                            <w:szCs w:val="24"/>
                          </w:rPr>
                          <w:t>Blue Mountains City Council</w:t>
                        </w:r>
                      </w:p>
                    </w:sdtContent>
                  </w:sdt>
                </w:tc>
              </w:tr>
            </w:sdtContent>
          </w:sdt>
        </w:sdtContent>
      </w:sdt>
      <w:sdt>
        <w:sdtPr>
          <w:rPr>
            <w:rFonts w:ascii="Karla" w:hAnsi="Karla"/>
            <w:color w:val="000000"/>
            <w:sz w:val="24"/>
            <w:szCs w:val="24"/>
          </w:rPr>
          <w:tag w:val="SubmissionRow"/>
          <w:id w:val="1589969021"/>
          <w15:repeatingSection/>
        </w:sdtPr>
        <w:sdtContent>
          <w:sdt>
            <w:sdtPr>
              <w:rPr>
                <w:rFonts w:ascii="Karla" w:hAnsi="Karla"/>
                <w:color w:val="000000"/>
                <w:sz w:val="24"/>
                <w:szCs w:val="24"/>
              </w:rPr>
              <w:id w:val="-370614181"/>
              <w:placeholder>
                <w:docPart w:val="19074AA26B5F42ECAE0C44FCEA5C847C"/>
              </w:placeholder>
              <w15:repeatingSectionItem/>
            </w:sdtPr>
            <w:sdtContent>
              <w:tr w:rsidR="00BA3E26" w14:paraId="6D2C5312" w14:textId="77777777">
                <w:trPr>
                  <w:trHeight w:val="360"/>
                </w:trPr>
                <w:tc>
                  <w:tcPr>
                    <w:tcW w:w="1526" w:type="dxa"/>
                    <w:tcBorders>
                      <w:top w:val="single" w:sz="4" w:space="0" w:color="auto"/>
                      <w:left w:val="nil"/>
                      <w:bottom w:val="single" w:sz="4" w:space="0" w:color="auto"/>
                      <w:right w:val="nil"/>
                    </w:tcBorders>
                    <w:vAlign w:val="center"/>
                    <w:hideMark/>
                  </w:tcPr>
                  <w:p w14:paraId="1F5419A8"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197699342"/>
                        <w:placeholder>
                          <w:docPart w:val="1228590D985441819EAF6C51691035A8"/>
                        </w:placeholder>
                      </w:sdtPr>
                      <w:sdtContent>
                        <w:r w:rsidR="00BA3E26" w:rsidRPr="00140C7C">
                          <w:rPr>
                            <w:rFonts w:ascii="Karla" w:hAnsi="Karla"/>
                            <w:color w:val="000000"/>
                            <w:sz w:val="24"/>
                            <w:szCs w:val="24"/>
                          </w:rPr>
                          <w:t>42</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703516214"/>
                      <w:placeholder>
                        <w:docPart w:val="85AD2FFB584D447B8AAC07343F1B9F83"/>
                      </w:placeholder>
                    </w:sdtPr>
                    <w:sdtContent>
                      <w:p w14:paraId="7868F282" w14:textId="77777777" w:rsidR="00BA3E26" w:rsidRPr="00140C7C" w:rsidRDefault="00BA3E26">
                        <w:pPr>
                          <w:rPr>
                            <w:rFonts w:ascii="Karla" w:hAnsi="Karla"/>
                            <w:color w:val="000000"/>
                            <w:sz w:val="24"/>
                            <w:szCs w:val="24"/>
                          </w:rPr>
                        </w:pPr>
                        <w:r w:rsidRPr="00140C7C">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425114870"/>
          <w15:repeatingSection/>
        </w:sdtPr>
        <w:sdtContent>
          <w:sdt>
            <w:sdtPr>
              <w:rPr>
                <w:rFonts w:ascii="Karla" w:hAnsi="Karla"/>
                <w:color w:val="000000"/>
                <w:sz w:val="24"/>
                <w:szCs w:val="24"/>
              </w:rPr>
              <w:id w:val="-551381390"/>
              <w:placeholder>
                <w:docPart w:val="19074AA26B5F42ECAE0C44FCEA5C847C"/>
              </w:placeholder>
              <w15:repeatingSectionItem/>
            </w:sdtPr>
            <w:sdtContent>
              <w:tr w:rsidR="00BA3E26" w14:paraId="1D7A18BA" w14:textId="77777777">
                <w:trPr>
                  <w:trHeight w:val="360"/>
                </w:trPr>
                <w:tc>
                  <w:tcPr>
                    <w:tcW w:w="1526" w:type="dxa"/>
                    <w:tcBorders>
                      <w:top w:val="single" w:sz="4" w:space="0" w:color="auto"/>
                      <w:left w:val="nil"/>
                      <w:bottom w:val="single" w:sz="4" w:space="0" w:color="auto"/>
                      <w:right w:val="nil"/>
                    </w:tcBorders>
                    <w:vAlign w:val="center"/>
                    <w:hideMark/>
                  </w:tcPr>
                  <w:p w14:paraId="587BBE77"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573781975"/>
                        <w:placeholder>
                          <w:docPart w:val="1228590D985441819EAF6C51691035A8"/>
                        </w:placeholder>
                      </w:sdtPr>
                      <w:sdtContent>
                        <w:r w:rsidR="00BA3E26" w:rsidRPr="00140C7C">
                          <w:rPr>
                            <w:rFonts w:ascii="Karla" w:hAnsi="Karla"/>
                            <w:color w:val="000000"/>
                            <w:sz w:val="24"/>
                            <w:szCs w:val="24"/>
                          </w:rPr>
                          <w:t>43</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229902922"/>
                      <w:placeholder>
                        <w:docPart w:val="85AD2FFB584D447B8AAC07343F1B9F83"/>
                      </w:placeholder>
                    </w:sdtPr>
                    <w:sdtContent>
                      <w:p w14:paraId="1E46CED9" w14:textId="77777777" w:rsidR="00BA3E26" w:rsidRPr="00140C7C" w:rsidRDefault="00BA3E26">
                        <w:pPr>
                          <w:rPr>
                            <w:rFonts w:ascii="Karla" w:hAnsi="Karla"/>
                            <w:color w:val="000000"/>
                            <w:sz w:val="24"/>
                            <w:szCs w:val="24"/>
                          </w:rPr>
                        </w:pPr>
                        <w:r w:rsidRPr="00140C7C">
                          <w:rPr>
                            <w:rFonts w:ascii="Karla" w:hAnsi="Karla"/>
                            <w:color w:val="000000"/>
                            <w:sz w:val="24"/>
                            <w:szCs w:val="24"/>
                          </w:rPr>
                          <w:t>Urban City Group</w:t>
                        </w:r>
                      </w:p>
                    </w:sdtContent>
                  </w:sdt>
                </w:tc>
              </w:tr>
            </w:sdtContent>
          </w:sdt>
        </w:sdtContent>
      </w:sdt>
      <w:sdt>
        <w:sdtPr>
          <w:rPr>
            <w:rFonts w:ascii="Karla" w:hAnsi="Karla"/>
            <w:color w:val="000000"/>
            <w:sz w:val="24"/>
            <w:szCs w:val="24"/>
          </w:rPr>
          <w:tag w:val="SubmissionRow"/>
          <w:id w:val="-1490944002"/>
          <w15:repeatingSection/>
        </w:sdtPr>
        <w:sdtContent>
          <w:sdt>
            <w:sdtPr>
              <w:rPr>
                <w:rFonts w:ascii="Karla" w:hAnsi="Karla"/>
                <w:color w:val="000000"/>
                <w:sz w:val="24"/>
                <w:szCs w:val="24"/>
              </w:rPr>
              <w:id w:val="-730228796"/>
              <w:placeholder>
                <w:docPart w:val="19074AA26B5F42ECAE0C44FCEA5C847C"/>
              </w:placeholder>
              <w15:repeatingSectionItem/>
            </w:sdtPr>
            <w:sdtContent>
              <w:tr w:rsidR="00BA3E26" w14:paraId="0E49C755" w14:textId="77777777">
                <w:trPr>
                  <w:trHeight w:val="360"/>
                </w:trPr>
                <w:tc>
                  <w:tcPr>
                    <w:tcW w:w="1526" w:type="dxa"/>
                    <w:tcBorders>
                      <w:top w:val="single" w:sz="4" w:space="0" w:color="auto"/>
                      <w:left w:val="nil"/>
                      <w:bottom w:val="single" w:sz="4" w:space="0" w:color="auto"/>
                      <w:right w:val="nil"/>
                    </w:tcBorders>
                    <w:vAlign w:val="center"/>
                    <w:hideMark/>
                  </w:tcPr>
                  <w:p w14:paraId="70134C64"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124078961"/>
                        <w:placeholder>
                          <w:docPart w:val="1228590D985441819EAF6C51691035A8"/>
                        </w:placeholder>
                      </w:sdtPr>
                      <w:sdtContent>
                        <w:r w:rsidR="00BA3E26" w:rsidRPr="00140C7C">
                          <w:rPr>
                            <w:rFonts w:ascii="Karla" w:hAnsi="Karla"/>
                            <w:color w:val="000000"/>
                            <w:sz w:val="24"/>
                            <w:szCs w:val="24"/>
                          </w:rPr>
                          <w:t>44</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042473971"/>
                      <w:placeholder>
                        <w:docPart w:val="85AD2FFB584D447B8AAC07343F1B9F83"/>
                      </w:placeholder>
                    </w:sdtPr>
                    <w:sdtContent>
                      <w:p w14:paraId="2F669AB4" w14:textId="77777777" w:rsidR="00BA3E26" w:rsidRPr="00140C7C" w:rsidRDefault="00BA3E26">
                        <w:pPr>
                          <w:rPr>
                            <w:rFonts w:ascii="Karla" w:hAnsi="Karla"/>
                            <w:color w:val="000000"/>
                            <w:sz w:val="24"/>
                            <w:szCs w:val="24"/>
                          </w:rPr>
                        </w:pPr>
                        <w:r w:rsidRPr="00140C7C">
                          <w:rPr>
                            <w:rFonts w:ascii="Karla" w:hAnsi="Karla"/>
                            <w:color w:val="000000"/>
                            <w:sz w:val="24"/>
                            <w:szCs w:val="24"/>
                          </w:rPr>
                          <w:t xml:space="preserve">Mr Bernd </w:t>
                        </w:r>
                        <w:proofErr w:type="spellStart"/>
                        <w:r w:rsidRPr="00140C7C">
                          <w:rPr>
                            <w:rFonts w:ascii="Karla" w:hAnsi="Karla"/>
                            <w:color w:val="000000"/>
                            <w:sz w:val="24"/>
                            <w:szCs w:val="24"/>
                          </w:rPr>
                          <w:t>Jerzyna</w:t>
                        </w:r>
                        <w:proofErr w:type="spellEnd"/>
                      </w:p>
                    </w:sdtContent>
                  </w:sdt>
                </w:tc>
              </w:tr>
            </w:sdtContent>
          </w:sdt>
        </w:sdtContent>
      </w:sdt>
      <w:sdt>
        <w:sdtPr>
          <w:rPr>
            <w:rFonts w:ascii="Karla" w:hAnsi="Karla"/>
            <w:color w:val="000000"/>
            <w:sz w:val="24"/>
            <w:szCs w:val="24"/>
          </w:rPr>
          <w:tag w:val="SubmissionRow"/>
          <w:id w:val="1085033844"/>
          <w15:repeatingSection/>
        </w:sdtPr>
        <w:sdtContent>
          <w:sdt>
            <w:sdtPr>
              <w:rPr>
                <w:rFonts w:ascii="Karla" w:hAnsi="Karla"/>
                <w:color w:val="000000"/>
                <w:sz w:val="24"/>
                <w:szCs w:val="24"/>
              </w:rPr>
              <w:id w:val="1516339256"/>
              <w:placeholder>
                <w:docPart w:val="19074AA26B5F42ECAE0C44FCEA5C847C"/>
              </w:placeholder>
              <w15:repeatingSectionItem/>
            </w:sdtPr>
            <w:sdtContent>
              <w:tr w:rsidR="00BA3E26" w14:paraId="6FADF36D" w14:textId="77777777">
                <w:trPr>
                  <w:trHeight w:val="360"/>
                </w:trPr>
                <w:tc>
                  <w:tcPr>
                    <w:tcW w:w="1526" w:type="dxa"/>
                    <w:tcBorders>
                      <w:top w:val="single" w:sz="4" w:space="0" w:color="auto"/>
                      <w:left w:val="nil"/>
                      <w:bottom w:val="single" w:sz="4" w:space="0" w:color="auto"/>
                      <w:right w:val="nil"/>
                    </w:tcBorders>
                    <w:vAlign w:val="center"/>
                    <w:hideMark/>
                  </w:tcPr>
                  <w:p w14:paraId="3F70B67C"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809596243"/>
                        <w:placeholder>
                          <w:docPart w:val="1228590D985441819EAF6C51691035A8"/>
                        </w:placeholder>
                      </w:sdtPr>
                      <w:sdtContent>
                        <w:r w:rsidR="00BA3E26" w:rsidRPr="00140C7C">
                          <w:rPr>
                            <w:rFonts w:ascii="Karla" w:hAnsi="Karla"/>
                            <w:color w:val="000000"/>
                            <w:sz w:val="24"/>
                            <w:szCs w:val="24"/>
                          </w:rPr>
                          <w:t>45</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768085282"/>
                      <w:placeholder>
                        <w:docPart w:val="85AD2FFB584D447B8AAC07343F1B9F83"/>
                      </w:placeholder>
                    </w:sdtPr>
                    <w:sdtContent>
                      <w:p w14:paraId="62158C23" w14:textId="77777777" w:rsidR="00BA3E26" w:rsidRPr="00140C7C" w:rsidRDefault="00BA3E26">
                        <w:pPr>
                          <w:rPr>
                            <w:rFonts w:ascii="Karla" w:hAnsi="Karla"/>
                            <w:color w:val="000000"/>
                            <w:sz w:val="24"/>
                            <w:szCs w:val="24"/>
                          </w:rPr>
                        </w:pPr>
                        <w:r w:rsidRPr="00140C7C">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438765504"/>
          <w15:repeatingSection/>
        </w:sdtPr>
        <w:sdtContent>
          <w:sdt>
            <w:sdtPr>
              <w:rPr>
                <w:rFonts w:ascii="Karla" w:hAnsi="Karla"/>
                <w:color w:val="000000"/>
                <w:sz w:val="24"/>
                <w:szCs w:val="24"/>
              </w:rPr>
              <w:id w:val="242694526"/>
              <w:placeholder>
                <w:docPart w:val="19074AA26B5F42ECAE0C44FCEA5C847C"/>
              </w:placeholder>
              <w15:repeatingSectionItem/>
            </w:sdtPr>
            <w:sdtContent>
              <w:tr w:rsidR="00BA3E26" w14:paraId="73361F46" w14:textId="77777777">
                <w:trPr>
                  <w:trHeight w:val="360"/>
                </w:trPr>
                <w:tc>
                  <w:tcPr>
                    <w:tcW w:w="1526" w:type="dxa"/>
                    <w:tcBorders>
                      <w:top w:val="single" w:sz="4" w:space="0" w:color="auto"/>
                      <w:left w:val="nil"/>
                      <w:bottom w:val="single" w:sz="4" w:space="0" w:color="auto"/>
                      <w:right w:val="nil"/>
                    </w:tcBorders>
                    <w:vAlign w:val="center"/>
                    <w:hideMark/>
                  </w:tcPr>
                  <w:p w14:paraId="7F609F32"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850012349"/>
                        <w:placeholder>
                          <w:docPart w:val="1228590D985441819EAF6C51691035A8"/>
                        </w:placeholder>
                      </w:sdtPr>
                      <w:sdtContent>
                        <w:r w:rsidR="00BA3E26" w:rsidRPr="00140C7C">
                          <w:rPr>
                            <w:rFonts w:ascii="Karla" w:hAnsi="Karla"/>
                            <w:color w:val="000000"/>
                            <w:sz w:val="24"/>
                            <w:szCs w:val="24"/>
                          </w:rPr>
                          <w:t>46</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491874453"/>
                      <w:placeholder>
                        <w:docPart w:val="85AD2FFB584D447B8AAC07343F1B9F83"/>
                      </w:placeholder>
                    </w:sdtPr>
                    <w:sdtContent>
                      <w:p w14:paraId="38C83215" w14:textId="77777777" w:rsidR="00BA3E26" w:rsidRPr="00140C7C" w:rsidRDefault="00BA3E26">
                        <w:pPr>
                          <w:rPr>
                            <w:rFonts w:ascii="Karla" w:hAnsi="Karla"/>
                            <w:color w:val="000000"/>
                            <w:sz w:val="24"/>
                            <w:szCs w:val="24"/>
                          </w:rPr>
                        </w:pPr>
                        <w:r w:rsidRPr="00140C7C">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855152635"/>
          <w15:repeatingSection/>
        </w:sdtPr>
        <w:sdtContent>
          <w:sdt>
            <w:sdtPr>
              <w:rPr>
                <w:rFonts w:ascii="Karla" w:hAnsi="Karla"/>
                <w:color w:val="000000"/>
                <w:sz w:val="24"/>
                <w:szCs w:val="24"/>
              </w:rPr>
              <w:id w:val="-533428361"/>
              <w:placeholder>
                <w:docPart w:val="19074AA26B5F42ECAE0C44FCEA5C847C"/>
              </w:placeholder>
              <w15:repeatingSectionItem/>
            </w:sdtPr>
            <w:sdtContent>
              <w:tr w:rsidR="00BA3E26" w14:paraId="7404EF2E" w14:textId="77777777">
                <w:trPr>
                  <w:trHeight w:val="360"/>
                </w:trPr>
                <w:tc>
                  <w:tcPr>
                    <w:tcW w:w="1526" w:type="dxa"/>
                    <w:tcBorders>
                      <w:top w:val="single" w:sz="4" w:space="0" w:color="auto"/>
                      <w:left w:val="nil"/>
                      <w:bottom w:val="single" w:sz="4" w:space="0" w:color="auto"/>
                      <w:right w:val="nil"/>
                    </w:tcBorders>
                    <w:vAlign w:val="center"/>
                    <w:hideMark/>
                  </w:tcPr>
                  <w:p w14:paraId="7E5AC3DA"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10514973"/>
                        <w:placeholder>
                          <w:docPart w:val="1228590D985441819EAF6C51691035A8"/>
                        </w:placeholder>
                      </w:sdtPr>
                      <w:sdtContent>
                        <w:r w:rsidR="00BA3E26" w:rsidRPr="00140C7C">
                          <w:rPr>
                            <w:rFonts w:ascii="Karla" w:hAnsi="Karla"/>
                            <w:color w:val="000000"/>
                            <w:sz w:val="24"/>
                            <w:szCs w:val="24"/>
                          </w:rPr>
                          <w:t>47</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2068945080"/>
                      <w:placeholder>
                        <w:docPart w:val="85AD2FFB584D447B8AAC07343F1B9F83"/>
                      </w:placeholder>
                    </w:sdtPr>
                    <w:sdtContent>
                      <w:p w14:paraId="7B18731C" w14:textId="77777777" w:rsidR="00BA3E26" w:rsidRPr="00140C7C" w:rsidRDefault="00BA3E26">
                        <w:pPr>
                          <w:rPr>
                            <w:rFonts w:ascii="Karla" w:hAnsi="Karla"/>
                            <w:color w:val="000000"/>
                            <w:sz w:val="24"/>
                            <w:szCs w:val="24"/>
                          </w:rPr>
                        </w:pPr>
                        <w:r w:rsidRPr="00140C7C">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2090538196"/>
          <w15:repeatingSection/>
        </w:sdtPr>
        <w:sdtContent>
          <w:sdt>
            <w:sdtPr>
              <w:rPr>
                <w:rFonts w:ascii="Karla" w:hAnsi="Karla"/>
                <w:color w:val="000000"/>
                <w:sz w:val="24"/>
                <w:szCs w:val="24"/>
              </w:rPr>
              <w:id w:val="-714893039"/>
              <w:placeholder>
                <w:docPart w:val="19074AA26B5F42ECAE0C44FCEA5C847C"/>
              </w:placeholder>
              <w15:repeatingSectionItem/>
            </w:sdtPr>
            <w:sdtContent>
              <w:tr w:rsidR="00BA3E26" w14:paraId="34F7C8BC" w14:textId="77777777">
                <w:trPr>
                  <w:trHeight w:val="360"/>
                </w:trPr>
                <w:tc>
                  <w:tcPr>
                    <w:tcW w:w="1526" w:type="dxa"/>
                    <w:tcBorders>
                      <w:top w:val="single" w:sz="4" w:space="0" w:color="auto"/>
                      <w:left w:val="nil"/>
                      <w:bottom w:val="single" w:sz="4" w:space="0" w:color="auto"/>
                      <w:right w:val="nil"/>
                    </w:tcBorders>
                    <w:vAlign w:val="center"/>
                    <w:hideMark/>
                  </w:tcPr>
                  <w:p w14:paraId="7C58BB35"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874273730"/>
                        <w:placeholder>
                          <w:docPart w:val="1228590D985441819EAF6C51691035A8"/>
                        </w:placeholder>
                      </w:sdtPr>
                      <w:sdtContent>
                        <w:r w:rsidR="00BA3E26" w:rsidRPr="00140C7C">
                          <w:rPr>
                            <w:rFonts w:ascii="Karla" w:hAnsi="Karla"/>
                            <w:color w:val="000000"/>
                            <w:sz w:val="24"/>
                            <w:szCs w:val="24"/>
                          </w:rPr>
                          <w:t>48</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290279067"/>
                      <w:placeholder>
                        <w:docPart w:val="85AD2FFB584D447B8AAC07343F1B9F83"/>
                      </w:placeholder>
                    </w:sdtPr>
                    <w:sdtContent>
                      <w:p w14:paraId="7312D810" w14:textId="77777777" w:rsidR="00BA3E26" w:rsidRPr="00140C7C" w:rsidRDefault="00BA3E26">
                        <w:pPr>
                          <w:rPr>
                            <w:rFonts w:ascii="Karla" w:hAnsi="Karla"/>
                            <w:color w:val="000000"/>
                            <w:sz w:val="24"/>
                            <w:szCs w:val="24"/>
                          </w:rPr>
                        </w:pPr>
                        <w:r w:rsidRPr="00140C7C">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235146162"/>
          <w15:repeatingSection/>
        </w:sdtPr>
        <w:sdtContent>
          <w:sdt>
            <w:sdtPr>
              <w:rPr>
                <w:rFonts w:ascii="Karla" w:hAnsi="Karla"/>
                <w:color w:val="000000"/>
                <w:sz w:val="24"/>
                <w:szCs w:val="24"/>
              </w:rPr>
              <w:id w:val="-140274695"/>
              <w:placeholder>
                <w:docPart w:val="19074AA26B5F42ECAE0C44FCEA5C847C"/>
              </w:placeholder>
              <w15:repeatingSectionItem/>
            </w:sdtPr>
            <w:sdtContent>
              <w:tr w:rsidR="00BA3E26" w14:paraId="776121FB" w14:textId="77777777">
                <w:trPr>
                  <w:trHeight w:val="360"/>
                </w:trPr>
                <w:tc>
                  <w:tcPr>
                    <w:tcW w:w="1526" w:type="dxa"/>
                    <w:tcBorders>
                      <w:top w:val="single" w:sz="4" w:space="0" w:color="auto"/>
                      <w:left w:val="nil"/>
                      <w:bottom w:val="single" w:sz="4" w:space="0" w:color="auto"/>
                      <w:right w:val="nil"/>
                    </w:tcBorders>
                    <w:vAlign w:val="center"/>
                    <w:hideMark/>
                  </w:tcPr>
                  <w:p w14:paraId="20DCB5EE"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038733947"/>
                        <w:placeholder>
                          <w:docPart w:val="1228590D985441819EAF6C51691035A8"/>
                        </w:placeholder>
                      </w:sdtPr>
                      <w:sdtContent>
                        <w:r w:rsidR="00BA3E26" w:rsidRPr="00140C7C">
                          <w:rPr>
                            <w:rFonts w:ascii="Karla" w:hAnsi="Karla"/>
                            <w:color w:val="000000"/>
                            <w:sz w:val="24"/>
                            <w:szCs w:val="24"/>
                          </w:rPr>
                          <w:t>49</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2009797461"/>
                      <w:placeholder>
                        <w:docPart w:val="85AD2FFB584D447B8AAC07343F1B9F83"/>
                      </w:placeholder>
                    </w:sdtPr>
                    <w:sdtContent>
                      <w:p w14:paraId="4E3C38F0" w14:textId="77777777" w:rsidR="00BA3E26" w:rsidRPr="00140C7C" w:rsidRDefault="00BA3E26">
                        <w:pPr>
                          <w:rPr>
                            <w:rFonts w:ascii="Karla" w:hAnsi="Karla"/>
                            <w:color w:val="000000"/>
                            <w:sz w:val="24"/>
                            <w:szCs w:val="24"/>
                          </w:rPr>
                        </w:pPr>
                        <w:r w:rsidRPr="00140C7C">
                          <w:rPr>
                            <w:rFonts w:ascii="Karla" w:hAnsi="Karla"/>
                            <w:color w:val="000000"/>
                            <w:sz w:val="24"/>
                            <w:szCs w:val="24"/>
                          </w:rPr>
                          <w:t>Mr Damien Jenkins</w:t>
                        </w:r>
                      </w:p>
                    </w:sdtContent>
                  </w:sdt>
                </w:tc>
              </w:tr>
            </w:sdtContent>
          </w:sdt>
        </w:sdtContent>
      </w:sdt>
      <w:sdt>
        <w:sdtPr>
          <w:rPr>
            <w:rFonts w:ascii="Karla" w:hAnsi="Karla"/>
            <w:color w:val="000000"/>
            <w:sz w:val="24"/>
            <w:szCs w:val="24"/>
          </w:rPr>
          <w:tag w:val="SubmissionRow"/>
          <w:id w:val="-1994719572"/>
          <w15:repeatingSection/>
        </w:sdtPr>
        <w:sdtContent>
          <w:sdt>
            <w:sdtPr>
              <w:rPr>
                <w:rFonts w:ascii="Karla" w:hAnsi="Karla"/>
                <w:color w:val="000000"/>
                <w:sz w:val="24"/>
                <w:szCs w:val="24"/>
              </w:rPr>
              <w:id w:val="-683753523"/>
              <w:placeholder>
                <w:docPart w:val="19074AA26B5F42ECAE0C44FCEA5C847C"/>
              </w:placeholder>
              <w15:repeatingSectionItem/>
            </w:sdtPr>
            <w:sdtContent>
              <w:tr w:rsidR="00BA3E26" w14:paraId="01E00DAE" w14:textId="77777777">
                <w:trPr>
                  <w:trHeight w:val="360"/>
                </w:trPr>
                <w:tc>
                  <w:tcPr>
                    <w:tcW w:w="1526" w:type="dxa"/>
                    <w:tcBorders>
                      <w:top w:val="single" w:sz="4" w:space="0" w:color="auto"/>
                      <w:left w:val="nil"/>
                      <w:bottom w:val="single" w:sz="4" w:space="0" w:color="auto"/>
                      <w:right w:val="nil"/>
                    </w:tcBorders>
                    <w:vAlign w:val="center"/>
                    <w:hideMark/>
                  </w:tcPr>
                  <w:p w14:paraId="64618F5F"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43795353"/>
                        <w:placeholder>
                          <w:docPart w:val="1228590D985441819EAF6C51691035A8"/>
                        </w:placeholder>
                      </w:sdtPr>
                      <w:sdtContent>
                        <w:r w:rsidR="00BA3E26" w:rsidRPr="00140C7C">
                          <w:rPr>
                            <w:rFonts w:ascii="Karla" w:hAnsi="Karla"/>
                            <w:color w:val="000000"/>
                            <w:sz w:val="24"/>
                            <w:szCs w:val="24"/>
                          </w:rPr>
                          <w:t>50</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2072231697"/>
                      <w:placeholder>
                        <w:docPart w:val="85AD2FFB584D447B8AAC07343F1B9F83"/>
                      </w:placeholder>
                    </w:sdtPr>
                    <w:sdtContent>
                      <w:p w14:paraId="0DC60CA7" w14:textId="77777777" w:rsidR="00BA3E26" w:rsidRPr="00140C7C" w:rsidRDefault="00BA3E26">
                        <w:pPr>
                          <w:rPr>
                            <w:rFonts w:ascii="Karla" w:hAnsi="Karla"/>
                            <w:color w:val="000000"/>
                            <w:sz w:val="24"/>
                            <w:szCs w:val="24"/>
                          </w:rPr>
                        </w:pPr>
                        <w:r w:rsidRPr="00140C7C">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1834521266"/>
          <w15:repeatingSection/>
        </w:sdtPr>
        <w:sdtContent>
          <w:sdt>
            <w:sdtPr>
              <w:rPr>
                <w:rFonts w:ascii="Karla" w:hAnsi="Karla"/>
                <w:color w:val="000000"/>
                <w:sz w:val="24"/>
                <w:szCs w:val="24"/>
              </w:rPr>
              <w:id w:val="-74360283"/>
              <w:placeholder>
                <w:docPart w:val="19074AA26B5F42ECAE0C44FCEA5C847C"/>
              </w:placeholder>
              <w15:repeatingSectionItem/>
            </w:sdtPr>
            <w:sdtContent>
              <w:tr w:rsidR="00BA3E26" w14:paraId="78AA4267" w14:textId="77777777">
                <w:trPr>
                  <w:trHeight w:val="360"/>
                </w:trPr>
                <w:tc>
                  <w:tcPr>
                    <w:tcW w:w="1526" w:type="dxa"/>
                    <w:tcBorders>
                      <w:top w:val="single" w:sz="4" w:space="0" w:color="auto"/>
                      <w:left w:val="nil"/>
                      <w:bottom w:val="single" w:sz="4" w:space="0" w:color="auto"/>
                      <w:right w:val="nil"/>
                    </w:tcBorders>
                    <w:vAlign w:val="center"/>
                    <w:hideMark/>
                  </w:tcPr>
                  <w:p w14:paraId="0B7989BB"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921111207"/>
                        <w:placeholder>
                          <w:docPart w:val="1228590D985441819EAF6C51691035A8"/>
                        </w:placeholder>
                      </w:sdtPr>
                      <w:sdtContent>
                        <w:r w:rsidR="00BA3E26" w:rsidRPr="00140C7C">
                          <w:rPr>
                            <w:rFonts w:ascii="Karla" w:hAnsi="Karla"/>
                            <w:color w:val="000000"/>
                            <w:sz w:val="24"/>
                            <w:szCs w:val="24"/>
                          </w:rPr>
                          <w:t>51</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751464225"/>
                      <w:placeholder>
                        <w:docPart w:val="85AD2FFB584D447B8AAC07343F1B9F83"/>
                      </w:placeholder>
                    </w:sdtPr>
                    <w:sdtContent>
                      <w:p w14:paraId="50A58348" w14:textId="77777777" w:rsidR="00BA3E26" w:rsidRPr="00140C7C" w:rsidRDefault="00BA3E26">
                        <w:pPr>
                          <w:rPr>
                            <w:rFonts w:ascii="Karla" w:hAnsi="Karla"/>
                            <w:color w:val="000000"/>
                            <w:sz w:val="24"/>
                            <w:szCs w:val="24"/>
                          </w:rPr>
                        </w:pPr>
                        <w:r w:rsidRPr="00140C7C">
                          <w:rPr>
                            <w:rFonts w:ascii="Karla" w:hAnsi="Karla"/>
                            <w:color w:val="000000"/>
                            <w:sz w:val="24"/>
                            <w:szCs w:val="24"/>
                          </w:rPr>
                          <w:t>Mr Neil Mumme</w:t>
                        </w:r>
                      </w:p>
                    </w:sdtContent>
                  </w:sdt>
                </w:tc>
              </w:tr>
            </w:sdtContent>
          </w:sdt>
        </w:sdtContent>
      </w:sdt>
      <w:sdt>
        <w:sdtPr>
          <w:rPr>
            <w:rFonts w:ascii="Karla" w:hAnsi="Karla"/>
            <w:color w:val="000000"/>
            <w:sz w:val="24"/>
            <w:szCs w:val="24"/>
          </w:rPr>
          <w:tag w:val="SubmissionRow"/>
          <w:id w:val="1440868366"/>
          <w15:repeatingSection/>
        </w:sdtPr>
        <w:sdtContent>
          <w:sdt>
            <w:sdtPr>
              <w:rPr>
                <w:rFonts w:ascii="Karla" w:hAnsi="Karla"/>
                <w:color w:val="000000"/>
                <w:sz w:val="24"/>
                <w:szCs w:val="24"/>
              </w:rPr>
              <w:id w:val="1627507124"/>
              <w:placeholder>
                <w:docPart w:val="19074AA26B5F42ECAE0C44FCEA5C847C"/>
              </w:placeholder>
              <w15:repeatingSectionItem/>
            </w:sdtPr>
            <w:sdtContent>
              <w:tr w:rsidR="00BA3E26" w14:paraId="10868CCB" w14:textId="77777777">
                <w:trPr>
                  <w:trHeight w:val="360"/>
                </w:trPr>
                <w:tc>
                  <w:tcPr>
                    <w:tcW w:w="1526" w:type="dxa"/>
                    <w:tcBorders>
                      <w:top w:val="single" w:sz="4" w:space="0" w:color="auto"/>
                      <w:left w:val="nil"/>
                      <w:bottom w:val="single" w:sz="4" w:space="0" w:color="auto"/>
                      <w:right w:val="nil"/>
                    </w:tcBorders>
                    <w:vAlign w:val="center"/>
                    <w:hideMark/>
                  </w:tcPr>
                  <w:p w14:paraId="36C2517F"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931089285"/>
                        <w:placeholder>
                          <w:docPart w:val="1228590D985441819EAF6C51691035A8"/>
                        </w:placeholder>
                      </w:sdtPr>
                      <w:sdtContent>
                        <w:r w:rsidR="00BA3E26" w:rsidRPr="00140C7C">
                          <w:rPr>
                            <w:rFonts w:ascii="Karla" w:hAnsi="Karla"/>
                            <w:color w:val="000000"/>
                            <w:sz w:val="24"/>
                            <w:szCs w:val="24"/>
                          </w:rPr>
                          <w:t>52</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2753005"/>
                      <w:placeholder>
                        <w:docPart w:val="85AD2FFB584D447B8AAC07343F1B9F83"/>
                      </w:placeholder>
                    </w:sdtPr>
                    <w:sdtContent>
                      <w:p w14:paraId="57BD3426" w14:textId="77777777" w:rsidR="00BA3E26" w:rsidRPr="00140C7C" w:rsidRDefault="00BA3E26">
                        <w:pPr>
                          <w:rPr>
                            <w:rFonts w:ascii="Karla" w:hAnsi="Karla"/>
                            <w:color w:val="000000"/>
                            <w:sz w:val="24"/>
                            <w:szCs w:val="24"/>
                          </w:rPr>
                        </w:pPr>
                        <w:r w:rsidRPr="00140C7C">
                          <w:rPr>
                            <w:rFonts w:ascii="Karla" w:hAnsi="Karla"/>
                            <w:color w:val="000000"/>
                            <w:sz w:val="24"/>
                            <w:szCs w:val="24"/>
                          </w:rPr>
                          <w:t>NSW Farmers Association - Far North Coast Branch</w:t>
                        </w:r>
                      </w:p>
                    </w:sdtContent>
                  </w:sdt>
                </w:tc>
              </w:tr>
            </w:sdtContent>
          </w:sdt>
        </w:sdtContent>
      </w:sdt>
      <w:sdt>
        <w:sdtPr>
          <w:rPr>
            <w:rFonts w:ascii="Karla" w:hAnsi="Karla"/>
            <w:color w:val="000000"/>
            <w:sz w:val="24"/>
            <w:szCs w:val="24"/>
          </w:rPr>
          <w:tag w:val="SubmissionRow"/>
          <w:id w:val="1543556062"/>
          <w15:repeatingSection/>
        </w:sdtPr>
        <w:sdtContent>
          <w:sdt>
            <w:sdtPr>
              <w:rPr>
                <w:rFonts w:ascii="Karla" w:hAnsi="Karla"/>
                <w:color w:val="000000"/>
                <w:sz w:val="24"/>
                <w:szCs w:val="24"/>
              </w:rPr>
              <w:id w:val="748466957"/>
              <w:placeholder>
                <w:docPart w:val="19074AA26B5F42ECAE0C44FCEA5C847C"/>
              </w:placeholder>
              <w15:repeatingSectionItem/>
            </w:sdtPr>
            <w:sdtContent>
              <w:tr w:rsidR="00BA3E26" w14:paraId="73FB30B2" w14:textId="77777777">
                <w:trPr>
                  <w:trHeight w:val="360"/>
                </w:trPr>
                <w:tc>
                  <w:tcPr>
                    <w:tcW w:w="1526" w:type="dxa"/>
                    <w:tcBorders>
                      <w:top w:val="single" w:sz="4" w:space="0" w:color="auto"/>
                      <w:left w:val="nil"/>
                      <w:bottom w:val="single" w:sz="4" w:space="0" w:color="auto"/>
                      <w:right w:val="nil"/>
                    </w:tcBorders>
                    <w:vAlign w:val="center"/>
                    <w:hideMark/>
                  </w:tcPr>
                  <w:p w14:paraId="14D40C4F"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266044721"/>
                        <w:placeholder>
                          <w:docPart w:val="1228590D985441819EAF6C51691035A8"/>
                        </w:placeholder>
                      </w:sdtPr>
                      <w:sdtContent>
                        <w:r w:rsidR="00BA3E26" w:rsidRPr="00140C7C">
                          <w:rPr>
                            <w:rFonts w:ascii="Karla" w:hAnsi="Karla"/>
                            <w:color w:val="000000"/>
                            <w:sz w:val="24"/>
                            <w:szCs w:val="24"/>
                          </w:rPr>
                          <w:t>53</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599395224"/>
                      <w:placeholder>
                        <w:docPart w:val="85AD2FFB584D447B8AAC07343F1B9F83"/>
                      </w:placeholder>
                    </w:sdtPr>
                    <w:sdtContent>
                      <w:p w14:paraId="25E8EDE5" w14:textId="77777777" w:rsidR="00BA3E26" w:rsidRPr="00140C7C" w:rsidRDefault="00BA3E26">
                        <w:pPr>
                          <w:rPr>
                            <w:rFonts w:ascii="Karla" w:hAnsi="Karla"/>
                            <w:color w:val="000000"/>
                            <w:sz w:val="24"/>
                            <w:szCs w:val="24"/>
                          </w:rPr>
                        </w:pPr>
                        <w:r w:rsidRPr="00140C7C">
                          <w:rPr>
                            <w:rFonts w:ascii="Karla" w:hAnsi="Karla"/>
                            <w:color w:val="000000"/>
                            <w:sz w:val="24"/>
                            <w:szCs w:val="24"/>
                          </w:rPr>
                          <w:t>Tyalgum District Community Association</w:t>
                        </w:r>
                      </w:p>
                    </w:sdtContent>
                  </w:sdt>
                </w:tc>
              </w:tr>
            </w:sdtContent>
          </w:sdt>
        </w:sdtContent>
      </w:sdt>
      <w:sdt>
        <w:sdtPr>
          <w:rPr>
            <w:rFonts w:ascii="Karla" w:hAnsi="Karla"/>
            <w:color w:val="000000"/>
            <w:sz w:val="24"/>
            <w:szCs w:val="24"/>
          </w:rPr>
          <w:tag w:val="SubmissionRow"/>
          <w:id w:val="788172679"/>
          <w15:repeatingSection/>
        </w:sdtPr>
        <w:sdtContent>
          <w:sdt>
            <w:sdtPr>
              <w:rPr>
                <w:rFonts w:ascii="Karla" w:hAnsi="Karla"/>
                <w:color w:val="000000"/>
                <w:sz w:val="24"/>
                <w:szCs w:val="24"/>
              </w:rPr>
              <w:id w:val="599684101"/>
              <w:placeholder>
                <w:docPart w:val="19074AA26B5F42ECAE0C44FCEA5C847C"/>
              </w:placeholder>
              <w15:repeatingSectionItem/>
            </w:sdtPr>
            <w:sdtContent>
              <w:tr w:rsidR="00BA3E26" w14:paraId="06EAFB72" w14:textId="77777777">
                <w:trPr>
                  <w:trHeight w:val="360"/>
                </w:trPr>
                <w:tc>
                  <w:tcPr>
                    <w:tcW w:w="1526" w:type="dxa"/>
                    <w:tcBorders>
                      <w:top w:val="single" w:sz="4" w:space="0" w:color="auto"/>
                      <w:left w:val="nil"/>
                      <w:bottom w:val="single" w:sz="4" w:space="0" w:color="auto"/>
                      <w:right w:val="nil"/>
                    </w:tcBorders>
                    <w:vAlign w:val="center"/>
                    <w:hideMark/>
                  </w:tcPr>
                  <w:p w14:paraId="068819F3"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712495542"/>
                        <w:placeholder>
                          <w:docPart w:val="1228590D985441819EAF6C51691035A8"/>
                        </w:placeholder>
                      </w:sdtPr>
                      <w:sdtContent>
                        <w:r w:rsidR="00BA3E26" w:rsidRPr="00140C7C">
                          <w:rPr>
                            <w:rFonts w:ascii="Karla" w:hAnsi="Karla"/>
                            <w:color w:val="000000"/>
                            <w:sz w:val="24"/>
                            <w:szCs w:val="24"/>
                          </w:rPr>
                          <w:t>53a</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003861287"/>
                      <w:placeholder>
                        <w:docPart w:val="85AD2FFB584D447B8AAC07343F1B9F83"/>
                      </w:placeholder>
                    </w:sdtPr>
                    <w:sdtContent>
                      <w:p w14:paraId="2E58275E" w14:textId="77777777" w:rsidR="00BA3E26" w:rsidRPr="00140C7C" w:rsidRDefault="00BA3E26">
                        <w:pPr>
                          <w:rPr>
                            <w:rFonts w:ascii="Karla" w:hAnsi="Karla"/>
                            <w:color w:val="000000"/>
                            <w:sz w:val="24"/>
                            <w:szCs w:val="24"/>
                          </w:rPr>
                        </w:pPr>
                        <w:r w:rsidRPr="00140C7C">
                          <w:rPr>
                            <w:rFonts w:ascii="Karla" w:hAnsi="Karla"/>
                            <w:color w:val="000000"/>
                            <w:sz w:val="24"/>
                            <w:szCs w:val="24"/>
                          </w:rPr>
                          <w:t>Tyalgum District Community Association</w:t>
                        </w:r>
                      </w:p>
                    </w:sdtContent>
                  </w:sdt>
                </w:tc>
              </w:tr>
            </w:sdtContent>
          </w:sdt>
        </w:sdtContent>
      </w:sdt>
      <w:sdt>
        <w:sdtPr>
          <w:rPr>
            <w:rFonts w:ascii="Karla" w:hAnsi="Karla"/>
            <w:color w:val="000000"/>
            <w:sz w:val="24"/>
            <w:szCs w:val="24"/>
          </w:rPr>
          <w:tag w:val="SubmissionRow"/>
          <w:id w:val="-1913304823"/>
          <w15:repeatingSection/>
        </w:sdtPr>
        <w:sdtContent>
          <w:sdt>
            <w:sdtPr>
              <w:rPr>
                <w:rFonts w:ascii="Karla" w:hAnsi="Karla"/>
                <w:color w:val="000000"/>
                <w:sz w:val="24"/>
                <w:szCs w:val="24"/>
              </w:rPr>
              <w:id w:val="669447552"/>
              <w:placeholder>
                <w:docPart w:val="19074AA26B5F42ECAE0C44FCEA5C847C"/>
              </w:placeholder>
              <w15:repeatingSectionItem/>
            </w:sdtPr>
            <w:sdtContent>
              <w:tr w:rsidR="00BA3E26" w14:paraId="53E1852D" w14:textId="77777777">
                <w:trPr>
                  <w:trHeight w:val="360"/>
                </w:trPr>
                <w:tc>
                  <w:tcPr>
                    <w:tcW w:w="1526" w:type="dxa"/>
                    <w:tcBorders>
                      <w:top w:val="single" w:sz="4" w:space="0" w:color="auto"/>
                      <w:left w:val="nil"/>
                      <w:bottom w:val="single" w:sz="4" w:space="0" w:color="auto"/>
                      <w:right w:val="nil"/>
                    </w:tcBorders>
                    <w:vAlign w:val="center"/>
                    <w:hideMark/>
                  </w:tcPr>
                  <w:p w14:paraId="7FBD0406"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482878379"/>
                        <w:placeholder>
                          <w:docPart w:val="1228590D985441819EAF6C51691035A8"/>
                        </w:placeholder>
                      </w:sdtPr>
                      <w:sdtContent>
                        <w:r w:rsidR="00BA3E26" w:rsidRPr="00140C7C">
                          <w:rPr>
                            <w:rFonts w:ascii="Karla" w:hAnsi="Karla"/>
                            <w:color w:val="000000"/>
                            <w:sz w:val="24"/>
                            <w:szCs w:val="24"/>
                          </w:rPr>
                          <w:t>54</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601633219"/>
                      <w:placeholder>
                        <w:docPart w:val="85AD2FFB584D447B8AAC07343F1B9F83"/>
                      </w:placeholder>
                    </w:sdtPr>
                    <w:sdtContent>
                      <w:p w14:paraId="1150628D" w14:textId="77777777" w:rsidR="00BA3E26" w:rsidRPr="00140C7C" w:rsidRDefault="00BA3E26">
                        <w:pPr>
                          <w:rPr>
                            <w:rFonts w:ascii="Karla" w:hAnsi="Karla"/>
                            <w:color w:val="000000"/>
                            <w:sz w:val="24"/>
                            <w:szCs w:val="24"/>
                          </w:rPr>
                        </w:pPr>
                        <w:r w:rsidRPr="00140C7C">
                          <w:rPr>
                            <w:rFonts w:ascii="Karla" w:hAnsi="Karla"/>
                            <w:color w:val="000000"/>
                            <w:sz w:val="24"/>
                            <w:szCs w:val="24"/>
                          </w:rPr>
                          <w:t>City of Newcastle</w:t>
                        </w:r>
                      </w:p>
                    </w:sdtContent>
                  </w:sdt>
                </w:tc>
              </w:tr>
            </w:sdtContent>
          </w:sdt>
        </w:sdtContent>
      </w:sdt>
      <w:sdt>
        <w:sdtPr>
          <w:rPr>
            <w:rFonts w:ascii="Karla" w:hAnsi="Karla"/>
            <w:color w:val="000000"/>
            <w:sz w:val="24"/>
            <w:szCs w:val="24"/>
          </w:rPr>
          <w:tag w:val="SubmissionRow"/>
          <w:id w:val="-1905134580"/>
          <w15:repeatingSection/>
        </w:sdtPr>
        <w:sdtContent>
          <w:sdt>
            <w:sdtPr>
              <w:rPr>
                <w:rFonts w:ascii="Karla" w:hAnsi="Karla"/>
                <w:color w:val="000000"/>
                <w:sz w:val="24"/>
                <w:szCs w:val="24"/>
              </w:rPr>
              <w:id w:val="-161540106"/>
              <w:placeholder>
                <w:docPart w:val="19074AA26B5F42ECAE0C44FCEA5C847C"/>
              </w:placeholder>
              <w15:repeatingSectionItem/>
            </w:sdtPr>
            <w:sdtContent>
              <w:tr w:rsidR="00BA3E26" w14:paraId="170739EE" w14:textId="77777777">
                <w:trPr>
                  <w:trHeight w:val="360"/>
                </w:trPr>
                <w:tc>
                  <w:tcPr>
                    <w:tcW w:w="1526" w:type="dxa"/>
                    <w:tcBorders>
                      <w:top w:val="single" w:sz="4" w:space="0" w:color="auto"/>
                      <w:left w:val="nil"/>
                      <w:bottom w:val="single" w:sz="4" w:space="0" w:color="auto"/>
                      <w:right w:val="nil"/>
                    </w:tcBorders>
                    <w:vAlign w:val="center"/>
                    <w:hideMark/>
                  </w:tcPr>
                  <w:p w14:paraId="0DBEF3E8"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5450499"/>
                        <w:placeholder>
                          <w:docPart w:val="1228590D985441819EAF6C51691035A8"/>
                        </w:placeholder>
                      </w:sdtPr>
                      <w:sdtContent>
                        <w:r w:rsidR="00BA3E26" w:rsidRPr="00140C7C">
                          <w:rPr>
                            <w:rFonts w:ascii="Karla" w:hAnsi="Karla"/>
                            <w:color w:val="000000"/>
                            <w:sz w:val="24"/>
                            <w:szCs w:val="24"/>
                          </w:rPr>
                          <w:t>55</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656374530"/>
                      <w:placeholder>
                        <w:docPart w:val="85AD2FFB584D447B8AAC07343F1B9F83"/>
                      </w:placeholder>
                    </w:sdtPr>
                    <w:sdtContent>
                      <w:p w14:paraId="719FB59D" w14:textId="77777777" w:rsidR="00BA3E26" w:rsidRPr="00140C7C" w:rsidRDefault="00BA3E26">
                        <w:pPr>
                          <w:rPr>
                            <w:rFonts w:ascii="Karla" w:hAnsi="Karla"/>
                            <w:color w:val="000000"/>
                            <w:sz w:val="24"/>
                            <w:szCs w:val="24"/>
                          </w:rPr>
                        </w:pPr>
                        <w:r w:rsidRPr="00140C7C">
                          <w:rPr>
                            <w:rFonts w:ascii="Karla" w:hAnsi="Karla"/>
                            <w:color w:val="000000"/>
                            <w:sz w:val="24"/>
                            <w:szCs w:val="24"/>
                          </w:rPr>
                          <w:t>Mrs Anna Gilliland</w:t>
                        </w:r>
                      </w:p>
                    </w:sdtContent>
                  </w:sdt>
                </w:tc>
              </w:tr>
            </w:sdtContent>
          </w:sdt>
        </w:sdtContent>
      </w:sdt>
      <w:sdt>
        <w:sdtPr>
          <w:rPr>
            <w:rFonts w:ascii="Karla" w:hAnsi="Karla"/>
            <w:color w:val="000000"/>
            <w:sz w:val="24"/>
            <w:szCs w:val="24"/>
          </w:rPr>
          <w:tag w:val="SubmissionRow"/>
          <w:id w:val="-656068477"/>
          <w15:repeatingSection/>
        </w:sdtPr>
        <w:sdtContent>
          <w:sdt>
            <w:sdtPr>
              <w:rPr>
                <w:rFonts w:ascii="Karla" w:hAnsi="Karla"/>
                <w:color w:val="000000"/>
                <w:sz w:val="24"/>
                <w:szCs w:val="24"/>
              </w:rPr>
              <w:id w:val="-1759516998"/>
              <w:placeholder>
                <w:docPart w:val="19074AA26B5F42ECAE0C44FCEA5C847C"/>
              </w:placeholder>
              <w15:repeatingSectionItem/>
            </w:sdtPr>
            <w:sdtContent>
              <w:tr w:rsidR="00BA3E26" w14:paraId="6A187610" w14:textId="77777777">
                <w:trPr>
                  <w:trHeight w:val="360"/>
                </w:trPr>
                <w:tc>
                  <w:tcPr>
                    <w:tcW w:w="1526" w:type="dxa"/>
                    <w:tcBorders>
                      <w:top w:val="single" w:sz="4" w:space="0" w:color="auto"/>
                      <w:left w:val="nil"/>
                      <w:bottom w:val="single" w:sz="4" w:space="0" w:color="auto"/>
                      <w:right w:val="nil"/>
                    </w:tcBorders>
                    <w:vAlign w:val="center"/>
                    <w:hideMark/>
                  </w:tcPr>
                  <w:p w14:paraId="0B461689"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17579923"/>
                        <w:placeholder>
                          <w:docPart w:val="1228590D985441819EAF6C51691035A8"/>
                        </w:placeholder>
                      </w:sdtPr>
                      <w:sdtContent>
                        <w:r w:rsidR="00BA3E26" w:rsidRPr="00140C7C">
                          <w:rPr>
                            <w:rFonts w:ascii="Karla" w:hAnsi="Karla"/>
                            <w:color w:val="000000"/>
                            <w:sz w:val="24"/>
                            <w:szCs w:val="24"/>
                          </w:rPr>
                          <w:t>56</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482999161"/>
                      <w:placeholder>
                        <w:docPart w:val="85AD2FFB584D447B8AAC07343F1B9F83"/>
                      </w:placeholder>
                    </w:sdtPr>
                    <w:sdtContent>
                      <w:p w14:paraId="1ADB4CA7" w14:textId="77777777" w:rsidR="00BA3E26" w:rsidRPr="00140C7C" w:rsidRDefault="00BA3E26">
                        <w:pPr>
                          <w:rPr>
                            <w:rFonts w:ascii="Karla" w:hAnsi="Karla"/>
                            <w:color w:val="000000"/>
                            <w:sz w:val="24"/>
                            <w:szCs w:val="24"/>
                          </w:rPr>
                        </w:pPr>
                        <w:r w:rsidRPr="00140C7C">
                          <w:rPr>
                            <w:rFonts w:ascii="Karla" w:hAnsi="Karla"/>
                            <w:color w:val="000000"/>
                            <w:sz w:val="24"/>
                            <w:szCs w:val="24"/>
                          </w:rPr>
                          <w:t>Mrs Susan Cavill</w:t>
                        </w:r>
                      </w:p>
                    </w:sdtContent>
                  </w:sdt>
                </w:tc>
              </w:tr>
            </w:sdtContent>
          </w:sdt>
        </w:sdtContent>
      </w:sdt>
      <w:sdt>
        <w:sdtPr>
          <w:rPr>
            <w:rFonts w:ascii="Karla" w:hAnsi="Karla"/>
            <w:color w:val="000000"/>
            <w:sz w:val="24"/>
            <w:szCs w:val="24"/>
          </w:rPr>
          <w:tag w:val="SubmissionRow"/>
          <w:id w:val="-2015913291"/>
          <w15:repeatingSection/>
        </w:sdtPr>
        <w:sdtContent>
          <w:sdt>
            <w:sdtPr>
              <w:rPr>
                <w:rFonts w:ascii="Karla" w:hAnsi="Karla"/>
                <w:color w:val="000000"/>
                <w:sz w:val="24"/>
                <w:szCs w:val="24"/>
              </w:rPr>
              <w:id w:val="2081941656"/>
              <w:placeholder>
                <w:docPart w:val="19074AA26B5F42ECAE0C44FCEA5C847C"/>
              </w:placeholder>
              <w15:repeatingSectionItem/>
            </w:sdtPr>
            <w:sdtContent>
              <w:tr w:rsidR="00BA3E26" w14:paraId="257048B4" w14:textId="77777777">
                <w:trPr>
                  <w:trHeight w:val="360"/>
                </w:trPr>
                <w:tc>
                  <w:tcPr>
                    <w:tcW w:w="1526" w:type="dxa"/>
                    <w:tcBorders>
                      <w:top w:val="single" w:sz="4" w:space="0" w:color="auto"/>
                      <w:left w:val="nil"/>
                      <w:bottom w:val="single" w:sz="4" w:space="0" w:color="auto"/>
                      <w:right w:val="nil"/>
                    </w:tcBorders>
                    <w:vAlign w:val="center"/>
                    <w:hideMark/>
                  </w:tcPr>
                  <w:p w14:paraId="47762405"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414230817"/>
                        <w:placeholder>
                          <w:docPart w:val="1228590D985441819EAF6C51691035A8"/>
                        </w:placeholder>
                      </w:sdtPr>
                      <w:sdtContent>
                        <w:r w:rsidR="00BA3E26" w:rsidRPr="00140C7C">
                          <w:rPr>
                            <w:rFonts w:ascii="Karla" w:hAnsi="Karla"/>
                            <w:color w:val="000000"/>
                            <w:sz w:val="24"/>
                            <w:szCs w:val="24"/>
                          </w:rPr>
                          <w:t>57</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225000878"/>
                      <w:placeholder>
                        <w:docPart w:val="85AD2FFB584D447B8AAC07343F1B9F83"/>
                      </w:placeholder>
                    </w:sdtPr>
                    <w:sdtContent>
                      <w:p w14:paraId="1A50B65A" w14:textId="77777777" w:rsidR="00BA3E26" w:rsidRPr="00140C7C" w:rsidRDefault="00BA3E26">
                        <w:pPr>
                          <w:rPr>
                            <w:rFonts w:ascii="Karla" w:hAnsi="Karla"/>
                            <w:color w:val="000000"/>
                            <w:sz w:val="24"/>
                            <w:szCs w:val="24"/>
                          </w:rPr>
                        </w:pPr>
                        <w:r w:rsidRPr="00140C7C">
                          <w:rPr>
                            <w:rFonts w:ascii="Karla" w:hAnsi="Karla"/>
                            <w:color w:val="000000"/>
                            <w:sz w:val="24"/>
                            <w:szCs w:val="24"/>
                          </w:rPr>
                          <w:t>Confidential</w:t>
                        </w:r>
                      </w:p>
                    </w:sdtContent>
                  </w:sdt>
                </w:tc>
              </w:tr>
            </w:sdtContent>
          </w:sdt>
        </w:sdtContent>
      </w:sdt>
      <w:sdt>
        <w:sdtPr>
          <w:rPr>
            <w:rFonts w:ascii="Karla" w:hAnsi="Karla"/>
            <w:color w:val="000000"/>
            <w:sz w:val="24"/>
            <w:szCs w:val="24"/>
          </w:rPr>
          <w:tag w:val="SubmissionRow"/>
          <w:id w:val="1553500625"/>
          <w15:repeatingSection/>
        </w:sdtPr>
        <w:sdtContent>
          <w:sdt>
            <w:sdtPr>
              <w:rPr>
                <w:rFonts w:ascii="Karla" w:hAnsi="Karla"/>
                <w:color w:val="000000"/>
                <w:sz w:val="24"/>
                <w:szCs w:val="24"/>
              </w:rPr>
              <w:id w:val="-1953859174"/>
              <w:placeholder>
                <w:docPart w:val="19074AA26B5F42ECAE0C44FCEA5C847C"/>
              </w:placeholder>
              <w15:repeatingSectionItem/>
            </w:sdtPr>
            <w:sdtContent>
              <w:tr w:rsidR="00BA3E26" w14:paraId="5BF243A8" w14:textId="77777777">
                <w:trPr>
                  <w:trHeight w:val="360"/>
                </w:trPr>
                <w:tc>
                  <w:tcPr>
                    <w:tcW w:w="1526" w:type="dxa"/>
                    <w:tcBorders>
                      <w:top w:val="single" w:sz="4" w:space="0" w:color="auto"/>
                      <w:left w:val="nil"/>
                      <w:bottom w:val="single" w:sz="4" w:space="0" w:color="auto"/>
                      <w:right w:val="nil"/>
                    </w:tcBorders>
                    <w:vAlign w:val="center"/>
                    <w:hideMark/>
                  </w:tcPr>
                  <w:p w14:paraId="5FA1E918"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095636166"/>
                        <w:placeholder>
                          <w:docPart w:val="1228590D985441819EAF6C51691035A8"/>
                        </w:placeholder>
                      </w:sdtPr>
                      <w:sdtContent>
                        <w:r w:rsidR="00BA3E26" w:rsidRPr="00140C7C">
                          <w:rPr>
                            <w:rFonts w:ascii="Karla" w:hAnsi="Karla"/>
                            <w:color w:val="000000"/>
                            <w:sz w:val="24"/>
                            <w:szCs w:val="24"/>
                          </w:rPr>
                          <w:t>58</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900023020"/>
                      <w:placeholder>
                        <w:docPart w:val="85AD2FFB584D447B8AAC07343F1B9F83"/>
                      </w:placeholder>
                    </w:sdtPr>
                    <w:sdtContent>
                      <w:p w14:paraId="61783767" w14:textId="77777777" w:rsidR="00BA3E26" w:rsidRPr="00140C7C" w:rsidRDefault="00BA3E26">
                        <w:pPr>
                          <w:rPr>
                            <w:rFonts w:ascii="Karla" w:hAnsi="Karla"/>
                            <w:color w:val="000000"/>
                            <w:sz w:val="24"/>
                            <w:szCs w:val="24"/>
                          </w:rPr>
                        </w:pPr>
                        <w:r w:rsidRPr="00140C7C">
                          <w:rPr>
                            <w:rFonts w:ascii="Karla" w:hAnsi="Karla"/>
                            <w:color w:val="000000"/>
                            <w:sz w:val="24"/>
                            <w:szCs w:val="24"/>
                          </w:rPr>
                          <w:t>Albury City Council</w:t>
                        </w:r>
                      </w:p>
                    </w:sdtContent>
                  </w:sdt>
                </w:tc>
              </w:tr>
            </w:sdtContent>
          </w:sdt>
        </w:sdtContent>
      </w:sdt>
      <w:sdt>
        <w:sdtPr>
          <w:rPr>
            <w:rFonts w:ascii="Karla" w:hAnsi="Karla"/>
            <w:color w:val="000000"/>
            <w:sz w:val="24"/>
            <w:szCs w:val="24"/>
          </w:rPr>
          <w:tag w:val="SubmissionRow"/>
          <w:id w:val="-322811940"/>
          <w15:repeatingSection/>
        </w:sdtPr>
        <w:sdtContent>
          <w:sdt>
            <w:sdtPr>
              <w:rPr>
                <w:rFonts w:ascii="Karla" w:hAnsi="Karla"/>
                <w:color w:val="000000"/>
                <w:sz w:val="24"/>
                <w:szCs w:val="24"/>
              </w:rPr>
              <w:id w:val="349298522"/>
              <w:placeholder>
                <w:docPart w:val="19074AA26B5F42ECAE0C44FCEA5C847C"/>
              </w:placeholder>
              <w15:repeatingSectionItem/>
            </w:sdtPr>
            <w:sdtContent>
              <w:tr w:rsidR="00BA3E26" w14:paraId="273F9F58" w14:textId="77777777">
                <w:trPr>
                  <w:trHeight w:val="360"/>
                </w:trPr>
                <w:tc>
                  <w:tcPr>
                    <w:tcW w:w="1526" w:type="dxa"/>
                    <w:tcBorders>
                      <w:top w:val="single" w:sz="4" w:space="0" w:color="auto"/>
                      <w:left w:val="nil"/>
                      <w:bottom w:val="single" w:sz="4" w:space="0" w:color="auto"/>
                      <w:right w:val="nil"/>
                    </w:tcBorders>
                    <w:vAlign w:val="center"/>
                    <w:hideMark/>
                  </w:tcPr>
                  <w:p w14:paraId="781A6AAE"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429926778"/>
                        <w:placeholder>
                          <w:docPart w:val="1228590D985441819EAF6C51691035A8"/>
                        </w:placeholder>
                      </w:sdtPr>
                      <w:sdtContent>
                        <w:r w:rsidR="00BA3E26" w:rsidRPr="00140C7C">
                          <w:rPr>
                            <w:rFonts w:ascii="Karla" w:hAnsi="Karla"/>
                            <w:color w:val="000000"/>
                            <w:sz w:val="24"/>
                            <w:szCs w:val="24"/>
                          </w:rPr>
                          <w:t>59</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887990414"/>
                      <w:placeholder>
                        <w:docPart w:val="85AD2FFB584D447B8AAC07343F1B9F83"/>
                      </w:placeholder>
                    </w:sdtPr>
                    <w:sdtContent>
                      <w:p w14:paraId="287B8F92" w14:textId="77777777" w:rsidR="00BA3E26" w:rsidRPr="00140C7C" w:rsidRDefault="00BA3E26">
                        <w:pPr>
                          <w:rPr>
                            <w:rFonts w:ascii="Karla" w:hAnsi="Karla"/>
                            <w:color w:val="000000"/>
                            <w:sz w:val="24"/>
                            <w:szCs w:val="24"/>
                          </w:rPr>
                        </w:pPr>
                        <w:r w:rsidRPr="00140C7C">
                          <w:rPr>
                            <w:rFonts w:ascii="Karla" w:hAnsi="Karla"/>
                            <w:color w:val="000000"/>
                            <w:sz w:val="24"/>
                            <w:szCs w:val="24"/>
                          </w:rPr>
                          <w:t>Mr Tony Proust</w:t>
                        </w:r>
                      </w:p>
                    </w:sdtContent>
                  </w:sdt>
                </w:tc>
              </w:tr>
            </w:sdtContent>
          </w:sdt>
        </w:sdtContent>
      </w:sdt>
      <w:sdt>
        <w:sdtPr>
          <w:rPr>
            <w:rFonts w:ascii="Karla" w:hAnsi="Karla"/>
            <w:color w:val="000000"/>
            <w:sz w:val="24"/>
            <w:szCs w:val="24"/>
          </w:rPr>
          <w:tag w:val="SubmissionRow"/>
          <w:id w:val="-1575509202"/>
          <w15:repeatingSection/>
        </w:sdtPr>
        <w:sdtContent>
          <w:sdt>
            <w:sdtPr>
              <w:rPr>
                <w:rFonts w:ascii="Karla" w:hAnsi="Karla"/>
                <w:color w:val="000000"/>
                <w:sz w:val="24"/>
                <w:szCs w:val="24"/>
              </w:rPr>
              <w:id w:val="-386956333"/>
              <w:placeholder>
                <w:docPart w:val="19074AA26B5F42ECAE0C44FCEA5C847C"/>
              </w:placeholder>
              <w15:repeatingSectionItem/>
            </w:sdtPr>
            <w:sdtContent>
              <w:tr w:rsidR="00BA3E26" w14:paraId="36E1A1A9" w14:textId="77777777">
                <w:trPr>
                  <w:trHeight w:val="360"/>
                </w:trPr>
                <w:tc>
                  <w:tcPr>
                    <w:tcW w:w="1526" w:type="dxa"/>
                    <w:tcBorders>
                      <w:top w:val="single" w:sz="4" w:space="0" w:color="auto"/>
                      <w:left w:val="nil"/>
                      <w:bottom w:val="single" w:sz="4" w:space="0" w:color="auto"/>
                      <w:right w:val="nil"/>
                    </w:tcBorders>
                    <w:vAlign w:val="center"/>
                    <w:hideMark/>
                  </w:tcPr>
                  <w:p w14:paraId="4ED0BB80"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2053655807"/>
                        <w:placeholder>
                          <w:docPart w:val="1228590D985441819EAF6C51691035A8"/>
                        </w:placeholder>
                      </w:sdtPr>
                      <w:sdtContent>
                        <w:r w:rsidR="00BA3E26" w:rsidRPr="00140C7C">
                          <w:rPr>
                            <w:rFonts w:ascii="Karla" w:hAnsi="Karla"/>
                            <w:color w:val="000000"/>
                            <w:sz w:val="24"/>
                            <w:szCs w:val="24"/>
                          </w:rPr>
                          <w:t>60</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43876866"/>
                      <w:placeholder>
                        <w:docPart w:val="85AD2FFB584D447B8AAC07343F1B9F83"/>
                      </w:placeholder>
                    </w:sdtPr>
                    <w:sdtContent>
                      <w:p w14:paraId="38B5F0BF" w14:textId="77777777" w:rsidR="00BA3E26" w:rsidRPr="00140C7C" w:rsidRDefault="00BA3E26">
                        <w:pPr>
                          <w:rPr>
                            <w:rFonts w:ascii="Karla" w:hAnsi="Karla"/>
                            <w:color w:val="000000"/>
                            <w:sz w:val="24"/>
                            <w:szCs w:val="24"/>
                          </w:rPr>
                        </w:pPr>
                        <w:r w:rsidRPr="00140C7C">
                          <w:rPr>
                            <w:rFonts w:ascii="Karla" w:hAnsi="Karla"/>
                            <w:color w:val="000000"/>
                            <w:sz w:val="24"/>
                            <w:szCs w:val="24"/>
                          </w:rPr>
                          <w:t>Hornsby Shire Council</w:t>
                        </w:r>
                      </w:p>
                    </w:sdtContent>
                  </w:sdt>
                </w:tc>
              </w:tr>
            </w:sdtContent>
          </w:sdt>
        </w:sdtContent>
      </w:sdt>
      <w:sdt>
        <w:sdtPr>
          <w:rPr>
            <w:rFonts w:ascii="Karla" w:hAnsi="Karla"/>
            <w:color w:val="000000"/>
            <w:sz w:val="24"/>
            <w:szCs w:val="24"/>
          </w:rPr>
          <w:tag w:val="SubmissionRow"/>
          <w:id w:val="-1999190887"/>
          <w15:repeatingSection/>
        </w:sdtPr>
        <w:sdtContent>
          <w:sdt>
            <w:sdtPr>
              <w:rPr>
                <w:rFonts w:ascii="Karla" w:hAnsi="Karla"/>
                <w:color w:val="000000"/>
                <w:sz w:val="24"/>
                <w:szCs w:val="24"/>
              </w:rPr>
              <w:id w:val="-762755886"/>
              <w:placeholder>
                <w:docPart w:val="19074AA26B5F42ECAE0C44FCEA5C847C"/>
              </w:placeholder>
              <w15:repeatingSectionItem/>
            </w:sdtPr>
            <w:sdtContent>
              <w:tr w:rsidR="00BA3E26" w14:paraId="1A7D3542" w14:textId="77777777">
                <w:trPr>
                  <w:trHeight w:val="360"/>
                </w:trPr>
                <w:tc>
                  <w:tcPr>
                    <w:tcW w:w="1526" w:type="dxa"/>
                    <w:tcBorders>
                      <w:top w:val="single" w:sz="4" w:space="0" w:color="auto"/>
                      <w:left w:val="nil"/>
                      <w:bottom w:val="single" w:sz="4" w:space="0" w:color="auto"/>
                      <w:right w:val="nil"/>
                    </w:tcBorders>
                    <w:vAlign w:val="center"/>
                    <w:hideMark/>
                  </w:tcPr>
                  <w:p w14:paraId="090394CF"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455212579"/>
                        <w:placeholder>
                          <w:docPart w:val="1228590D985441819EAF6C51691035A8"/>
                        </w:placeholder>
                      </w:sdtPr>
                      <w:sdtContent>
                        <w:r w:rsidR="00BA3E26" w:rsidRPr="00140C7C">
                          <w:rPr>
                            <w:rFonts w:ascii="Karla" w:hAnsi="Karla"/>
                            <w:color w:val="000000"/>
                            <w:sz w:val="24"/>
                            <w:szCs w:val="24"/>
                          </w:rPr>
                          <w:t>61</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200154162"/>
                      <w:placeholder>
                        <w:docPart w:val="85AD2FFB584D447B8AAC07343F1B9F83"/>
                      </w:placeholder>
                    </w:sdtPr>
                    <w:sdtContent>
                      <w:p w14:paraId="69707674" w14:textId="77777777" w:rsidR="00BA3E26" w:rsidRPr="00140C7C" w:rsidRDefault="00BA3E26">
                        <w:pPr>
                          <w:rPr>
                            <w:rFonts w:ascii="Karla" w:hAnsi="Karla"/>
                            <w:color w:val="000000"/>
                            <w:sz w:val="24"/>
                            <w:szCs w:val="24"/>
                          </w:rPr>
                        </w:pPr>
                        <w:r w:rsidRPr="00140C7C">
                          <w:rPr>
                            <w:rFonts w:ascii="Karla" w:hAnsi="Karla"/>
                            <w:color w:val="000000"/>
                            <w:sz w:val="24"/>
                            <w:szCs w:val="24"/>
                          </w:rPr>
                          <w:t>Cootamundra-Gundagai Regional Council</w:t>
                        </w:r>
                      </w:p>
                    </w:sdtContent>
                  </w:sdt>
                </w:tc>
              </w:tr>
            </w:sdtContent>
          </w:sdt>
        </w:sdtContent>
      </w:sdt>
      <w:sdt>
        <w:sdtPr>
          <w:rPr>
            <w:rFonts w:ascii="Karla" w:hAnsi="Karla"/>
            <w:color w:val="000000"/>
            <w:sz w:val="24"/>
            <w:szCs w:val="24"/>
          </w:rPr>
          <w:tag w:val="SubmissionRow"/>
          <w:id w:val="-846558911"/>
          <w15:repeatingSection/>
        </w:sdtPr>
        <w:sdtContent>
          <w:sdt>
            <w:sdtPr>
              <w:rPr>
                <w:rFonts w:ascii="Karla" w:hAnsi="Karla"/>
                <w:color w:val="000000"/>
                <w:sz w:val="24"/>
                <w:szCs w:val="24"/>
              </w:rPr>
              <w:id w:val="2074387695"/>
              <w:placeholder>
                <w:docPart w:val="19074AA26B5F42ECAE0C44FCEA5C847C"/>
              </w:placeholder>
              <w15:repeatingSectionItem/>
            </w:sdtPr>
            <w:sdtContent>
              <w:tr w:rsidR="00BA3E26" w14:paraId="754DDF4E" w14:textId="77777777">
                <w:trPr>
                  <w:trHeight w:val="360"/>
                </w:trPr>
                <w:tc>
                  <w:tcPr>
                    <w:tcW w:w="1526" w:type="dxa"/>
                    <w:tcBorders>
                      <w:top w:val="single" w:sz="4" w:space="0" w:color="auto"/>
                      <w:left w:val="nil"/>
                      <w:bottom w:val="single" w:sz="4" w:space="0" w:color="auto"/>
                      <w:right w:val="nil"/>
                    </w:tcBorders>
                    <w:vAlign w:val="center"/>
                    <w:hideMark/>
                  </w:tcPr>
                  <w:p w14:paraId="5070D4C8"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876491066"/>
                        <w:placeholder>
                          <w:docPart w:val="1228590D985441819EAF6C51691035A8"/>
                        </w:placeholder>
                      </w:sdtPr>
                      <w:sdtContent>
                        <w:r w:rsidR="00BA3E26" w:rsidRPr="00140C7C">
                          <w:rPr>
                            <w:rFonts w:ascii="Karla" w:hAnsi="Karla"/>
                            <w:color w:val="000000"/>
                            <w:sz w:val="24"/>
                            <w:szCs w:val="24"/>
                          </w:rPr>
                          <w:t>62</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912530666"/>
                      <w:placeholder>
                        <w:docPart w:val="85AD2FFB584D447B8AAC07343F1B9F83"/>
                      </w:placeholder>
                    </w:sdtPr>
                    <w:sdtContent>
                      <w:p w14:paraId="139FD227" w14:textId="77777777" w:rsidR="00BA3E26" w:rsidRPr="00140C7C" w:rsidRDefault="00BA3E26">
                        <w:pPr>
                          <w:rPr>
                            <w:rFonts w:ascii="Karla" w:hAnsi="Karla"/>
                            <w:color w:val="000000"/>
                            <w:sz w:val="24"/>
                            <w:szCs w:val="24"/>
                          </w:rPr>
                        </w:pPr>
                        <w:r w:rsidRPr="00140C7C">
                          <w:rPr>
                            <w:rFonts w:ascii="Karla" w:hAnsi="Karla"/>
                            <w:color w:val="000000"/>
                            <w:sz w:val="24"/>
                            <w:szCs w:val="24"/>
                          </w:rPr>
                          <w:t>Ballina Shire Council</w:t>
                        </w:r>
                      </w:p>
                    </w:sdtContent>
                  </w:sdt>
                </w:tc>
              </w:tr>
            </w:sdtContent>
          </w:sdt>
        </w:sdtContent>
      </w:sdt>
      <w:sdt>
        <w:sdtPr>
          <w:rPr>
            <w:rFonts w:ascii="Karla" w:hAnsi="Karla"/>
            <w:color w:val="000000"/>
            <w:sz w:val="24"/>
            <w:szCs w:val="24"/>
          </w:rPr>
          <w:tag w:val="SubmissionRow"/>
          <w:id w:val="83048176"/>
          <w15:repeatingSection/>
        </w:sdtPr>
        <w:sdtContent>
          <w:sdt>
            <w:sdtPr>
              <w:rPr>
                <w:rFonts w:ascii="Karla" w:hAnsi="Karla"/>
                <w:color w:val="000000"/>
                <w:sz w:val="24"/>
                <w:szCs w:val="24"/>
              </w:rPr>
              <w:id w:val="1589114596"/>
              <w:placeholder>
                <w:docPart w:val="19074AA26B5F42ECAE0C44FCEA5C847C"/>
              </w:placeholder>
              <w15:repeatingSectionItem/>
            </w:sdtPr>
            <w:sdtContent>
              <w:tr w:rsidR="00BA3E26" w14:paraId="6C1199D9" w14:textId="77777777">
                <w:trPr>
                  <w:trHeight w:val="360"/>
                </w:trPr>
                <w:tc>
                  <w:tcPr>
                    <w:tcW w:w="1526" w:type="dxa"/>
                    <w:tcBorders>
                      <w:top w:val="single" w:sz="4" w:space="0" w:color="auto"/>
                      <w:left w:val="nil"/>
                      <w:bottom w:val="single" w:sz="4" w:space="0" w:color="auto"/>
                      <w:right w:val="nil"/>
                    </w:tcBorders>
                    <w:vAlign w:val="center"/>
                    <w:hideMark/>
                  </w:tcPr>
                  <w:p w14:paraId="477CBBEE"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765423221"/>
                        <w:placeholder>
                          <w:docPart w:val="1228590D985441819EAF6C51691035A8"/>
                        </w:placeholder>
                      </w:sdtPr>
                      <w:sdtContent>
                        <w:r w:rsidR="00BA3E26" w:rsidRPr="00140C7C">
                          <w:rPr>
                            <w:rFonts w:ascii="Karla" w:hAnsi="Karla"/>
                            <w:color w:val="000000"/>
                            <w:sz w:val="24"/>
                            <w:szCs w:val="24"/>
                          </w:rPr>
                          <w:t>63</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863985443"/>
                      <w:placeholder>
                        <w:docPart w:val="85AD2FFB584D447B8AAC07343F1B9F83"/>
                      </w:placeholder>
                    </w:sdtPr>
                    <w:sdtContent>
                      <w:p w14:paraId="17427866" w14:textId="77777777" w:rsidR="00BA3E26" w:rsidRPr="00140C7C" w:rsidRDefault="00BA3E26">
                        <w:pPr>
                          <w:rPr>
                            <w:rFonts w:ascii="Karla" w:hAnsi="Karla"/>
                            <w:color w:val="000000"/>
                            <w:sz w:val="24"/>
                            <w:szCs w:val="24"/>
                          </w:rPr>
                        </w:pPr>
                        <w:r w:rsidRPr="00140C7C">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873840800"/>
          <w15:repeatingSection/>
        </w:sdtPr>
        <w:sdtContent>
          <w:sdt>
            <w:sdtPr>
              <w:rPr>
                <w:rFonts w:ascii="Karla" w:hAnsi="Karla"/>
                <w:color w:val="000000"/>
                <w:sz w:val="24"/>
                <w:szCs w:val="24"/>
              </w:rPr>
              <w:id w:val="-1977137010"/>
              <w:placeholder>
                <w:docPart w:val="19074AA26B5F42ECAE0C44FCEA5C847C"/>
              </w:placeholder>
              <w15:repeatingSectionItem/>
            </w:sdtPr>
            <w:sdtContent>
              <w:tr w:rsidR="00BA3E26" w14:paraId="64D48099" w14:textId="77777777">
                <w:trPr>
                  <w:trHeight w:val="360"/>
                </w:trPr>
                <w:tc>
                  <w:tcPr>
                    <w:tcW w:w="1526" w:type="dxa"/>
                    <w:tcBorders>
                      <w:top w:val="single" w:sz="4" w:space="0" w:color="auto"/>
                      <w:left w:val="nil"/>
                      <w:bottom w:val="single" w:sz="4" w:space="0" w:color="auto"/>
                      <w:right w:val="nil"/>
                    </w:tcBorders>
                    <w:vAlign w:val="center"/>
                    <w:hideMark/>
                  </w:tcPr>
                  <w:p w14:paraId="7A480DE5"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886842871"/>
                        <w:placeholder>
                          <w:docPart w:val="1228590D985441819EAF6C51691035A8"/>
                        </w:placeholder>
                      </w:sdtPr>
                      <w:sdtContent>
                        <w:r w:rsidR="00BA3E26" w:rsidRPr="00140C7C">
                          <w:rPr>
                            <w:rFonts w:ascii="Karla" w:hAnsi="Karla"/>
                            <w:color w:val="000000"/>
                            <w:sz w:val="24"/>
                            <w:szCs w:val="24"/>
                          </w:rPr>
                          <w:t>64</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202016970"/>
                      <w:placeholder>
                        <w:docPart w:val="85AD2FFB584D447B8AAC07343F1B9F83"/>
                      </w:placeholder>
                    </w:sdtPr>
                    <w:sdtContent>
                      <w:p w14:paraId="3949F1F8" w14:textId="77777777" w:rsidR="00BA3E26" w:rsidRPr="00140C7C" w:rsidRDefault="00BA3E26">
                        <w:pPr>
                          <w:rPr>
                            <w:rFonts w:ascii="Karla" w:hAnsi="Karla"/>
                            <w:color w:val="000000"/>
                            <w:sz w:val="24"/>
                            <w:szCs w:val="24"/>
                          </w:rPr>
                        </w:pPr>
                        <w:r w:rsidRPr="00140C7C">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458412319"/>
          <w15:repeatingSection/>
        </w:sdtPr>
        <w:sdtContent>
          <w:sdt>
            <w:sdtPr>
              <w:rPr>
                <w:rFonts w:ascii="Karla" w:hAnsi="Karla"/>
                <w:color w:val="000000"/>
                <w:sz w:val="24"/>
                <w:szCs w:val="24"/>
              </w:rPr>
              <w:id w:val="-689608065"/>
              <w:placeholder>
                <w:docPart w:val="19074AA26B5F42ECAE0C44FCEA5C847C"/>
              </w:placeholder>
              <w15:repeatingSectionItem/>
            </w:sdtPr>
            <w:sdtContent>
              <w:tr w:rsidR="00BA3E26" w14:paraId="398F7C11" w14:textId="77777777">
                <w:trPr>
                  <w:trHeight w:val="360"/>
                </w:trPr>
                <w:tc>
                  <w:tcPr>
                    <w:tcW w:w="1526" w:type="dxa"/>
                    <w:tcBorders>
                      <w:top w:val="single" w:sz="4" w:space="0" w:color="auto"/>
                      <w:left w:val="nil"/>
                      <w:bottom w:val="single" w:sz="4" w:space="0" w:color="auto"/>
                      <w:right w:val="nil"/>
                    </w:tcBorders>
                    <w:vAlign w:val="center"/>
                    <w:hideMark/>
                  </w:tcPr>
                  <w:p w14:paraId="47564EB0"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344053107"/>
                        <w:placeholder>
                          <w:docPart w:val="1228590D985441819EAF6C51691035A8"/>
                        </w:placeholder>
                      </w:sdtPr>
                      <w:sdtContent>
                        <w:r w:rsidR="00BA3E26" w:rsidRPr="00140C7C">
                          <w:rPr>
                            <w:rFonts w:ascii="Karla" w:hAnsi="Karla"/>
                            <w:color w:val="000000"/>
                            <w:sz w:val="24"/>
                            <w:szCs w:val="24"/>
                          </w:rPr>
                          <w:t>65</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184818222"/>
                      <w:placeholder>
                        <w:docPart w:val="85AD2FFB584D447B8AAC07343F1B9F83"/>
                      </w:placeholder>
                    </w:sdtPr>
                    <w:sdtContent>
                      <w:p w14:paraId="55159F5C" w14:textId="77777777" w:rsidR="00BA3E26" w:rsidRPr="00140C7C" w:rsidRDefault="00BA3E26">
                        <w:pPr>
                          <w:rPr>
                            <w:rFonts w:ascii="Karla" w:hAnsi="Karla"/>
                            <w:color w:val="000000"/>
                            <w:sz w:val="24"/>
                            <w:szCs w:val="24"/>
                          </w:rPr>
                        </w:pPr>
                        <w:r w:rsidRPr="00140C7C">
                          <w:rPr>
                            <w:rFonts w:ascii="Karla" w:hAnsi="Karla"/>
                            <w:color w:val="000000"/>
                            <w:sz w:val="24"/>
                            <w:szCs w:val="24"/>
                          </w:rPr>
                          <w:t>Tenants' Union of NSW</w:t>
                        </w:r>
                      </w:p>
                    </w:sdtContent>
                  </w:sdt>
                </w:tc>
              </w:tr>
            </w:sdtContent>
          </w:sdt>
        </w:sdtContent>
      </w:sdt>
      <w:sdt>
        <w:sdtPr>
          <w:rPr>
            <w:rFonts w:ascii="Karla" w:hAnsi="Karla"/>
            <w:color w:val="000000"/>
            <w:sz w:val="24"/>
            <w:szCs w:val="24"/>
          </w:rPr>
          <w:tag w:val="SubmissionRow"/>
          <w:id w:val="1018427866"/>
          <w15:repeatingSection/>
        </w:sdtPr>
        <w:sdtContent>
          <w:sdt>
            <w:sdtPr>
              <w:rPr>
                <w:rFonts w:ascii="Karla" w:hAnsi="Karla"/>
                <w:color w:val="000000"/>
                <w:sz w:val="24"/>
                <w:szCs w:val="24"/>
              </w:rPr>
              <w:id w:val="40095359"/>
              <w:placeholder>
                <w:docPart w:val="19074AA26B5F42ECAE0C44FCEA5C847C"/>
              </w:placeholder>
              <w15:repeatingSectionItem/>
            </w:sdtPr>
            <w:sdtContent>
              <w:tr w:rsidR="00BA3E26" w14:paraId="2AD6BDEA" w14:textId="77777777">
                <w:trPr>
                  <w:trHeight w:val="360"/>
                </w:trPr>
                <w:tc>
                  <w:tcPr>
                    <w:tcW w:w="1526" w:type="dxa"/>
                    <w:tcBorders>
                      <w:top w:val="single" w:sz="4" w:space="0" w:color="auto"/>
                      <w:left w:val="nil"/>
                      <w:bottom w:val="single" w:sz="4" w:space="0" w:color="auto"/>
                      <w:right w:val="nil"/>
                    </w:tcBorders>
                    <w:vAlign w:val="center"/>
                    <w:hideMark/>
                  </w:tcPr>
                  <w:p w14:paraId="50976461"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913690199"/>
                        <w:placeholder>
                          <w:docPart w:val="1228590D985441819EAF6C51691035A8"/>
                        </w:placeholder>
                      </w:sdtPr>
                      <w:sdtContent>
                        <w:r w:rsidR="00BA3E26" w:rsidRPr="00140C7C">
                          <w:rPr>
                            <w:rFonts w:ascii="Karla" w:hAnsi="Karla"/>
                            <w:color w:val="000000"/>
                            <w:sz w:val="24"/>
                            <w:szCs w:val="24"/>
                          </w:rPr>
                          <w:t>66</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572233251"/>
                      <w:placeholder>
                        <w:docPart w:val="85AD2FFB584D447B8AAC07343F1B9F83"/>
                      </w:placeholder>
                    </w:sdtPr>
                    <w:sdtContent>
                      <w:p w14:paraId="5AF2ACA9" w14:textId="77777777" w:rsidR="00BA3E26" w:rsidRPr="00140C7C" w:rsidRDefault="00BA3E26">
                        <w:pPr>
                          <w:rPr>
                            <w:rFonts w:ascii="Karla" w:hAnsi="Karla"/>
                            <w:color w:val="000000"/>
                            <w:sz w:val="24"/>
                            <w:szCs w:val="24"/>
                          </w:rPr>
                        </w:pPr>
                        <w:r w:rsidRPr="00140C7C">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636643855"/>
          <w15:repeatingSection/>
        </w:sdtPr>
        <w:sdtContent>
          <w:sdt>
            <w:sdtPr>
              <w:rPr>
                <w:rFonts w:ascii="Karla" w:hAnsi="Karla"/>
                <w:color w:val="000000"/>
                <w:sz w:val="24"/>
                <w:szCs w:val="24"/>
              </w:rPr>
              <w:id w:val="-1405601898"/>
              <w:placeholder>
                <w:docPart w:val="19074AA26B5F42ECAE0C44FCEA5C847C"/>
              </w:placeholder>
              <w15:repeatingSectionItem/>
            </w:sdtPr>
            <w:sdtContent>
              <w:tr w:rsidR="00BA3E26" w14:paraId="3B4FE1BC" w14:textId="77777777">
                <w:trPr>
                  <w:trHeight w:val="360"/>
                </w:trPr>
                <w:tc>
                  <w:tcPr>
                    <w:tcW w:w="1526" w:type="dxa"/>
                    <w:tcBorders>
                      <w:top w:val="single" w:sz="4" w:space="0" w:color="auto"/>
                      <w:left w:val="nil"/>
                      <w:bottom w:val="single" w:sz="4" w:space="0" w:color="auto"/>
                      <w:right w:val="nil"/>
                    </w:tcBorders>
                    <w:vAlign w:val="center"/>
                    <w:hideMark/>
                  </w:tcPr>
                  <w:p w14:paraId="0B4090C7"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925925981"/>
                        <w:placeholder>
                          <w:docPart w:val="1228590D985441819EAF6C51691035A8"/>
                        </w:placeholder>
                      </w:sdtPr>
                      <w:sdtContent>
                        <w:r w:rsidR="00BA3E26" w:rsidRPr="00140C7C">
                          <w:rPr>
                            <w:rFonts w:ascii="Karla" w:hAnsi="Karla"/>
                            <w:color w:val="000000"/>
                            <w:sz w:val="24"/>
                            <w:szCs w:val="24"/>
                          </w:rPr>
                          <w:t>67</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165928636"/>
                      <w:placeholder>
                        <w:docPart w:val="85AD2FFB584D447B8AAC07343F1B9F83"/>
                      </w:placeholder>
                    </w:sdtPr>
                    <w:sdtContent>
                      <w:p w14:paraId="46FEE2CE" w14:textId="77777777" w:rsidR="00BA3E26" w:rsidRPr="00140C7C" w:rsidRDefault="00BA3E26">
                        <w:pPr>
                          <w:rPr>
                            <w:rFonts w:ascii="Karla" w:hAnsi="Karla"/>
                            <w:color w:val="000000"/>
                            <w:sz w:val="24"/>
                            <w:szCs w:val="24"/>
                          </w:rPr>
                        </w:pPr>
                        <w:r w:rsidRPr="00140C7C">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403682976"/>
          <w15:repeatingSection/>
        </w:sdtPr>
        <w:sdtContent>
          <w:sdt>
            <w:sdtPr>
              <w:rPr>
                <w:rFonts w:ascii="Karla" w:hAnsi="Karla"/>
                <w:color w:val="000000"/>
                <w:sz w:val="24"/>
                <w:szCs w:val="24"/>
              </w:rPr>
              <w:id w:val="1446659445"/>
              <w:placeholder>
                <w:docPart w:val="19074AA26B5F42ECAE0C44FCEA5C847C"/>
              </w:placeholder>
              <w15:repeatingSectionItem/>
            </w:sdtPr>
            <w:sdtContent>
              <w:tr w:rsidR="00BA3E26" w14:paraId="32D579BD" w14:textId="77777777">
                <w:trPr>
                  <w:trHeight w:val="360"/>
                </w:trPr>
                <w:tc>
                  <w:tcPr>
                    <w:tcW w:w="1526" w:type="dxa"/>
                    <w:tcBorders>
                      <w:top w:val="single" w:sz="4" w:space="0" w:color="auto"/>
                      <w:left w:val="nil"/>
                      <w:bottom w:val="single" w:sz="4" w:space="0" w:color="auto"/>
                      <w:right w:val="nil"/>
                    </w:tcBorders>
                    <w:vAlign w:val="center"/>
                    <w:hideMark/>
                  </w:tcPr>
                  <w:p w14:paraId="0293CE87"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670572192"/>
                        <w:placeholder>
                          <w:docPart w:val="1228590D985441819EAF6C51691035A8"/>
                        </w:placeholder>
                      </w:sdtPr>
                      <w:sdtContent>
                        <w:r w:rsidR="00BA3E26" w:rsidRPr="00140C7C">
                          <w:rPr>
                            <w:rFonts w:ascii="Karla" w:hAnsi="Karla"/>
                            <w:color w:val="000000"/>
                            <w:sz w:val="24"/>
                            <w:szCs w:val="24"/>
                          </w:rPr>
                          <w:t>68</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58851037"/>
                      <w:placeholder>
                        <w:docPart w:val="85AD2FFB584D447B8AAC07343F1B9F83"/>
                      </w:placeholder>
                    </w:sdtPr>
                    <w:sdtContent>
                      <w:p w14:paraId="7B66D3BA" w14:textId="77777777" w:rsidR="00BA3E26" w:rsidRPr="00140C7C" w:rsidRDefault="00BA3E26">
                        <w:pPr>
                          <w:rPr>
                            <w:rFonts w:ascii="Karla" w:hAnsi="Karla"/>
                            <w:color w:val="000000"/>
                            <w:sz w:val="24"/>
                            <w:szCs w:val="24"/>
                          </w:rPr>
                        </w:pPr>
                        <w:r w:rsidRPr="00140C7C">
                          <w:rPr>
                            <w:rFonts w:ascii="Karla" w:hAnsi="Karla"/>
                            <w:color w:val="000000"/>
                            <w:sz w:val="24"/>
                            <w:szCs w:val="24"/>
                          </w:rPr>
                          <w:t>Mr Josh Slocombe</w:t>
                        </w:r>
                      </w:p>
                    </w:sdtContent>
                  </w:sdt>
                </w:tc>
              </w:tr>
            </w:sdtContent>
          </w:sdt>
        </w:sdtContent>
      </w:sdt>
      <w:sdt>
        <w:sdtPr>
          <w:rPr>
            <w:rFonts w:ascii="Karla" w:hAnsi="Karla"/>
            <w:color w:val="000000"/>
            <w:sz w:val="24"/>
            <w:szCs w:val="24"/>
          </w:rPr>
          <w:tag w:val="SubmissionRow"/>
          <w:id w:val="845834924"/>
          <w15:repeatingSection/>
        </w:sdtPr>
        <w:sdtContent>
          <w:sdt>
            <w:sdtPr>
              <w:rPr>
                <w:rFonts w:ascii="Karla" w:hAnsi="Karla"/>
                <w:color w:val="000000"/>
                <w:sz w:val="24"/>
                <w:szCs w:val="24"/>
              </w:rPr>
              <w:id w:val="622734822"/>
              <w:placeholder>
                <w:docPart w:val="19074AA26B5F42ECAE0C44FCEA5C847C"/>
              </w:placeholder>
              <w15:repeatingSectionItem/>
            </w:sdtPr>
            <w:sdtContent>
              <w:tr w:rsidR="00BA3E26" w14:paraId="036806A0" w14:textId="77777777">
                <w:trPr>
                  <w:trHeight w:val="360"/>
                </w:trPr>
                <w:tc>
                  <w:tcPr>
                    <w:tcW w:w="1526" w:type="dxa"/>
                    <w:tcBorders>
                      <w:top w:val="single" w:sz="4" w:space="0" w:color="auto"/>
                      <w:left w:val="nil"/>
                      <w:bottom w:val="single" w:sz="4" w:space="0" w:color="auto"/>
                      <w:right w:val="nil"/>
                    </w:tcBorders>
                    <w:vAlign w:val="center"/>
                    <w:hideMark/>
                  </w:tcPr>
                  <w:p w14:paraId="42AC191B"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883622675"/>
                        <w:placeholder>
                          <w:docPart w:val="1228590D985441819EAF6C51691035A8"/>
                        </w:placeholder>
                      </w:sdtPr>
                      <w:sdtContent>
                        <w:r w:rsidR="00BA3E26" w:rsidRPr="00140C7C">
                          <w:rPr>
                            <w:rFonts w:ascii="Karla" w:hAnsi="Karla"/>
                            <w:color w:val="000000"/>
                            <w:sz w:val="24"/>
                            <w:szCs w:val="24"/>
                          </w:rPr>
                          <w:t>69</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698591721"/>
                      <w:placeholder>
                        <w:docPart w:val="85AD2FFB584D447B8AAC07343F1B9F83"/>
                      </w:placeholder>
                    </w:sdtPr>
                    <w:sdtContent>
                      <w:p w14:paraId="5F4C0BA8" w14:textId="77777777" w:rsidR="00BA3E26" w:rsidRPr="00140C7C" w:rsidRDefault="00BA3E26">
                        <w:pPr>
                          <w:rPr>
                            <w:rFonts w:ascii="Karla" w:hAnsi="Karla"/>
                            <w:color w:val="000000"/>
                            <w:sz w:val="24"/>
                            <w:szCs w:val="24"/>
                          </w:rPr>
                        </w:pPr>
                        <w:r w:rsidRPr="00140C7C">
                          <w:rPr>
                            <w:rFonts w:ascii="Karla" w:hAnsi="Karla"/>
                            <w:color w:val="000000"/>
                            <w:sz w:val="24"/>
                            <w:szCs w:val="24"/>
                          </w:rPr>
                          <w:t>Warren Shire Council</w:t>
                        </w:r>
                      </w:p>
                    </w:sdtContent>
                  </w:sdt>
                </w:tc>
              </w:tr>
            </w:sdtContent>
          </w:sdt>
        </w:sdtContent>
      </w:sdt>
      <w:sdt>
        <w:sdtPr>
          <w:rPr>
            <w:rFonts w:ascii="Karla" w:hAnsi="Karla"/>
            <w:color w:val="000000"/>
            <w:sz w:val="24"/>
            <w:szCs w:val="24"/>
          </w:rPr>
          <w:tag w:val="SubmissionRow"/>
          <w:id w:val="-911533418"/>
          <w15:repeatingSection/>
        </w:sdtPr>
        <w:sdtContent>
          <w:sdt>
            <w:sdtPr>
              <w:rPr>
                <w:rFonts w:ascii="Karla" w:hAnsi="Karla"/>
                <w:color w:val="000000"/>
                <w:sz w:val="24"/>
                <w:szCs w:val="24"/>
              </w:rPr>
              <w:id w:val="129523082"/>
              <w:placeholder>
                <w:docPart w:val="19074AA26B5F42ECAE0C44FCEA5C847C"/>
              </w:placeholder>
              <w15:repeatingSectionItem/>
            </w:sdtPr>
            <w:sdtContent>
              <w:tr w:rsidR="00BA3E26" w14:paraId="1793B2FC" w14:textId="77777777">
                <w:trPr>
                  <w:trHeight w:val="360"/>
                </w:trPr>
                <w:tc>
                  <w:tcPr>
                    <w:tcW w:w="1526" w:type="dxa"/>
                    <w:tcBorders>
                      <w:top w:val="single" w:sz="4" w:space="0" w:color="auto"/>
                      <w:left w:val="nil"/>
                      <w:bottom w:val="single" w:sz="4" w:space="0" w:color="auto"/>
                      <w:right w:val="nil"/>
                    </w:tcBorders>
                    <w:vAlign w:val="center"/>
                    <w:hideMark/>
                  </w:tcPr>
                  <w:p w14:paraId="48D2CC64"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331761331"/>
                        <w:placeholder>
                          <w:docPart w:val="1228590D985441819EAF6C51691035A8"/>
                        </w:placeholder>
                      </w:sdtPr>
                      <w:sdtContent>
                        <w:r w:rsidR="00BA3E26" w:rsidRPr="00140C7C">
                          <w:rPr>
                            <w:rFonts w:ascii="Karla" w:hAnsi="Karla"/>
                            <w:color w:val="000000"/>
                            <w:sz w:val="24"/>
                            <w:szCs w:val="24"/>
                          </w:rPr>
                          <w:t>70</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714956099"/>
                      <w:placeholder>
                        <w:docPart w:val="85AD2FFB584D447B8AAC07343F1B9F83"/>
                      </w:placeholder>
                    </w:sdtPr>
                    <w:sdtContent>
                      <w:p w14:paraId="59F7EEDE" w14:textId="77777777" w:rsidR="00BA3E26" w:rsidRPr="00140C7C" w:rsidRDefault="00BA3E26">
                        <w:pPr>
                          <w:rPr>
                            <w:rFonts w:ascii="Karla" w:hAnsi="Karla"/>
                            <w:color w:val="000000"/>
                            <w:sz w:val="24"/>
                            <w:szCs w:val="24"/>
                          </w:rPr>
                        </w:pPr>
                        <w:r w:rsidRPr="00140C7C">
                          <w:rPr>
                            <w:rFonts w:ascii="Karla" w:hAnsi="Karla"/>
                            <w:color w:val="000000"/>
                            <w:sz w:val="24"/>
                            <w:szCs w:val="24"/>
                          </w:rPr>
                          <w:t>Mr Philip Connor</w:t>
                        </w:r>
                      </w:p>
                    </w:sdtContent>
                  </w:sdt>
                </w:tc>
              </w:tr>
            </w:sdtContent>
          </w:sdt>
        </w:sdtContent>
      </w:sdt>
      <w:sdt>
        <w:sdtPr>
          <w:rPr>
            <w:rFonts w:ascii="Karla" w:hAnsi="Karla"/>
            <w:color w:val="000000"/>
            <w:sz w:val="24"/>
            <w:szCs w:val="24"/>
          </w:rPr>
          <w:tag w:val="SubmissionRow"/>
          <w:id w:val="-298536203"/>
          <w15:repeatingSection/>
        </w:sdtPr>
        <w:sdtContent>
          <w:sdt>
            <w:sdtPr>
              <w:rPr>
                <w:rFonts w:ascii="Karla" w:hAnsi="Karla"/>
                <w:color w:val="000000"/>
                <w:sz w:val="24"/>
                <w:szCs w:val="24"/>
              </w:rPr>
              <w:id w:val="1600441380"/>
              <w:placeholder>
                <w:docPart w:val="19074AA26B5F42ECAE0C44FCEA5C847C"/>
              </w:placeholder>
              <w15:repeatingSectionItem/>
            </w:sdtPr>
            <w:sdtContent>
              <w:tr w:rsidR="00BA3E26" w14:paraId="156B4C92" w14:textId="77777777">
                <w:trPr>
                  <w:trHeight w:val="360"/>
                </w:trPr>
                <w:tc>
                  <w:tcPr>
                    <w:tcW w:w="1526" w:type="dxa"/>
                    <w:tcBorders>
                      <w:top w:val="single" w:sz="4" w:space="0" w:color="auto"/>
                      <w:left w:val="nil"/>
                      <w:bottom w:val="single" w:sz="4" w:space="0" w:color="auto"/>
                      <w:right w:val="nil"/>
                    </w:tcBorders>
                    <w:vAlign w:val="center"/>
                    <w:hideMark/>
                  </w:tcPr>
                  <w:p w14:paraId="18463C73"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583755774"/>
                        <w:placeholder>
                          <w:docPart w:val="1228590D985441819EAF6C51691035A8"/>
                        </w:placeholder>
                      </w:sdtPr>
                      <w:sdtContent>
                        <w:r w:rsidR="00BA3E26" w:rsidRPr="00140C7C">
                          <w:rPr>
                            <w:rFonts w:ascii="Karla" w:hAnsi="Karla"/>
                            <w:color w:val="000000"/>
                            <w:sz w:val="24"/>
                            <w:szCs w:val="24"/>
                          </w:rPr>
                          <w:t>71</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78569718"/>
                      <w:placeholder>
                        <w:docPart w:val="85AD2FFB584D447B8AAC07343F1B9F83"/>
                      </w:placeholder>
                    </w:sdtPr>
                    <w:sdtContent>
                      <w:p w14:paraId="5989C584" w14:textId="77777777" w:rsidR="00BA3E26" w:rsidRPr="00140C7C" w:rsidRDefault="00BA3E26">
                        <w:pPr>
                          <w:rPr>
                            <w:rFonts w:ascii="Karla" w:hAnsi="Karla"/>
                            <w:color w:val="000000"/>
                            <w:sz w:val="24"/>
                            <w:szCs w:val="24"/>
                          </w:rPr>
                        </w:pPr>
                        <w:r w:rsidRPr="00140C7C">
                          <w:rPr>
                            <w:rFonts w:ascii="Karla" w:hAnsi="Karla"/>
                            <w:color w:val="000000"/>
                            <w:sz w:val="24"/>
                            <w:szCs w:val="24"/>
                          </w:rPr>
                          <w:t>Lydia's Legacy Southern Highlands Homelessness</w:t>
                        </w:r>
                      </w:p>
                    </w:sdtContent>
                  </w:sdt>
                </w:tc>
              </w:tr>
            </w:sdtContent>
          </w:sdt>
        </w:sdtContent>
      </w:sdt>
      <w:sdt>
        <w:sdtPr>
          <w:rPr>
            <w:rFonts w:ascii="Karla" w:hAnsi="Karla"/>
            <w:color w:val="000000"/>
            <w:sz w:val="24"/>
            <w:szCs w:val="24"/>
          </w:rPr>
          <w:tag w:val="SubmissionRow"/>
          <w:id w:val="1419065106"/>
          <w15:repeatingSection/>
        </w:sdtPr>
        <w:sdtContent>
          <w:sdt>
            <w:sdtPr>
              <w:rPr>
                <w:rFonts w:ascii="Karla" w:hAnsi="Karla"/>
                <w:color w:val="000000"/>
                <w:sz w:val="24"/>
                <w:szCs w:val="24"/>
              </w:rPr>
              <w:id w:val="1258404254"/>
              <w:placeholder>
                <w:docPart w:val="19074AA26B5F42ECAE0C44FCEA5C847C"/>
              </w:placeholder>
              <w15:repeatingSectionItem/>
            </w:sdtPr>
            <w:sdtContent>
              <w:tr w:rsidR="00BA3E26" w14:paraId="50D09751" w14:textId="77777777">
                <w:trPr>
                  <w:trHeight w:val="360"/>
                </w:trPr>
                <w:tc>
                  <w:tcPr>
                    <w:tcW w:w="1526" w:type="dxa"/>
                    <w:tcBorders>
                      <w:top w:val="single" w:sz="4" w:space="0" w:color="auto"/>
                      <w:left w:val="nil"/>
                      <w:bottom w:val="single" w:sz="4" w:space="0" w:color="auto"/>
                      <w:right w:val="nil"/>
                    </w:tcBorders>
                    <w:vAlign w:val="center"/>
                    <w:hideMark/>
                  </w:tcPr>
                  <w:p w14:paraId="50653AEE"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254133041"/>
                        <w:placeholder>
                          <w:docPart w:val="1228590D985441819EAF6C51691035A8"/>
                        </w:placeholder>
                      </w:sdtPr>
                      <w:sdtContent>
                        <w:r w:rsidR="00BA3E26" w:rsidRPr="00140C7C">
                          <w:rPr>
                            <w:rFonts w:ascii="Karla" w:hAnsi="Karla"/>
                            <w:color w:val="000000"/>
                            <w:sz w:val="24"/>
                            <w:szCs w:val="24"/>
                          </w:rPr>
                          <w:t>72</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56459059"/>
                      <w:placeholder>
                        <w:docPart w:val="85AD2FFB584D447B8AAC07343F1B9F83"/>
                      </w:placeholder>
                    </w:sdtPr>
                    <w:sdtContent>
                      <w:p w14:paraId="569297A6" w14:textId="77777777" w:rsidR="00BA3E26" w:rsidRPr="00140C7C" w:rsidRDefault="00BA3E26">
                        <w:pPr>
                          <w:rPr>
                            <w:rFonts w:ascii="Karla" w:hAnsi="Karla"/>
                            <w:color w:val="000000"/>
                            <w:sz w:val="24"/>
                            <w:szCs w:val="24"/>
                          </w:rPr>
                        </w:pPr>
                        <w:r w:rsidRPr="00140C7C">
                          <w:rPr>
                            <w:rFonts w:ascii="Karla" w:hAnsi="Karla"/>
                            <w:color w:val="000000"/>
                            <w:sz w:val="24"/>
                            <w:szCs w:val="24"/>
                          </w:rPr>
                          <w:t>Lake Macquarie City Council</w:t>
                        </w:r>
                      </w:p>
                    </w:sdtContent>
                  </w:sdt>
                </w:tc>
              </w:tr>
            </w:sdtContent>
          </w:sdt>
        </w:sdtContent>
      </w:sdt>
      <w:sdt>
        <w:sdtPr>
          <w:rPr>
            <w:rFonts w:ascii="Karla" w:hAnsi="Karla"/>
            <w:color w:val="000000"/>
            <w:sz w:val="24"/>
            <w:szCs w:val="24"/>
          </w:rPr>
          <w:tag w:val="SubmissionRow"/>
          <w:id w:val="-814564808"/>
          <w15:repeatingSection/>
        </w:sdtPr>
        <w:sdtContent>
          <w:sdt>
            <w:sdtPr>
              <w:rPr>
                <w:rFonts w:ascii="Karla" w:hAnsi="Karla"/>
                <w:color w:val="000000"/>
                <w:sz w:val="24"/>
                <w:szCs w:val="24"/>
              </w:rPr>
              <w:id w:val="649326033"/>
              <w:placeholder>
                <w:docPart w:val="19074AA26B5F42ECAE0C44FCEA5C847C"/>
              </w:placeholder>
              <w15:repeatingSectionItem/>
            </w:sdtPr>
            <w:sdtContent>
              <w:tr w:rsidR="00BA3E26" w14:paraId="67E9235A" w14:textId="77777777">
                <w:trPr>
                  <w:trHeight w:val="360"/>
                </w:trPr>
                <w:tc>
                  <w:tcPr>
                    <w:tcW w:w="1526" w:type="dxa"/>
                    <w:tcBorders>
                      <w:top w:val="single" w:sz="4" w:space="0" w:color="auto"/>
                      <w:left w:val="nil"/>
                      <w:bottom w:val="single" w:sz="4" w:space="0" w:color="auto"/>
                      <w:right w:val="nil"/>
                    </w:tcBorders>
                    <w:vAlign w:val="center"/>
                    <w:hideMark/>
                  </w:tcPr>
                  <w:p w14:paraId="6D49DA5C"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560555931"/>
                        <w:placeholder>
                          <w:docPart w:val="1228590D985441819EAF6C51691035A8"/>
                        </w:placeholder>
                      </w:sdtPr>
                      <w:sdtContent>
                        <w:r w:rsidR="00BA3E26" w:rsidRPr="00140C7C">
                          <w:rPr>
                            <w:rFonts w:ascii="Karla" w:hAnsi="Karla"/>
                            <w:color w:val="000000"/>
                            <w:sz w:val="24"/>
                            <w:szCs w:val="24"/>
                          </w:rPr>
                          <w:t>73</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974582775"/>
                      <w:placeholder>
                        <w:docPart w:val="85AD2FFB584D447B8AAC07343F1B9F83"/>
                      </w:placeholder>
                    </w:sdtPr>
                    <w:sdtContent>
                      <w:p w14:paraId="454AF6C1" w14:textId="77777777" w:rsidR="00BA3E26" w:rsidRPr="00140C7C" w:rsidRDefault="00BA3E26">
                        <w:pPr>
                          <w:rPr>
                            <w:rFonts w:ascii="Karla" w:hAnsi="Karla"/>
                            <w:color w:val="000000"/>
                            <w:sz w:val="24"/>
                            <w:szCs w:val="24"/>
                          </w:rPr>
                        </w:pPr>
                        <w:r w:rsidRPr="00140C7C">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1809546935"/>
          <w15:repeatingSection/>
        </w:sdtPr>
        <w:sdtContent>
          <w:sdt>
            <w:sdtPr>
              <w:rPr>
                <w:rFonts w:ascii="Karla" w:hAnsi="Karla"/>
                <w:color w:val="000000"/>
                <w:sz w:val="24"/>
                <w:szCs w:val="24"/>
              </w:rPr>
              <w:id w:val="-847633994"/>
              <w:placeholder>
                <w:docPart w:val="19074AA26B5F42ECAE0C44FCEA5C847C"/>
              </w:placeholder>
              <w15:repeatingSectionItem/>
            </w:sdtPr>
            <w:sdtContent>
              <w:tr w:rsidR="00BA3E26" w14:paraId="798B0DD1" w14:textId="77777777">
                <w:trPr>
                  <w:trHeight w:val="360"/>
                </w:trPr>
                <w:tc>
                  <w:tcPr>
                    <w:tcW w:w="1526" w:type="dxa"/>
                    <w:tcBorders>
                      <w:top w:val="single" w:sz="4" w:space="0" w:color="auto"/>
                      <w:left w:val="nil"/>
                      <w:bottom w:val="single" w:sz="4" w:space="0" w:color="auto"/>
                      <w:right w:val="nil"/>
                    </w:tcBorders>
                    <w:vAlign w:val="center"/>
                    <w:hideMark/>
                  </w:tcPr>
                  <w:p w14:paraId="75FE1A58"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796671301"/>
                        <w:placeholder>
                          <w:docPart w:val="1228590D985441819EAF6C51691035A8"/>
                        </w:placeholder>
                      </w:sdtPr>
                      <w:sdtContent>
                        <w:r w:rsidR="00BA3E26" w:rsidRPr="00140C7C">
                          <w:rPr>
                            <w:rFonts w:ascii="Karla" w:hAnsi="Karla"/>
                            <w:color w:val="000000"/>
                            <w:sz w:val="24"/>
                            <w:szCs w:val="24"/>
                          </w:rPr>
                          <w:t>74</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572736375"/>
                      <w:placeholder>
                        <w:docPart w:val="85AD2FFB584D447B8AAC07343F1B9F83"/>
                      </w:placeholder>
                    </w:sdtPr>
                    <w:sdtContent>
                      <w:p w14:paraId="30459C54" w14:textId="77777777" w:rsidR="00BA3E26" w:rsidRPr="00140C7C" w:rsidRDefault="00BA3E26">
                        <w:pPr>
                          <w:rPr>
                            <w:rFonts w:ascii="Karla" w:hAnsi="Karla"/>
                            <w:color w:val="000000"/>
                            <w:sz w:val="24"/>
                            <w:szCs w:val="24"/>
                          </w:rPr>
                        </w:pPr>
                        <w:r w:rsidRPr="00140C7C">
                          <w:rPr>
                            <w:rFonts w:ascii="Karla" w:hAnsi="Karla"/>
                            <w:color w:val="000000"/>
                            <w:sz w:val="24"/>
                            <w:szCs w:val="24"/>
                          </w:rPr>
                          <w:t>Mr David Wood</w:t>
                        </w:r>
                      </w:p>
                    </w:sdtContent>
                  </w:sdt>
                </w:tc>
              </w:tr>
            </w:sdtContent>
          </w:sdt>
        </w:sdtContent>
      </w:sdt>
      <w:sdt>
        <w:sdtPr>
          <w:rPr>
            <w:rFonts w:ascii="Karla" w:hAnsi="Karla"/>
            <w:color w:val="000000"/>
            <w:sz w:val="24"/>
            <w:szCs w:val="24"/>
          </w:rPr>
          <w:tag w:val="SubmissionRow"/>
          <w:id w:val="171773287"/>
          <w15:repeatingSection/>
        </w:sdtPr>
        <w:sdtContent>
          <w:sdt>
            <w:sdtPr>
              <w:rPr>
                <w:rFonts w:ascii="Karla" w:hAnsi="Karla"/>
                <w:color w:val="000000"/>
                <w:sz w:val="24"/>
                <w:szCs w:val="24"/>
              </w:rPr>
              <w:id w:val="859705177"/>
              <w:placeholder>
                <w:docPart w:val="19074AA26B5F42ECAE0C44FCEA5C847C"/>
              </w:placeholder>
              <w15:repeatingSectionItem/>
            </w:sdtPr>
            <w:sdtContent>
              <w:tr w:rsidR="00BA3E26" w14:paraId="07381A0B" w14:textId="77777777">
                <w:trPr>
                  <w:trHeight w:val="360"/>
                </w:trPr>
                <w:tc>
                  <w:tcPr>
                    <w:tcW w:w="1526" w:type="dxa"/>
                    <w:tcBorders>
                      <w:top w:val="single" w:sz="4" w:space="0" w:color="auto"/>
                      <w:left w:val="nil"/>
                      <w:bottom w:val="single" w:sz="4" w:space="0" w:color="auto"/>
                      <w:right w:val="nil"/>
                    </w:tcBorders>
                    <w:vAlign w:val="center"/>
                    <w:hideMark/>
                  </w:tcPr>
                  <w:p w14:paraId="669DF9D1"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900778046"/>
                        <w:placeholder>
                          <w:docPart w:val="1228590D985441819EAF6C51691035A8"/>
                        </w:placeholder>
                      </w:sdtPr>
                      <w:sdtContent>
                        <w:r w:rsidR="00BA3E26" w:rsidRPr="00140C7C">
                          <w:rPr>
                            <w:rFonts w:ascii="Karla" w:hAnsi="Karla"/>
                            <w:color w:val="000000"/>
                            <w:sz w:val="24"/>
                            <w:szCs w:val="24"/>
                          </w:rPr>
                          <w:t>75</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881019857"/>
                      <w:placeholder>
                        <w:docPart w:val="85AD2FFB584D447B8AAC07343F1B9F83"/>
                      </w:placeholder>
                    </w:sdtPr>
                    <w:sdtContent>
                      <w:p w14:paraId="5585C089" w14:textId="77777777" w:rsidR="00BA3E26" w:rsidRPr="00140C7C" w:rsidRDefault="00BA3E26">
                        <w:pPr>
                          <w:rPr>
                            <w:rFonts w:ascii="Karla" w:hAnsi="Karla"/>
                            <w:color w:val="000000"/>
                            <w:sz w:val="24"/>
                            <w:szCs w:val="24"/>
                          </w:rPr>
                        </w:pPr>
                        <w:r w:rsidRPr="00140C7C">
                          <w:rPr>
                            <w:rFonts w:ascii="Karla" w:hAnsi="Karla"/>
                            <w:color w:val="000000"/>
                            <w:sz w:val="24"/>
                            <w:szCs w:val="24"/>
                          </w:rPr>
                          <w:t>Lismore City Council</w:t>
                        </w:r>
                      </w:p>
                    </w:sdtContent>
                  </w:sdt>
                </w:tc>
              </w:tr>
            </w:sdtContent>
          </w:sdt>
        </w:sdtContent>
      </w:sdt>
      <w:sdt>
        <w:sdtPr>
          <w:rPr>
            <w:rFonts w:ascii="Karla" w:hAnsi="Karla"/>
            <w:color w:val="000000"/>
            <w:sz w:val="24"/>
            <w:szCs w:val="24"/>
          </w:rPr>
          <w:tag w:val="SubmissionRow"/>
          <w:id w:val="-1146126706"/>
          <w15:repeatingSection/>
        </w:sdtPr>
        <w:sdtContent>
          <w:sdt>
            <w:sdtPr>
              <w:rPr>
                <w:rFonts w:ascii="Karla" w:hAnsi="Karla"/>
                <w:color w:val="000000"/>
                <w:sz w:val="24"/>
                <w:szCs w:val="24"/>
              </w:rPr>
              <w:id w:val="-1105274127"/>
              <w:placeholder>
                <w:docPart w:val="19074AA26B5F42ECAE0C44FCEA5C847C"/>
              </w:placeholder>
              <w15:repeatingSectionItem/>
            </w:sdtPr>
            <w:sdtContent>
              <w:tr w:rsidR="00BA3E26" w14:paraId="0B001F2C" w14:textId="77777777">
                <w:trPr>
                  <w:trHeight w:val="360"/>
                </w:trPr>
                <w:tc>
                  <w:tcPr>
                    <w:tcW w:w="1526" w:type="dxa"/>
                    <w:tcBorders>
                      <w:top w:val="single" w:sz="4" w:space="0" w:color="auto"/>
                      <w:left w:val="nil"/>
                      <w:bottom w:val="single" w:sz="4" w:space="0" w:color="auto"/>
                      <w:right w:val="nil"/>
                    </w:tcBorders>
                    <w:vAlign w:val="center"/>
                    <w:hideMark/>
                  </w:tcPr>
                  <w:p w14:paraId="0E4BDC69"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390882746"/>
                        <w:placeholder>
                          <w:docPart w:val="1228590D985441819EAF6C51691035A8"/>
                        </w:placeholder>
                      </w:sdtPr>
                      <w:sdtContent>
                        <w:r w:rsidR="00BA3E26" w:rsidRPr="00140C7C">
                          <w:rPr>
                            <w:rFonts w:ascii="Karla" w:hAnsi="Karla"/>
                            <w:color w:val="000000"/>
                            <w:sz w:val="24"/>
                            <w:szCs w:val="24"/>
                          </w:rPr>
                          <w:t>76</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59467713"/>
                      <w:placeholder>
                        <w:docPart w:val="85AD2FFB584D447B8AAC07343F1B9F83"/>
                      </w:placeholder>
                    </w:sdtPr>
                    <w:sdtContent>
                      <w:p w14:paraId="0F535568" w14:textId="77777777" w:rsidR="00BA3E26" w:rsidRPr="00140C7C" w:rsidRDefault="00BA3E26">
                        <w:pPr>
                          <w:rPr>
                            <w:rFonts w:ascii="Karla" w:hAnsi="Karla"/>
                            <w:color w:val="000000"/>
                            <w:sz w:val="24"/>
                            <w:szCs w:val="24"/>
                          </w:rPr>
                        </w:pPr>
                        <w:r w:rsidRPr="00140C7C">
                          <w:rPr>
                            <w:rFonts w:ascii="Karla" w:hAnsi="Karla"/>
                            <w:color w:val="000000"/>
                            <w:sz w:val="24"/>
                            <w:szCs w:val="24"/>
                          </w:rPr>
                          <w:t>Ms Siobhan Withers</w:t>
                        </w:r>
                      </w:p>
                    </w:sdtContent>
                  </w:sdt>
                </w:tc>
              </w:tr>
            </w:sdtContent>
          </w:sdt>
        </w:sdtContent>
      </w:sdt>
      <w:sdt>
        <w:sdtPr>
          <w:rPr>
            <w:rFonts w:ascii="Karla" w:hAnsi="Karla"/>
            <w:color w:val="000000"/>
            <w:sz w:val="24"/>
            <w:szCs w:val="24"/>
          </w:rPr>
          <w:tag w:val="SubmissionRow"/>
          <w:id w:val="-1121997681"/>
          <w15:repeatingSection/>
        </w:sdtPr>
        <w:sdtContent>
          <w:sdt>
            <w:sdtPr>
              <w:rPr>
                <w:rFonts w:ascii="Karla" w:hAnsi="Karla"/>
                <w:color w:val="000000"/>
                <w:sz w:val="24"/>
                <w:szCs w:val="24"/>
              </w:rPr>
              <w:id w:val="-330304628"/>
              <w:placeholder>
                <w:docPart w:val="19074AA26B5F42ECAE0C44FCEA5C847C"/>
              </w:placeholder>
              <w15:repeatingSectionItem/>
            </w:sdtPr>
            <w:sdtContent>
              <w:tr w:rsidR="00BA3E26" w14:paraId="327940E2" w14:textId="77777777">
                <w:trPr>
                  <w:trHeight w:val="360"/>
                </w:trPr>
                <w:tc>
                  <w:tcPr>
                    <w:tcW w:w="1526" w:type="dxa"/>
                    <w:tcBorders>
                      <w:top w:val="single" w:sz="4" w:space="0" w:color="auto"/>
                      <w:left w:val="nil"/>
                      <w:bottom w:val="single" w:sz="4" w:space="0" w:color="auto"/>
                      <w:right w:val="nil"/>
                    </w:tcBorders>
                    <w:vAlign w:val="center"/>
                    <w:hideMark/>
                  </w:tcPr>
                  <w:p w14:paraId="1EB88ACA"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07787940"/>
                        <w:placeholder>
                          <w:docPart w:val="1228590D985441819EAF6C51691035A8"/>
                        </w:placeholder>
                      </w:sdtPr>
                      <w:sdtContent>
                        <w:r w:rsidR="00BA3E26" w:rsidRPr="00140C7C">
                          <w:rPr>
                            <w:rFonts w:ascii="Karla" w:hAnsi="Karla"/>
                            <w:color w:val="000000"/>
                            <w:sz w:val="24"/>
                            <w:szCs w:val="24"/>
                          </w:rPr>
                          <w:t>77</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714000860"/>
                      <w:placeholder>
                        <w:docPart w:val="85AD2FFB584D447B8AAC07343F1B9F83"/>
                      </w:placeholder>
                    </w:sdtPr>
                    <w:sdtContent>
                      <w:p w14:paraId="28B13CE1" w14:textId="77777777" w:rsidR="00BA3E26" w:rsidRPr="00140C7C" w:rsidRDefault="00BA3E26">
                        <w:pPr>
                          <w:rPr>
                            <w:rFonts w:ascii="Karla" w:hAnsi="Karla"/>
                            <w:color w:val="000000"/>
                            <w:sz w:val="24"/>
                            <w:szCs w:val="24"/>
                          </w:rPr>
                        </w:pPr>
                        <w:r w:rsidRPr="00140C7C">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1100987520"/>
          <w15:repeatingSection/>
        </w:sdtPr>
        <w:sdtContent>
          <w:sdt>
            <w:sdtPr>
              <w:rPr>
                <w:rFonts w:ascii="Karla" w:hAnsi="Karla"/>
                <w:color w:val="000000"/>
                <w:sz w:val="24"/>
                <w:szCs w:val="24"/>
              </w:rPr>
              <w:id w:val="463703127"/>
              <w:placeholder>
                <w:docPart w:val="19074AA26B5F42ECAE0C44FCEA5C847C"/>
              </w:placeholder>
              <w15:repeatingSectionItem/>
            </w:sdtPr>
            <w:sdtContent>
              <w:tr w:rsidR="00BA3E26" w14:paraId="4577B1FB" w14:textId="77777777">
                <w:trPr>
                  <w:trHeight w:val="360"/>
                </w:trPr>
                <w:tc>
                  <w:tcPr>
                    <w:tcW w:w="1526" w:type="dxa"/>
                    <w:tcBorders>
                      <w:top w:val="single" w:sz="4" w:space="0" w:color="auto"/>
                      <w:left w:val="nil"/>
                      <w:bottom w:val="single" w:sz="4" w:space="0" w:color="auto"/>
                      <w:right w:val="nil"/>
                    </w:tcBorders>
                    <w:vAlign w:val="center"/>
                    <w:hideMark/>
                  </w:tcPr>
                  <w:p w14:paraId="70BAD9F7"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213736970"/>
                        <w:placeholder>
                          <w:docPart w:val="1228590D985441819EAF6C51691035A8"/>
                        </w:placeholder>
                      </w:sdtPr>
                      <w:sdtContent>
                        <w:r w:rsidR="00BA3E26" w:rsidRPr="00140C7C">
                          <w:rPr>
                            <w:rFonts w:ascii="Karla" w:hAnsi="Karla"/>
                            <w:color w:val="000000"/>
                            <w:sz w:val="24"/>
                            <w:szCs w:val="24"/>
                          </w:rPr>
                          <w:t>78</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31932060"/>
                      <w:placeholder>
                        <w:docPart w:val="85AD2FFB584D447B8AAC07343F1B9F83"/>
                      </w:placeholder>
                    </w:sdtPr>
                    <w:sdtContent>
                      <w:p w14:paraId="4B48DDF4" w14:textId="77777777" w:rsidR="00BA3E26" w:rsidRPr="00140C7C" w:rsidRDefault="00BA3E26">
                        <w:pPr>
                          <w:rPr>
                            <w:rFonts w:ascii="Karla" w:hAnsi="Karla"/>
                            <w:color w:val="000000"/>
                            <w:sz w:val="24"/>
                            <w:szCs w:val="24"/>
                          </w:rPr>
                        </w:pPr>
                        <w:r w:rsidRPr="00140C7C">
                          <w:rPr>
                            <w:rFonts w:ascii="Karla" w:hAnsi="Karla"/>
                            <w:color w:val="000000"/>
                            <w:sz w:val="24"/>
                            <w:szCs w:val="24"/>
                          </w:rPr>
                          <w:t>Murray River Council</w:t>
                        </w:r>
                      </w:p>
                    </w:sdtContent>
                  </w:sdt>
                </w:tc>
              </w:tr>
            </w:sdtContent>
          </w:sdt>
        </w:sdtContent>
      </w:sdt>
      <w:sdt>
        <w:sdtPr>
          <w:rPr>
            <w:rFonts w:ascii="Karla" w:hAnsi="Karla"/>
            <w:color w:val="000000"/>
            <w:sz w:val="24"/>
            <w:szCs w:val="24"/>
          </w:rPr>
          <w:tag w:val="SubmissionRow"/>
          <w:id w:val="-583716"/>
          <w15:repeatingSection/>
        </w:sdtPr>
        <w:sdtContent>
          <w:sdt>
            <w:sdtPr>
              <w:rPr>
                <w:rFonts w:ascii="Karla" w:hAnsi="Karla"/>
                <w:color w:val="000000"/>
                <w:sz w:val="24"/>
                <w:szCs w:val="24"/>
              </w:rPr>
              <w:id w:val="-1622141188"/>
              <w:placeholder>
                <w:docPart w:val="19074AA26B5F42ECAE0C44FCEA5C847C"/>
              </w:placeholder>
              <w15:repeatingSectionItem/>
            </w:sdtPr>
            <w:sdtContent>
              <w:tr w:rsidR="00BA3E26" w14:paraId="262690F3" w14:textId="77777777">
                <w:trPr>
                  <w:trHeight w:val="360"/>
                </w:trPr>
                <w:tc>
                  <w:tcPr>
                    <w:tcW w:w="1526" w:type="dxa"/>
                    <w:tcBorders>
                      <w:top w:val="single" w:sz="4" w:space="0" w:color="auto"/>
                      <w:left w:val="nil"/>
                      <w:bottom w:val="single" w:sz="4" w:space="0" w:color="auto"/>
                      <w:right w:val="nil"/>
                    </w:tcBorders>
                    <w:vAlign w:val="center"/>
                    <w:hideMark/>
                  </w:tcPr>
                  <w:p w14:paraId="1BF3C9F2"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615946100"/>
                        <w:placeholder>
                          <w:docPart w:val="1228590D985441819EAF6C51691035A8"/>
                        </w:placeholder>
                      </w:sdtPr>
                      <w:sdtContent>
                        <w:r w:rsidR="00BA3E26" w:rsidRPr="00140C7C">
                          <w:rPr>
                            <w:rFonts w:ascii="Karla" w:hAnsi="Karla"/>
                            <w:color w:val="000000"/>
                            <w:sz w:val="24"/>
                            <w:szCs w:val="24"/>
                          </w:rPr>
                          <w:t>79</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679626328"/>
                      <w:placeholder>
                        <w:docPart w:val="85AD2FFB584D447B8AAC07343F1B9F83"/>
                      </w:placeholder>
                    </w:sdtPr>
                    <w:sdtContent>
                      <w:p w14:paraId="729701A2" w14:textId="77777777" w:rsidR="00BA3E26" w:rsidRPr="00140C7C" w:rsidRDefault="00BA3E26">
                        <w:pPr>
                          <w:rPr>
                            <w:rFonts w:ascii="Karla" w:hAnsi="Karla"/>
                            <w:color w:val="000000"/>
                            <w:sz w:val="24"/>
                            <w:szCs w:val="24"/>
                          </w:rPr>
                        </w:pPr>
                        <w:r w:rsidRPr="00140C7C">
                          <w:rPr>
                            <w:rFonts w:ascii="Karla" w:hAnsi="Karla"/>
                            <w:color w:val="000000"/>
                            <w:sz w:val="24"/>
                            <w:szCs w:val="24"/>
                          </w:rPr>
                          <w:t>Better Planning Network</w:t>
                        </w:r>
                      </w:p>
                    </w:sdtContent>
                  </w:sdt>
                </w:tc>
              </w:tr>
            </w:sdtContent>
          </w:sdt>
        </w:sdtContent>
      </w:sdt>
      <w:sdt>
        <w:sdtPr>
          <w:rPr>
            <w:rFonts w:ascii="Karla" w:hAnsi="Karla"/>
            <w:color w:val="000000"/>
            <w:sz w:val="24"/>
            <w:szCs w:val="24"/>
          </w:rPr>
          <w:tag w:val="SubmissionRow"/>
          <w:id w:val="-129013060"/>
          <w15:repeatingSection/>
        </w:sdtPr>
        <w:sdtContent>
          <w:sdt>
            <w:sdtPr>
              <w:rPr>
                <w:rFonts w:ascii="Karla" w:hAnsi="Karla"/>
                <w:color w:val="000000"/>
                <w:sz w:val="24"/>
                <w:szCs w:val="24"/>
              </w:rPr>
              <w:id w:val="-1584684746"/>
              <w:placeholder>
                <w:docPart w:val="19074AA26B5F42ECAE0C44FCEA5C847C"/>
              </w:placeholder>
              <w15:repeatingSectionItem/>
            </w:sdtPr>
            <w:sdtContent>
              <w:tr w:rsidR="00BA3E26" w14:paraId="5B9F7C2B" w14:textId="77777777">
                <w:trPr>
                  <w:trHeight w:val="360"/>
                </w:trPr>
                <w:tc>
                  <w:tcPr>
                    <w:tcW w:w="1526" w:type="dxa"/>
                    <w:tcBorders>
                      <w:top w:val="single" w:sz="4" w:space="0" w:color="auto"/>
                      <w:left w:val="nil"/>
                      <w:bottom w:val="single" w:sz="4" w:space="0" w:color="auto"/>
                      <w:right w:val="nil"/>
                    </w:tcBorders>
                    <w:vAlign w:val="center"/>
                    <w:hideMark/>
                  </w:tcPr>
                  <w:p w14:paraId="30937FBD"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247798133"/>
                        <w:placeholder>
                          <w:docPart w:val="1228590D985441819EAF6C51691035A8"/>
                        </w:placeholder>
                      </w:sdtPr>
                      <w:sdtContent>
                        <w:r w:rsidR="00BA3E26" w:rsidRPr="00140C7C">
                          <w:rPr>
                            <w:rFonts w:ascii="Karla" w:hAnsi="Karla"/>
                            <w:color w:val="000000"/>
                            <w:sz w:val="24"/>
                            <w:szCs w:val="24"/>
                          </w:rPr>
                          <w:t>80</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771232371"/>
                      <w:placeholder>
                        <w:docPart w:val="85AD2FFB584D447B8AAC07343F1B9F83"/>
                      </w:placeholder>
                    </w:sdtPr>
                    <w:sdtContent>
                      <w:p w14:paraId="259837C0" w14:textId="77777777" w:rsidR="00BA3E26" w:rsidRPr="00140C7C" w:rsidRDefault="00BA3E26">
                        <w:pPr>
                          <w:rPr>
                            <w:rFonts w:ascii="Karla" w:hAnsi="Karla"/>
                            <w:color w:val="000000"/>
                            <w:sz w:val="24"/>
                            <w:szCs w:val="24"/>
                          </w:rPr>
                        </w:pPr>
                        <w:r w:rsidRPr="00140C7C">
                          <w:rPr>
                            <w:rFonts w:ascii="Karla" w:hAnsi="Karla"/>
                            <w:color w:val="000000"/>
                            <w:sz w:val="24"/>
                            <w:szCs w:val="24"/>
                          </w:rPr>
                          <w:t>Bega Valley Shire Council</w:t>
                        </w:r>
                      </w:p>
                    </w:sdtContent>
                  </w:sdt>
                </w:tc>
              </w:tr>
            </w:sdtContent>
          </w:sdt>
        </w:sdtContent>
      </w:sdt>
      <w:sdt>
        <w:sdtPr>
          <w:rPr>
            <w:rFonts w:ascii="Karla" w:hAnsi="Karla"/>
            <w:color w:val="000000"/>
            <w:sz w:val="24"/>
            <w:szCs w:val="24"/>
          </w:rPr>
          <w:tag w:val="SubmissionRow"/>
          <w:id w:val="1856372409"/>
          <w15:repeatingSection/>
        </w:sdtPr>
        <w:sdtContent>
          <w:sdt>
            <w:sdtPr>
              <w:rPr>
                <w:rFonts w:ascii="Karla" w:hAnsi="Karla"/>
                <w:color w:val="000000"/>
                <w:sz w:val="24"/>
                <w:szCs w:val="24"/>
              </w:rPr>
              <w:id w:val="-923183257"/>
              <w:placeholder>
                <w:docPart w:val="19074AA26B5F42ECAE0C44FCEA5C847C"/>
              </w:placeholder>
              <w15:repeatingSectionItem/>
            </w:sdtPr>
            <w:sdtContent>
              <w:tr w:rsidR="00BA3E26" w14:paraId="147F063B" w14:textId="77777777">
                <w:trPr>
                  <w:trHeight w:val="360"/>
                </w:trPr>
                <w:tc>
                  <w:tcPr>
                    <w:tcW w:w="1526" w:type="dxa"/>
                    <w:tcBorders>
                      <w:top w:val="single" w:sz="4" w:space="0" w:color="auto"/>
                      <w:left w:val="nil"/>
                      <w:bottom w:val="single" w:sz="4" w:space="0" w:color="auto"/>
                      <w:right w:val="nil"/>
                    </w:tcBorders>
                    <w:vAlign w:val="center"/>
                    <w:hideMark/>
                  </w:tcPr>
                  <w:p w14:paraId="106B5909"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624737607"/>
                        <w:placeholder>
                          <w:docPart w:val="1228590D985441819EAF6C51691035A8"/>
                        </w:placeholder>
                      </w:sdtPr>
                      <w:sdtContent>
                        <w:r w:rsidR="00BA3E26" w:rsidRPr="00140C7C">
                          <w:rPr>
                            <w:rFonts w:ascii="Karla" w:hAnsi="Karla"/>
                            <w:color w:val="000000"/>
                            <w:sz w:val="24"/>
                            <w:szCs w:val="24"/>
                          </w:rPr>
                          <w:t>81</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927457162"/>
                      <w:placeholder>
                        <w:docPart w:val="85AD2FFB584D447B8AAC07343F1B9F83"/>
                      </w:placeholder>
                    </w:sdtPr>
                    <w:sdtContent>
                      <w:p w14:paraId="014378D4" w14:textId="77777777" w:rsidR="00BA3E26" w:rsidRPr="00140C7C" w:rsidRDefault="00BA3E26">
                        <w:pPr>
                          <w:rPr>
                            <w:rFonts w:ascii="Karla" w:hAnsi="Karla"/>
                            <w:color w:val="000000"/>
                            <w:sz w:val="24"/>
                            <w:szCs w:val="24"/>
                          </w:rPr>
                        </w:pPr>
                        <w:r w:rsidRPr="00140C7C">
                          <w:rPr>
                            <w:rFonts w:ascii="Karla" w:hAnsi="Karla"/>
                            <w:color w:val="000000"/>
                            <w:sz w:val="24"/>
                            <w:szCs w:val="24"/>
                          </w:rPr>
                          <w:t>Central NSW Joint Organisation (CNSWJO)</w:t>
                        </w:r>
                      </w:p>
                    </w:sdtContent>
                  </w:sdt>
                </w:tc>
              </w:tr>
            </w:sdtContent>
          </w:sdt>
        </w:sdtContent>
      </w:sdt>
      <w:sdt>
        <w:sdtPr>
          <w:rPr>
            <w:rFonts w:ascii="Karla" w:hAnsi="Karla"/>
            <w:color w:val="000000"/>
            <w:sz w:val="24"/>
            <w:szCs w:val="24"/>
          </w:rPr>
          <w:tag w:val="SubmissionRow"/>
          <w:id w:val="-1882858668"/>
          <w15:repeatingSection/>
        </w:sdtPr>
        <w:sdtContent>
          <w:sdt>
            <w:sdtPr>
              <w:rPr>
                <w:rFonts w:ascii="Karla" w:hAnsi="Karla"/>
                <w:color w:val="000000"/>
                <w:sz w:val="24"/>
                <w:szCs w:val="24"/>
              </w:rPr>
              <w:id w:val="1371809049"/>
              <w:placeholder>
                <w:docPart w:val="19074AA26B5F42ECAE0C44FCEA5C847C"/>
              </w:placeholder>
              <w15:repeatingSectionItem/>
            </w:sdtPr>
            <w:sdtContent>
              <w:tr w:rsidR="00BA3E26" w14:paraId="3F474E65" w14:textId="77777777">
                <w:trPr>
                  <w:trHeight w:val="360"/>
                </w:trPr>
                <w:tc>
                  <w:tcPr>
                    <w:tcW w:w="1526" w:type="dxa"/>
                    <w:tcBorders>
                      <w:top w:val="single" w:sz="4" w:space="0" w:color="auto"/>
                      <w:left w:val="nil"/>
                      <w:bottom w:val="single" w:sz="4" w:space="0" w:color="auto"/>
                      <w:right w:val="nil"/>
                    </w:tcBorders>
                    <w:vAlign w:val="center"/>
                    <w:hideMark/>
                  </w:tcPr>
                  <w:p w14:paraId="681EB529"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14528100"/>
                        <w:placeholder>
                          <w:docPart w:val="1228590D985441819EAF6C51691035A8"/>
                        </w:placeholder>
                      </w:sdtPr>
                      <w:sdtContent>
                        <w:r w:rsidR="00BA3E26" w:rsidRPr="00140C7C">
                          <w:rPr>
                            <w:rFonts w:ascii="Karla" w:hAnsi="Karla"/>
                            <w:color w:val="000000"/>
                            <w:sz w:val="24"/>
                            <w:szCs w:val="24"/>
                          </w:rPr>
                          <w:t>82</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367803309"/>
                      <w:placeholder>
                        <w:docPart w:val="85AD2FFB584D447B8AAC07343F1B9F83"/>
                      </w:placeholder>
                    </w:sdtPr>
                    <w:sdtContent>
                      <w:p w14:paraId="7D18E648" w14:textId="77777777" w:rsidR="00BA3E26" w:rsidRPr="00140C7C" w:rsidRDefault="00BA3E26">
                        <w:pPr>
                          <w:rPr>
                            <w:rFonts w:ascii="Karla" w:hAnsi="Karla"/>
                            <w:color w:val="000000"/>
                            <w:sz w:val="24"/>
                            <w:szCs w:val="24"/>
                          </w:rPr>
                        </w:pPr>
                        <w:r w:rsidRPr="00140C7C">
                          <w:rPr>
                            <w:rFonts w:ascii="Karla" w:hAnsi="Karla"/>
                            <w:color w:val="000000"/>
                            <w:sz w:val="24"/>
                            <w:szCs w:val="24"/>
                          </w:rPr>
                          <w:t>Singleton Council</w:t>
                        </w:r>
                      </w:p>
                    </w:sdtContent>
                  </w:sdt>
                </w:tc>
              </w:tr>
            </w:sdtContent>
          </w:sdt>
        </w:sdtContent>
      </w:sdt>
      <w:sdt>
        <w:sdtPr>
          <w:rPr>
            <w:rFonts w:ascii="Karla" w:hAnsi="Karla"/>
            <w:color w:val="000000"/>
            <w:sz w:val="24"/>
            <w:szCs w:val="24"/>
          </w:rPr>
          <w:tag w:val="SubmissionRow"/>
          <w:id w:val="148332125"/>
          <w15:repeatingSection/>
        </w:sdtPr>
        <w:sdtContent>
          <w:sdt>
            <w:sdtPr>
              <w:rPr>
                <w:rFonts w:ascii="Karla" w:hAnsi="Karla"/>
                <w:color w:val="000000"/>
                <w:sz w:val="24"/>
                <w:szCs w:val="24"/>
              </w:rPr>
              <w:id w:val="704607069"/>
              <w:placeholder>
                <w:docPart w:val="19074AA26B5F42ECAE0C44FCEA5C847C"/>
              </w:placeholder>
              <w15:repeatingSectionItem/>
            </w:sdtPr>
            <w:sdtContent>
              <w:tr w:rsidR="00BA3E26" w14:paraId="1954FE37" w14:textId="77777777">
                <w:trPr>
                  <w:trHeight w:val="360"/>
                </w:trPr>
                <w:tc>
                  <w:tcPr>
                    <w:tcW w:w="1526" w:type="dxa"/>
                    <w:tcBorders>
                      <w:top w:val="single" w:sz="4" w:space="0" w:color="auto"/>
                      <w:left w:val="nil"/>
                      <w:bottom w:val="single" w:sz="4" w:space="0" w:color="auto"/>
                      <w:right w:val="nil"/>
                    </w:tcBorders>
                    <w:vAlign w:val="center"/>
                    <w:hideMark/>
                  </w:tcPr>
                  <w:p w14:paraId="2D974472"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5851599"/>
                        <w:placeholder>
                          <w:docPart w:val="1228590D985441819EAF6C51691035A8"/>
                        </w:placeholder>
                      </w:sdtPr>
                      <w:sdtContent>
                        <w:r w:rsidR="00BA3E26" w:rsidRPr="00140C7C">
                          <w:rPr>
                            <w:rFonts w:ascii="Karla" w:hAnsi="Karla"/>
                            <w:color w:val="000000"/>
                            <w:sz w:val="24"/>
                            <w:szCs w:val="24"/>
                          </w:rPr>
                          <w:t>83</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869790317"/>
                      <w:placeholder>
                        <w:docPart w:val="85AD2FFB584D447B8AAC07343F1B9F83"/>
                      </w:placeholder>
                    </w:sdtPr>
                    <w:sdtContent>
                      <w:p w14:paraId="1F299565" w14:textId="77777777" w:rsidR="00BA3E26" w:rsidRPr="00140C7C" w:rsidRDefault="00BA3E26">
                        <w:pPr>
                          <w:rPr>
                            <w:rFonts w:ascii="Karla" w:hAnsi="Karla"/>
                            <w:color w:val="000000"/>
                            <w:sz w:val="24"/>
                            <w:szCs w:val="24"/>
                          </w:rPr>
                        </w:pPr>
                        <w:r w:rsidRPr="00140C7C">
                          <w:rPr>
                            <w:rFonts w:ascii="Karla" w:hAnsi="Karla"/>
                            <w:color w:val="000000"/>
                            <w:sz w:val="24"/>
                            <w:szCs w:val="24"/>
                          </w:rPr>
                          <w:t>Tweed Shire Council</w:t>
                        </w:r>
                      </w:p>
                    </w:sdtContent>
                  </w:sdt>
                </w:tc>
              </w:tr>
            </w:sdtContent>
          </w:sdt>
        </w:sdtContent>
      </w:sdt>
      <w:sdt>
        <w:sdtPr>
          <w:rPr>
            <w:rFonts w:ascii="Karla" w:hAnsi="Karla"/>
            <w:color w:val="000000"/>
            <w:sz w:val="24"/>
            <w:szCs w:val="24"/>
          </w:rPr>
          <w:tag w:val="SubmissionRow"/>
          <w:id w:val="656504446"/>
          <w15:repeatingSection/>
        </w:sdtPr>
        <w:sdtContent>
          <w:sdt>
            <w:sdtPr>
              <w:rPr>
                <w:rFonts w:ascii="Karla" w:hAnsi="Karla"/>
                <w:color w:val="000000"/>
                <w:sz w:val="24"/>
                <w:szCs w:val="24"/>
              </w:rPr>
              <w:id w:val="1703669250"/>
              <w:placeholder>
                <w:docPart w:val="19074AA26B5F42ECAE0C44FCEA5C847C"/>
              </w:placeholder>
              <w15:repeatingSectionItem/>
            </w:sdtPr>
            <w:sdtContent>
              <w:tr w:rsidR="00BA3E26" w14:paraId="28661A94" w14:textId="77777777">
                <w:trPr>
                  <w:trHeight w:val="360"/>
                </w:trPr>
                <w:tc>
                  <w:tcPr>
                    <w:tcW w:w="1526" w:type="dxa"/>
                    <w:tcBorders>
                      <w:top w:val="single" w:sz="4" w:space="0" w:color="auto"/>
                      <w:left w:val="nil"/>
                      <w:bottom w:val="single" w:sz="4" w:space="0" w:color="auto"/>
                      <w:right w:val="nil"/>
                    </w:tcBorders>
                    <w:vAlign w:val="center"/>
                    <w:hideMark/>
                  </w:tcPr>
                  <w:p w14:paraId="6CA93222"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398286912"/>
                        <w:placeholder>
                          <w:docPart w:val="1228590D985441819EAF6C51691035A8"/>
                        </w:placeholder>
                      </w:sdtPr>
                      <w:sdtContent>
                        <w:r w:rsidR="00BA3E26" w:rsidRPr="00140C7C">
                          <w:rPr>
                            <w:rFonts w:ascii="Karla" w:hAnsi="Karla"/>
                            <w:color w:val="000000"/>
                            <w:sz w:val="24"/>
                            <w:szCs w:val="24"/>
                          </w:rPr>
                          <w:t>84</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835129907"/>
                      <w:placeholder>
                        <w:docPart w:val="85AD2FFB584D447B8AAC07343F1B9F83"/>
                      </w:placeholder>
                    </w:sdtPr>
                    <w:sdtContent>
                      <w:p w14:paraId="31F53E5C" w14:textId="77777777" w:rsidR="00BA3E26" w:rsidRPr="00140C7C" w:rsidRDefault="00BA3E26">
                        <w:pPr>
                          <w:rPr>
                            <w:rFonts w:ascii="Karla" w:hAnsi="Karla"/>
                            <w:color w:val="000000"/>
                            <w:sz w:val="24"/>
                            <w:szCs w:val="24"/>
                          </w:rPr>
                        </w:pPr>
                        <w:r w:rsidRPr="00140C7C">
                          <w:rPr>
                            <w:rFonts w:ascii="Karla" w:hAnsi="Karla"/>
                            <w:color w:val="000000"/>
                            <w:sz w:val="24"/>
                            <w:szCs w:val="24"/>
                          </w:rPr>
                          <w:t>NSW Farmers</w:t>
                        </w:r>
                      </w:p>
                    </w:sdtContent>
                  </w:sdt>
                </w:tc>
              </w:tr>
            </w:sdtContent>
          </w:sdt>
        </w:sdtContent>
      </w:sdt>
      <w:sdt>
        <w:sdtPr>
          <w:rPr>
            <w:rFonts w:ascii="Karla" w:hAnsi="Karla"/>
            <w:color w:val="000000"/>
            <w:sz w:val="24"/>
            <w:szCs w:val="24"/>
          </w:rPr>
          <w:tag w:val="SubmissionRow"/>
          <w:id w:val="791567068"/>
          <w15:repeatingSection/>
        </w:sdtPr>
        <w:sdtContent>
          <w:sdt>
            <w:sdtPr>
              <w:rPr>
                <w:rFonts w:ascii="Karla" w:hAnsi="Karla"/>
                <w:color w:val="000000"/>
                <w:sz w:val="24"/>
                <w:szCs w:val="24"/>
              </w:rPr>
              <w:id w:val="-442381308"/>
              <w:placeholder>
                <w:docPart w:val="19074AA26B5F42ECAE0C44FCEA5C847C"/>
              </w:placeholder>
              <w15:repeatingSectionItem/>
            </w:sdtPr>
            <w:sdtContent>
              <w:tr w:rsidR="00BA3E26" w14:paraId="1033FA3F" w14:textId="77777777">
                <w:trPr>
                  <w:trHeight w:val="360"/>
                </w:trPr>
                <w:tc>
                  <w:tcPr>
                    <w:tcW w:w="1526" w:type="dxa"/>
                    <w:tcBorders>
                      <w:top w:val="single" w:sz="4" w:space="0" w:color="auto"/>
                      <w:left w:val="nil"/>
                      <w:bottom w:val="single" w:sz="4" w:space="0" w:color="auto"/>
                      <w:right w:val="nil"/>
                    </w:tcBorders>
                    <w:vAlign w:val="center"/>
                    <w:hideMark/>
                  </w:tcPr>
                  <w:p w14:paraId="70165A5B"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901724621"/>
                        <w:placeholder>
                          <w:docPart w:val="1228590D985441819EAF6C51691035A8"/>
                        </w:placeholder>
                      </w:sdtPr>
                      <w:sdtContent>
                        <w:r w:rsidR="00BA3E26" w:rsidRPr="00140C7C">
                          <w:rPr>
                            <w:rFonts w:ascii="Karla" w:hAnsi="Karla"/>
                            <w:color w:val="000000"/>
                            <w:sz w:val="24"/>
                            <w:szCs w:val="24"/>
                          </w:rPr>
                          <w:t>85</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055045752"/>
                      <w:placeholder>
                        <w:docPart w:val="85AD2FFB584D447B8AAC07343F1B9F83"/>
                      </w:placeholder>
                    </w:sdtPr>
                    <w:sdtContent>
                      <w:p w14:paraId="249556E9" w14:textId="77777777" w:rsidR="00BA3E26" w:rsidRPr="00140C7C" w:rsidRDefault="00BA3E26">
                        <w:pPr>
                          <w:rPr>
                            <w:rFonts w:ascii="Karla" w:hAnsi="Karla"/>
                            <w:color w:val="000000"/>
                            <w:sz w:val="24"/>
                            <w:szCs w:val="24"/>
                          </w:rPr>
                        </w:pPr>
                        <w:r w:rsidRPr="00140C7C">
                          <w:rPr>
                            <w:rFonts w:ascii="Karla" w:hAnsi="Karla"/>
                            <w:color w:val="000000"/>
                            <w:sz w:val="24"/>
                            <w:szCs w:val="24"/>
                          </w:rPr>
                          <w:t>Planning Institute Australia</w:t>
                        </w:r>
                      </w:p>
                    </w:sdtContent>
                  </w:sdt>
                </w:tc>
              </w:tr>
            </w:sdtContent>
          </w:sdt>
        </w:sdtContent>
      </w:sdt>
      <w:sdt>
        <w:sdtPr>
          <w:rPr>
            <w:rFonts w:ascii="Karla" w:hAnsi="Karla"/>
            <w:color w:val="000000"/>
            <w:sz w:val="24"/>
            <w:szCs w:val="24"/>
          </w:rPr>
          <w:tag w:val="SubmissionRow"/>
          <w:id w:val="1290241407"/>
          <w15:repeatingSection/>
        </w:sdtPr>
        <w:sdtContent>
          <w:sdt>
            <w:sdtPr>
              <w:rPr>
                <w:rFonts w:ascii="Karla" w:hAnsi="Karla"/>
                <w:color w:val="000000"/>
                <w:sz w:val="24"/>
                <w:szCs w:val="24"/>
              </w:rPr>
              <w:id w:val="51045143"/>
              <w:placeholder>
                <w:docPart w:val="19074AA26B5F42ECAE0C44FCEA5C847C"/>
              </w:placeholder>
              <w15:repeatingSectionItem/>
            </w:sdtPr>
            <w:sdtContent>
              <w:tr w:rsidR="00BA3E26" w14:paraId="3A8BB1B8" w14:textId="77777777">
                <w:trPr>
                  <w:trHeight w:val="360"/>
                </w:trPr>
                <w:tc>
                  <w:tcPr>
                    <w:tcW w:w="1526" w:type="dxa"/>
                    <w:tcBorders>
                      <w:top w:val="single" w:sz="4" w:space="0" w:color="auto"/>
                      <w:left w:val="nil"/>
                      <w:bottom w:val="single" w:sz="4" w:space="0" w:color="auto"/>
                      <w:right w:val="nil"/>
                    </w:tcBorders>
                    <w:vAlign w:val="center"/>
                    <w:hideMark/>
                  </w:tcPr>
                  <w:p w14:paraId="3513EEF2"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646967084"/>
                        <w:placeholder>
                          <w:docPart w:val="1228590D985441819EAF6C51691035A8"/>
                        </w:placeholder>
                      </w:sdtPr>
                      <w:sdtContent>
                        <w:r w:rsidR="00BA3E26" w:rsidRPr="00140C7C">
                          <w:rPr>
                            <w:rFonts w:ascii="Karla" w:hAnsi="Karla"/>
                            <w:color w:val="000000"/>
                            <w:sz w:val="24"/>
                            <w:szCs w:val="24"/>
                          </w:rPr>
                          <w:t>86</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591471424"/>
                      <w:placeholder>
                        <w:docPart w:val="85AD2FFB584D447B8AAC07343F1B9F83"/>
                      </w:placeholder>
                    </w:sdtPr>
                    <w:sdtContent>
                      <w:p w14:paraId="58C28C42" w14:textId="77777777" w:rsidR="00BA3E26" w:rsidRPr="00140C7C" w:rsidRDefault="00BA3E26">
                        <w:pPr>
                          <w:rPr>
                            <w:rFonts w:ascii="Karla" w:hAnsi="Karla"/>
                            <w:color w:val="000000"/>
                            <w:sz w:val="24"/>
                            <w:szCs w:val="24"/>
                          </w:rPr>
                        </w:pPr>
                        <w:r w:rsidRPr="00140C7C">
                          <w:rPr>
                            <w:rFonts w:ascii="Karla" w:hAnsi="Karla"/>
                            <w:color w:val="000000"/>
                            <w:sz w:val="24"/>
                            <w:szCs w:val="24"/>
                          </w:rPr>
                          <w:t>Kiama Municipal Council</w:t>
                        </w:r>
                      </w:p>
                    </w:sdtContent>
                  </w:sdt>
                </w:tc>
              </w:tr>
            </w:sdtContent>
          </w:sdt>
        </w:sdtContent>
      </w:sdt>
      <w:sdt>
        <w:sdtPr>
          <w:rPr>
            <w:rFonts w:ascii="Karla" w:hAnsi="Karla"/>
            <w:color w:val="000000"/>
            <w:sz w:val="24"/>
            <w:szCs w:val="24"/>
          </w:rPr>
          <w:tag w:val="SubmissionRow"/>
          <w:id w:val="47195645"/>
          <w15:repeatingSection/>
        </w:sdtPr>
        <w:sdtContent>
          <w:sdt>
            <w:sdtPr>
              <w:rPr>
                <w:rFonts w:ascii="Karla" w:hAnsi="Karla"/>
                <w:color w:val="000000"/>
                <w:sz w:val="24"/>
                <w:szCs w:val="24"/>
              </w:rPr>
              <w:id w:val="-1705941006"/>
              <w:placeholder>
                <w:docPart w:val="19074AA26B5F42ECAE0C44FCEA5C847C"/>
              </w:placeholder>
              <w15:repeatingSectionItem/>
            </w:sdtPr>
            <w:sdtContent>
              <w:tr w:rsidR="00BA3E26" w14:paraId="3A6D755E" w14:textId="77777777">
                <w:trPr>
                  <w:trHeight w:val="360"/>
                </w:trPr>
                <w:tc>
                  <w:tcPr>
                    <w:tcW w:w="1526" w:type="dxa"/>
                    <w:tcBorders>
                      <w:top w:val="single" w:sz="4" w:space="0" w:color="auto"/>
                      <w:left w:val="nil"/>
                      <w:bottom w:val="single" w:sz="4" w:space="0" w:color="auto"/>
                      <w:right w:val="nil"/>
                    </w:tcBorders>
                    <w:vAlign w:val="center"/>
                    <w:hideMark/>
                  </w:tcPr>
                  <w:p w14:paraId="1C2DAF58"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977910637"/>
                        <w:placeholder>
                          <w:docPart w:val="1228590D985441819EAF6C51691035A8"/>
                        </w:placeholder>
                      </w:sdtPr>
                      <w:sdtContent>
                        <w:r w:rsidR="00BA3E26" w:rsidRPr="00140C7C">
                          <w:rPr>
                            <w:rFonts w:ascii="Karla" w:hAnsi="Karla"/>
                            <w:color w:val="000000"/>
                            <w:sz w:val="24"/>
                            <w:szCs w:val="24"/>
                          </w:rPr>
                          <w:t>87</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715892872"/>
                      <w:placeholder>
                        <w:docPart w:val="85AD2FFB584D447B8AAC07343F1B9F83"/>
                      </w:placeholder>
                    </w:sdtPr>
                    <w:sdtContent>
                      <w:p w14:paraId="1FAC9218" w14:textId="77777777" w:rsidR="00BA3E26" w:rsidRPr="00140C7C" w:rsidRDefault="00BA3E26">
                        <w:pPr>
                          <w:rPr>
                            <w:rFonts w:ascii="Karla" w:hAnsi="Karla"/>
                            <w:color w:val="000000"/>
                            <w:sz w:val="24"/>
                            <w:szCs w:val="24"/>
                          </w:rPr>
                        </w:pPr>
                        <w:r w:rsidRPr="00140C7C">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113487630"/>
          <w15:repeatingSection/>
        </w:sdtPr>
        <w:sdtContent>
          <w:sdt>
            <w:sdtPr>
              <w:rPr>
                <w:rFonts w:ascii="Karla" w:hAnsi="Karla"/>
                <w:color w:val="000000"/>
                <w:sz w:val="24"/>
                <w:szCs w:val="24"/>
              </w:rPr>
              <w:id w:val="1660961765"/>
              <w:placeholder>
                <w:docPart w:val="19074AA26B5F42ECAE0C44FCEA5C847C"/>
              </w:placeholder>
              <w15:repeatingSectionItem/>
            </w:sdtPr>
            <w:sdtContent>
              <w:tr w:rsidR="00BA3E26" w14:paraId="24DF4EEE" w14:textId="77777777">
                <w:trPr>
                  <w:trHeight w:val="360"/>
                </w:trPr>
                <w:tc>
                  <w:tcPr>
                    <w:tcW w:w="1526" w:type="dxa"/>
                    <w:tcBorders>
                      <w:top w:val="single" w:sz="4" w:space="0" w:color="auto"/>
                      <w:left w:val="nil"/>
                      <w:bottom w:val="single" w:sz="4" w:space="0" w:color="auto"/>
                      <w:right w:val="nil"/>
                    </w:tcBorders>
                    <w:vAlign w:val="center"/>
                    <w:hideMark/>
                  </w:tcPr>
                  <w:p w14:paraId="143C580A"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76116610"/>
                        <w:placeholder>
                          <w:docPart w:val="1228590D985441819EAF6C51691035A8"/>
                        </w:placeholder>
                      </w:sdtPr>
                      <w:sdtContent>
                        <w:r w:rsidR="00BA3E26" w:rsidRPr="00140C7C">
                          <w:rPr>
                            <w:rFonts w:ascii="Karla" w:hAnsi="Karla"/>
                            <w:color w:val="000000"/>
                            <w:sz w:val="24"/>
                            <w:szCs w:val="24"/>
                          </w:rPr>
                          <w:t>88</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957456761"/>
                      <w:placeholder>
                        <w:docPart w:val="85AD2FFB584D447B8AAC07343F1B9F83"/>
                      </w:placeholder>
                    </w:sdtPr>
                    <w:sdtContent>
                      <w:p w14:paraId="6A0A36A5" w14:textId="77777777" w:rsidR="00BA3E26" w:rsidRPr="00140C7C" w:rsidRDefault="00BA3E26">
                        <w:pPr>
                          <w:rPr>
                            <w:rFonts w:ascii="Karla" w:hAnsi="Karla"/>
                            <w:color w:val="000000"/>
                            <w:sz w:val="24"/>
                            <w:szCs w:val="24"/>
                          </w:rPr>
                        </w:pPr>
                        <w:r w:rsidRPr="00140C7C">
                          <w:rPr>
                            <w:rFonts w:ascii="Karla" w:hAnsi="Karla"/>
                            <w:color w:val="000000"/>
                            <w:sz w:val="24"/>
                            <w:szCs w:val="24"/>
                          </w:rPr>
                          <w:t>Housing Industry Association (HIA)</w:t>
                        </w:r>
                      </w:p>
                    </w:sdtContent>
                  </w:sdt>
                </w:tc>
              </w:tr>
            </w:sdtContent>
          </w:sdt>
        </w:sdtContent>
      </w:sdt>
      <w:sdt>
        <w:sdtPr>
          <w:rPr>
            <w:rFonts w:ascii="Karla" w:hAnsi="Karla"/>
            <w:color w:val="000000"/>
            <w:sz w:val="24"/>
            <w:szCs w:val="24"/>
          </w:rPr>
          <w:tag w:val="SubmissionRow"/>
          <w:id w:val="-112050644"/>
          <w15:repeatingSection/>
        </w:sdtPr>
        <w:sdtContent>
          <w:sdt>
            <w:sdtPr>
              <w:rPr>
                <w:rFonts w:ascii="Karla" w:hAnsi="Karla"/>
                <w:color w:val="000000"/>
                <w:sz w:val="24"/>
                <w:szCs w:val="24"/>
              </w:rPr>
              <w:id w:val="-1755740125"/>
              <w:placeholder>
                <w:docPart w:val="19074AA26B5F42ECAE0C44FCEA5C847C"/>
              </w:placeholder>
              <w15:repeatingSectionItem/>
            </w:sdtPr>
            <w:sdtContent>
              <w:tr w:rsidR="00BA3E26" w14:paraId="583B5362" w14:textId="77777777">
                <w:trPr>
                  <w:trHeight w:val="360"/>
                </w:trPr>
                <w:tc>
                  <w:tcPr>
                    <w:tcW w:w="1526" w:type="dxa"/>
                    <w:tcBorders>
                      <w:top w:val="single" w:sz="4" w:space="0" w:color="auto"/>
                      <w:left w:val="nil"/>
                      <w:bottom w:val="single" w:sz="4" w:space="0" w:color="auto"/>
                      <w:right w:val="nil"/>
                    </w:tcBorders>
                    <w:vAlign w:val="center"/>
                    <w:hideMark/>
                  </w:tcPr>
                  <w:p w14:paraId="25E3C506"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30012010"/>
                        <w:placeholder>
                          <w:docPart w:val="1228590D985441819EAF6C51691035A8"/>
                        </w:placeholder>
                      </w:sdtPr>
                      <w:sdtContent>
                        <w:r w:rsidR="00BA3E26" w:rsidRPr="00140C7C">
                          <w:rPr>
                            <w:rFonts w:ascii="Karla" w:hAnsi="Karla"/>
                            <w:color w:val="000000"/>
                            <w:sz w:val="24"/>
                            <w:szCs w:val="24"/>
                          </w:rPr>
                          <w:t>89</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684286183"/>
                      <w:placeholder>
                        <w:docPart w:val="85AD2FFB584D447B8AAC07343F1B9F83"/>
                      </w:placeholder>
                    </w:sdtPr>
                    <w:sdtContent>
                      <w:p w14:paraId="2E0A3260" w14:textId="77777777" w:rsidR="00BA3E26" w:rsidRPr="00140C7C" w:rsidRDefault="00BA3E26">
                        <w:pPr>
                          <w:rPr>
                            <w:rFonts w:ascii="Karla" w:hAnsi="Karla"/>
                            <w:color w:val="000000"/>
                            <w:sz w:val="24"/>
                            <w:szCs w:val="24"/>
                          </w:rPr>
                        </w:pPr>
                        <w:r w:rsidRPr="00140C7C">
                          <w:rPr>
                            <w:rFonts w:ascii="Karla" w:hAnsi="Karla"/>
                            <w:color w:val="000000"/>
                            <w:sz w:val="24"/>
                            <w:szCs w:val="24"/>
                          </w:rPr>
                          <w:t>Cessnock City Council</w:t>
                        </w:r>
                      </w:p>
                    </w:sdtContent>
                  </w:sdt>
                </w:tc>
              </w:tr>
            </w:sdtContent>
          </w:sdt>
        </w:sdtContent>
      </w:sdt>
      <w:sdt>
        <w:sdtPr>
          <w:rPr>
            <w:rFonts w:ascii="Karla" w:hAnsi="Karla"/>
            <w:color w:val="000000"/>
            <w:sz w:val="24"/>
            <w:szCs w:val="24"/>
          </w:rPr>
          <w:tag w:val="SubmissionRow"/>
          <w:id w:val="-937674561"/>
          <w15:repeatingSection/>
        </w:sdtPr>
        <w:sdtContent>
          <w:sdt>
            <w:sdtPr>
              <w:rPr>
                <w:rFonts w:ascii="Karla" w:hAnsi="Karla"/>
                <w:color w:val="000000"/>
                <w:sz w:val="24"/>
                <w:szCs w:val="24"/>
              </w:rPr>
              <w:id w:val="-1413461127"/>
              <w:placeholder>
                <w:docPart w:val="19074AA26B5F42ECAE0C44FCEA5C847C"/>
              </w:placeholder>
              <w15:repeatingSectionItem/>
            </w:sdtPr>
            <w:sdtContent>
              <w:tr w:rsidR="00BA3E26" w14:paraId="618160EF" w14:textId="77777777">
                <w:trPr>
                  <w:trHeight w:val="360"/>
                </w:trPr>
                <w:tc>
                  <w:tcPr>
                    <w:tcW w:w="1526" w:type="dxa"/>
                    <w:tcBorders>
                      <w:top w:val="single" w:sz="4" w:space="0" w:color="auto"/>
                      <w:left w:val="nil"/>
                      <w:bottom w:val="single" w:sz="4" w:space="0" w:color="auto"/>
                      <w:right w:val="nil"/>
                    </w:tcBorders>
                    <w:vAlign w:val="center"/>
                    <w:hideMark/>
                  </w:tcPr>
                  <w:p w14:paraId="76FAAD84"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517771787"/>
                        <w:placeholder>
                          <w:docPart w:val="1228590D985441819EAF6C51691035A8"/>
                        </w:placeholder>
                      </w:sdtPr>
                      <w:sdtContent>
                        <w:r w:rsidR="00BA3E26" w:rsidRPr="00140C7C">
                          <w:rPr>
                            <w:rFonts w:ascii="Karla" w:hAnsi="Karla"/>
                            <w:color w:val="000000"/>
                            <w:sz w:val="24"/>
                            <w:szCs w:val="24"/>
                          </w:rPr>
                          <w:t>90</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570243528"/>
                      <w:placeholder>
                        <w:docPart w:val="85AD2FFB584D447B8AAC07343F1B9F83"/>
                      </w:placeholder>
                    </w:sdtPr>
                    <w:sdtContent>
                      <w:p w14:paraId="09DF95C5" w14:textId="77777777" w:rsidR="00BA3E26" w:rsidRPr="00140C7C" w:rsidRDefault="00BA3E26">
                        <w:pPr>
                          <w:rPr>
                            <w:rFonts w:ascii="Karla" w:hAnsi="Karla"/>
                            <w:color w:val="000000"/>
                            <w:sz w:val="24"/>
                            <w:szCs w:val="24"/>
                          </w:rPr>
                        </w:pPr>
                        <w:r w:rsidRPr="00140C7C">
                          <w:rPr>
                            <w:rFonts w:ascii="Karla" w:hAnsi="Karla"/>
                            <w:color w:val="000000"/>
                            <w:sz w:val="24"/>
                            <w:szCs w:val="24"/>
                          </w:rPr>
                          <w:t>Mr John Colvin</w:t>
                        </w:r>
                      </w:p>
                    </w:sdtContent>
                  </w:sdt>
                </w:tc>
              </w:tr>
            </w:sdtContent>
          </w:sdt>
        </w:sdtContent>
      </w:sdt>
      <w:sdt>
        <w:sdtPr>
          <w:rPr>
            <w:rFonts w:ascii="Karla" w:hAnsi="Karla"/>
            <w:color w:val="000000"/>
            <w:sz w:val="24"/>
            <w:szCs w:val="24"/>
          </w:rPr>
          <w:tag w:val="SubmissionRow"/>
          <w:id w:val="-1945911210"/>
          <w15:repeatingSection/>
        </w:sdtPr>
        <w:sdtContent>
          <w:sdt>
            <w:sdtPr>
              <w:rPr>
                <w:rFonts w:ascii="Karla" w:hAnsi="Karla"/>
                <w:color w:val="000000"/>
                <w:sz w:val="24"/>
                <w:szCs w:val="24"/>
              </w:rPr>
              <w:id w:val="134383147"/>
              <w:placeholder>
                <w:docPart w:val="19074AA26B5F42ECAE0C44FCEA5C847C"/>
              </w:placeholder>
              <w15:repeatingSectionItem/>
            </w:sdtPr>
            <w:sdtContent>
              <w:tr w:rsidR="00BA3E26" w14:paraId="368A6878" w14:textId="77777777">
                <w:trPr>
                  <w:trHeight w:val="360"/>
                </w:trPr>
                <w:tc>
                  <w:tcPr>
                    <w:tcW w:w="1526" w:type="dxa"/>
                    <w:tcBorders>
                      <w:top w:val="single" w:sz="4" w:space="0" w:color="auto"/>
                      <w:left w:val="nil"/>
                      <w:bottom w:val="single" w:sz="4" w:space="0" w:color="auto"/>
                      <w:right w:val="nil"/>
                    </w:tcBorders>
                    <w:vAlign w:val="center"/>
                    <w:hideMark/>
                  </w:tcPr>
                  <w:p w14:paraId="3B709DC5"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569695878"/>
                        <w:placeholder>
                          <w:docPart w:val="1228590D985441819EAF6C51691035A8"/>
                        </w:placeholder>
                      </w:sdtPr>
                      <w:sdtContent>
                        <w:r w:rsidR="00BA3E26" w:rsidRPr="00140C7C">
                          <w:rPr>
                            <w:rFonts w:ascii="Karla" w:hAnsi="Karla"/>
                            <w:color w:val="000000"/>
                            <w:sz w:val="24"/>
                            <w:szCs w:val="24"/>
                          </w:rPr>
                          <w:t>91</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176802009"/>
                      <w:placeholder>
                        <w:docPart w:val="85AD2FFB584D447B8AAC07343F1B9F83"/>
                      </w:placeholder>
                    </w:sdtPr>
                    <w:sdtContent>
                      <w:p w14:paraId="6A616C73" w14:textId="77777777" w:rsidR="00BA3E26" w:rsidRPr="00140C7C" w:rsidRDefault="00BA3E26">
                        <w:pPr>
                          <w:rPr>
                            <w:rFonts w:ascii="Karla" w:hAnsi="Karla"/>
                            <w:color w:val="000000"/>
                            <w:sz w:val="24"/>
                            <w:szCs w:val="24"/>
                          </w:rPr>
                        </w:pPr>
                        <w:r w:rsidRPr="00140C7C">
                          <w:rPr>
                            <w:rFonts w:ascii="Karla" w:hAnsi="Karla"/>
                            <w:color w:val="000000"/>
                            <w:sz w:val="24"/>
                            <w:szCs w:val="24"/>
                          </w:rPr>
                          <w:t>The Hills Shire Council</w:t>
                        </w:r>
                      </w:p>
                    </w:sdtContent>
                  </w:sdt>
                </w:tc>
              </w:tr>
            </w:sdtContent>
          </w:sdt>
        </w:sdtContent>
      </w:sdt>
      <w:sdt>
        <w:sdtPr>
          <w:rPr>
            <w:rFonts w:ascii="Karla" w:hAnsi="Karla"/>
            <w:color w:val="000000"/>
            <w:sz w:val="24"/>
            <w:szCs w:val="24"/>
          </w:rPr>
          <w:tag w:val="SubmissionRow"/>
          <w:id w:val="-1165542456"/>
          <w15:repeatingSection/>
        </w:sdtPr>
        <w:sdtContent>
          <w:sdt>
            <w:sdtPr>
              <w:rPr>
                <w:rFonts w:ascii="Karla" w:hAnsi="Karla"/>
                <w:color w:val="000000"/>
                <w:sz w:val="24"/>
                <w:szCs w:val="24"/>
              </w:rPr>
              <w:id w:val="-975449700"/>
              <w:placeholder>
                <w:docPart w:val="19074AA26B5F42ECAE0C44FCEA5C847C"/>
              </w:placeholder>
              <w15:repeatingSectionItem/>
            </w:sdtPr>
            <w:sdtContent>
              <w:tr w:rsidR="00BA3E26" w14:paraId="11C9D1AF" w14:textId="77777777">
                <w:trPr>
                  <w:trHeight w:val="360"/>
                </w:trPr>
                <w:tc>
                  <w:tcPr>
                    <w:tcW w:w="1526" w:type="dxa"/>
                    <w:tcBorders>
                      <w:top w:val="single" w:sz="4" w:space="0" w:color="auto"/>
                      <w:left w:val="nil"/>
                      <w:bottom w:val="single" w:sz="4" w:space="0" w:color="auto"/>
                      <w:right w:val="nil"/>
                    </w:tcBorders>
                    <w:vAlign w:val="center"/>
                    <w:hideMark/>
                  </w:tcPr>
                  <w:p w14:paraId="76D6A49F"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968886565"/>
                        <w:placeholder>
                          <w:docPart w:val="1228590D985441819EAF6C51691035A8"/>
                        </w:placeholder>
                      </w:sdtPr>
                      <w:sdtContent>
                        <w:r w:rsidR="00BA3E26" w:rsidRPr="00140C7C">
                          <w:rPr>
                            <w:rFonts w:ascii="Karla" w:hAnsi="Karla"/>
                            <w:color w:val="000000"/>
                            <w:sz w:val="24"/>
                            <w:szCs w:val="24"/>
                          </w:rPr>
                          <w:t>92</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2142538076"/>
                      <w:placeholder>
                        <w:docPart w:val="85AD2FFB584D447B8AAC07343F1B9F83"/>
                      </w:placeholder>
                    </w:sdtPr>
                    <w:sdtContent>
                      <w:p w14:paraId="23767095" w14:textId="77777777" w:rsidR="00BA3E26" w:rsidRPr="00140C7C" w:rsidRDefault="00BA3E26">
                        <w:pPr>
                          <w:rPr>
                            <w:rFonts w:ascii="Karla" w:hAnsi="Karla"/>
                            <w:color w:val="000000"/>
                            <w:sz w:val="24"/>
                            <w:szCs w:val="24"/>
                          </w:rPr>
                        </w:pPr>
                        <w:r w:rsidRPr="00140C7C">
                          <w:rPr>
                            <w:rFonts w:ascii="Karla" w:hAnsi="Karla"/>
                            <w:color w:val="000000"/>
                            <w:sz w:val="24"/>
                            <w:szCs w:val="24"/>
                          </w:rPr>
                          <w:t>Camden Council</w:t>
                        </w:r>
                      </w:p>
                    </w:sdtContent>
                  </w:sdt>
                </w:tc>
              </w:tr>
            </w:sdtContent>
          </w:sdt>
        </w:sdtContent>
      </w:sdt>
      <w:sdt>
        <w:sdtPr>
          <w:rPr>
            <w:rFonts w:ascii="Karla" w:hAnsi="Karla"/>
            <w:color w:val="000000"/>
            <w:sz w:val="24"/>
            <w:szCs w:val="24"/>
          </w:rPr>
          <w:tag w:val="SubmissionRow"/>
          <w:id w:val="1030696807"/>
          <w15:repeatingSection/>
        </w:sdtPr>
        <w:sdtContent>
          <w:sdt>
            <w:sdtPr>
              <w:rPr>
                <w:rFonts w:ascii="Karla" w:hAnsi="Karla"/>
                <w:color w:val="000000"/>
                <w:sz w:val="24"/>
                <w:szCs w:val="24"/>
              </w:rPr>
              <w:id w:val="850372260"/>
              <w:placeholder>
                <w:docPart w:val="19074AA26B5F42ECAE0C44FCEA5C847C"/>
              </w:placeholder>
              <w15:repeatingSectionItem/>
            </w:sdtPr>
            <w:sdtContent>
              <w:tr w:rsidR="00BA3E26" w14:paraId="5B0CF030" w14:textId="77777777">
                <w:trPr>
                  <w:trHeight w:val="360"/>
                </w:trPr>
                <w:tc>
                  <w:tcPr>
                    <w:tcW w:w="1526" w:type="dxa"/>
                    <w:tcBorders>
                      <w:top w:val="single" w:sz="4" w:space="0" w:color="auto"/>
                      <w:left w:val="nil"/>
                      <w:bottom w:val="single" w:sz="4" w:space="0" w:color="auto"/>
                      <w:right w:val="nil"/>
                    </w:tcBorders>
                    <w:vAlign w:val="center"/>
                    <w:hideMark/>
                  </w:tcPr>
                  <w:p w14:paraId="067DD9FB"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242551846"/>
                        <w:placeholder>
                          <w:docPart w:val="1228590D985441819EAF6C51691035A8"/>
                        </w:placeholder>
                      </w:sdtPr>
                      <w:sdtContent>
                        <w:r w:rsidR="00BA3E26" w:rsidRPr="00140C7C">
                          <w:rPr>
                            <w:rFonts w:ascii="Karla" w:hAnsi="Karla"/>
                            <w:color w:val="000000"/>
                            <w:sz w:val="24"/>
                            <w:szCs w:val="24"/>
                          </w:rPr>
                          <w:t>93</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870453577"/>
                      <w:placeholder>
                        <w:docPart w:val="85AD2FFB584D447B8AAC07343F1B9F83"/>
                      </w:placeholder>
                    </w:sdtPr>
                    <w:sdtContent>
                      <w:p w14:paraId="25201687" w14:textId="77777777" w:rsidR="00BA3E26" w:rsidRPr="00140C7C" w:rsidRDefault="00BA3E26">
                        <w:pPr>
                          <w:rPr>
                            <w:rFonts w:ascii="Karla" w:hAnsi="Karla"/>
                            <w:color w:val="000000"/>
                            <w:sz w:val="24"/>
                            <w:szCs w:val="24"/>
                          </w:rPr>
                        </w:pPr>
                        <w:r w:rsidRPr="00140C7C">
                          <w:rPr>
                            <w:rFonts w:ascii="Karla" w:hAnsi="Karla"/>
                            <w:color w:val="000000"/>
                            <w:sz w:val="24"/>
                            <w:szCs w:val="24"/>
                          </w:rPr>
                          <w:t>Gunnedah Shire Council</w:t>
                        </w:r>
                      </w:p>
                    </w:sdtContent>
                  </w:sdt>
                </w:tc>
              </w:tr>
            </w:sdtContent>
          </w:sdt>
        </w:sdtContent>
      </w:sdt>
      <w:sdt>
        <w:sdtPr>
          <w:rPr>
            <w:rFonts w:ascii="Karla" w:hAnsi="Karla"/>
            <w:color w:val="000000"/>
            <w:sz w:val="24"/>
            <w:szCs w:val="24"/>
          </w:rPr>
          <w:tag w:val="SubmissionRow"/>
          <w:id w:val="1777295596"/>
          <w15:repeatingSection/>
        </w:sdtPr>
        <w:sdtContent>
          <w:sdt>
            <w:sdtPr>
              <w:rPr>
                <w:rFonts w:ascii="Karla" w:hAnsi="Karla"/>
                <w:color w:val="000000"/>
                <w:sz w:val="24"/>
                <w:szCs w:val="24"/>
              </w:rPr>
              <w:id w:val="1682710051"/>
              <w:placeholder>
                <w:docPart w:val="19074AA26B5F42ECAE0C44FCEA5C847C"/>
              </w:placeholder>
              <w15:repeatingSectionItem/>
            </w:sdtPr>
            <w:sdtContent>
              <w:tr w:rsidR="00BA3E26" w14:paraId="05701C23" w14:textId="77777777">
                <w:trPr>
                  <w:trHeight w:val="360"/>
                </w:trPr>
                <w:tc>
                  <w:tcPr>
                    <w:tcW w:w="1526" w:type="dxa"/>
                    <w:tcBorders>
                      <w:top w:val="single" w:sz="4" w:space="0" w:color="auto"/>
                      <w:left w:val="nil"/>
                      <w:bottom w:val="single" w:sz="4" w:space="0" w:color="auto"/>
                      <w:right w:val="nil"/>
                    </w:tcBorders>
                    <w:vAlign w:val="center"/>
                    <w:hideMark/>
                  </w:tcPr>
                  <w:p w14:paraId="1A6755A7"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004195535"/>
                        <w:placeholder>
                          <w:docPart w:val="1228590D985441819EAF6C51691035A8"/>
                        </w:placeholder>
                      </w:sdtPr>
                      <w:sdtContent>
                        <w:r w:rsidR="00BA3E26" w:rsidRPr="00140C7C">
                          <w:rPr>
                            <w:rFonts w:ascii="Karla" w:hAnsi="Karla"/>
                            <w:color w:val="000000"/>
                            <w:sz w:val="24"/>
                            <w:szCs w:val="24"/>
                          </w:rPr>
                          <w:t>94</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021547698"/>
                      <w:placeholder>
                        <w:docPart w:val="85AD2FFB584D447B8AAC07343F1B9F83"/>
                      </w:placeholder>
                    </w:sdtPr>
                    <w:sdtContent>
                      <w:p w14:paraId="094DB6F2" w14:textId="77777777" w:rsidR="00BA3E26" w:rsidRPr="00140C7C" w:rsidRDefault="00BA3E26">
                        <w:pPr>
                          <w:rPr>
                            <w:rFonts w:ascii="Karla" w:hAnsi="Karla"/>
                            <w:color w:val="000000"/>
                            <w:sz w:val="24"/>
                            <w:szCs w:val="24"/>
                          </w:rPr>
                        </w:pPr>
                        <w:r w:rsidRPr="00140C7C">
                          <w:rPr>
                            <w:rFonts w:ascii="Karla" w:hAnsi="Karla"/>
                            <w:color w:val="000000"/>
                            <w:sz w:val="24"/>
                            <w:szCs w:val="24"/>
                          </w:rPr>
                          <w:t xml:space="preserve">Goulburn </w:t>
                        </w:r>
                        <w:proofErr w:type="spellStart"/>
                        <w:r w:rsidRPr="00140C7C">
                          <w:rPr>
                            <w:rFonts w:ascii="Karla" w:hAnsi="Karla"/>
                            <w:color w:val="000000"/>
                            <w:sz w:val="24"/>
                            <w:szCs w:val="24"/>
                          </w:rPr>
                          <w:t>Mulwaree</w:t>
                        </w:r>
                        <w:proofErr w:type="spellEnd"/>
                        <w:r w:rsidRPr="00140C7C">
                          <w:rPr>
                            <w:rFonts w:ascii="Karla" w:hAnsi="Karla"/>
                            <w:color w:val="000000"/>
                            <w:sz w:val="24"/>
                            <w:szCs w:val="24"/>
                          </w:rPr>
                          <w:t xml:space="preserve"> Council</w:t>
                        </w:r>
                      </w:p>
                    </w:sdtContent>
                  </w:sdt>
                </w:tc>
              </w:tr>
            </w:sdtContent>
          </w:sdt>
        </w:sdtContent>
      </w:sdt>
      <w:sdt>
        <w:sdtPr>
          <w:rPr>
            <w:rFonts w:ascii="Karla" w:hAnsi="Karla"/>
            <w:color w:val="000000"/>
            <w:sz w:val="24"/>
            <w:szCs w:val="24"/>
          </w:rPr>
          <w:tag w:val="SubmissionRow"/>
          <w:id w:val="-1135488422"/>
          <w15:repeatingSection/>
        </w:sdtPr>
        <w:sdtContent>
          <w:sdt>
            <w:sdtPr>
              <w:rPr>
                <w:rFonts w:ascii="Karla" w:hAnsi="Karla"/>
                <w:color w:val="000000"/>
                <w:sz w:val="24"/>
                <w:szCs w:val="24"/>
              </w:rPr>
              <w:id w:val="-688606709"/>
              <w:placeholder>
                <w:docPart w:val="19074AA26B5F42ECAE0C44FCEA5C847C"/>
              </w:placeholder>
              <w15:repeatingSectionItem/>
            </w:sdtPr>
            <w:sdtContent>
              <w:tr w:rsidR="00BA3E26" w14:paraId="7C53F8CD" w14:textId="77777777">
                <w:trPr>
                  <w:trHeight w:val="360"/>
                </w:trPr>
                <w:tc>
                  <w:tcPr>
                    <w:tcW w:w="1526" w:type="dxa"/>
                    <w:tcBorders>
                      <w:top w:val="single" w:sz="4" w:space="0" w:color="auto"/>
                      <w:left w:val="nil"/>
                      <w:bottom w:val="single" w:sz="4" w:space="0" w:color="auto"/>
                      <w:right w:val="nil"/>
                    </w:tcBorders>
                    <w:vAlign w:val="center"/>
                    <w:hideMark/>
                  </w:tcPr>
                  <w:p w14:paraId="38F4235D"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992129934"/>
                        <w:placeholder>
                          <w:docPart w:val="1228590D985441819EAF6C51691035A8"/>
                        </w:placeholder>
                      </w:sdtPr>
                      <w:sdtContent>
                        <w:r w:rsidR="00BA3E26" w:rsidRPr="00140C7C">
                          <w:rPr>
                            <w:rFonts w:ascii="Karla" w:hAnsi="Karla"/>
                            <w:color w:val="000000"/>
                            <w:sz w:val="24"/>
                            <w:szCs w:val="24"/>
                          </w:rPr>
                          <w:t>95</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545954260"/>
                      <w:placeholder>
                        <w:docPart w:val="85AD2FFB584D447B8AAC07343F1B9F83"/>
                      </w:placeholder>
                    </w:sdtPr>
                    <w:sdtContent>
                      <w:p w14:paraId="08FD668E" w14:textId="77777777" w:rsidR="00BA3E26" w:rsidRPr="00140C7C" w:rsidRDefault="00BA3E26">
                        <w:pPr>
                          <w:rPr>
                            <w:rFonts w:ascii="Karla" w:hAnsi="Karla"/>
                            <w:color w:val="000000"/>
                            <w:sz w:val="24"/>
                            <w:szCs w:val="24"/>
                          </w:rPr>
                        </w:pPr>
                        <w:r w:rsidRPr="00140C7C">
                          <w:rPr>
                            <w:rFonts w:ascii="Karla" w:hAnsi="Karla"/>
                            <w:color w:val="000000"/>
                            <w:sz w:val="24"/>
                            <w:szCs w:val="24"/>
                          </w:rPr>
                          <w:t>Hawkesbury City Council</w:t>
                        </w:r>
                      </w:p>
                    </w:sdtContent>
                  </w:sdt>
                </w:tc>
              </w:tr>
            </w:sdtContent>
          </w:sdt>
        </w:sdtContent>
      </w:sdt>
      <w:sdt>
        <w:sdtPr>
          <w:rPr>
            <w:rFonts w:ascii="Karla" w:hAnsi="Karla"/>
            <w:color w:val="000000"/>
            <w:sz w:val="24"/>
            <w:szCs w:val="24"/>
          </w:rPr>
          <w:tag w:val="SubmissionRow"/>
          <w:id w:val="-1056544061"/>
          <w15:repeatingSection/>
        </w:sdtPr>
        <w:sdtContent>
          <w:sdt>
            <w:sdtPr>
              <w:rPr>
                <w:rFonts w:ascii="Karla" w:hAnsi="Karla"/>
                <w:color w:val="000000"/>
                <w:sz w:val="24"/>
                <w:szCs w:val="24"/>
              </w:rPr>
              <w:id w:val="-166558637"/>
              <w:placeholder>
                <w:docPart w:val="19074AA26B5F42ECAE0C44FCEA5C847C"/>
              </w:placeholder>
              <w15:repeatingSectionItem/>
            </w:sdtPr>
            <w:sdtContent>
              <w:tr w:rsidR="00BA3E26" w14:paraId="5768CCC8" w14:textId="77777777">
                <w:trPr>
                  <w:trHeight w:val="360"/>
                </w:trPr>
                <w:tc>
                  <w:tcPr>
                    <w:tcW w:w="1526" w:type="dxa"/>
                    <w:tcBorders>
                      <w:top w:val="single" w:sz="4" w:space="0" w:color="auto"/>
                      <w:left w:val="nil"/>
                      <w:bottom w:val="single" w:sz="4" w:space="0" w:color="auto"/>
                      <w:right w:val="nil"/>
                    </w:tcBorders>
                    <w:vAlign w:val="center"/>
                    <w:hideMark/>
                  </w:tcPr>
                  <w:p w14:paraId="3C7CB88C"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045760208"/>
                        <w:placeholder>
                          <w:docPart w:val="1228590D985441819EAF6C51691035A8"/>
                        </w:placeholder>
                      </w:sdtPr>
                      <w:sdtContent>
                        <w:r w:rsidR="00BA3E26" w:rsidRPr="00140C7C">
                          <w:rPr>
                            <w:rFonts w:ascii="Karla" w:hAnsi="Karla"/>
                            <w:color w:val="000000"/>
                            <w:sz w:val="24"/>
                            <w:szCs w:val="24"/>
                          </w:rPr>
                          <w:t>96</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975434014"/>
                      <w:placeholder>
                        <w:docPart w:val="85AD2FFB584D447B8AAC07343F1B9F83"/>
                      </w:placeholder>
                    </w:sdtPr>
                    <w:sdtContent>
                      <w:p w14:paraId="17C0B83D" w14:textId="77777777" w:rsidR="00BA3E26" w:rsidRPr="00140C7C" w:rsidRDefault="00BA3E26">
                        <w:pPr>
                          <w:rPr>
                            <w:rFonts w:ascii="Karla" w:hAnsi="Karla"/>
                            <w:color w:val="000000"/>
                            <w:sz w:val="24"/>
                            <w:szCs w:val="24"/>
                          </w:rPr>
                        </w:pPr>
                        <w:r w:rsidRPr="00140C7C">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200759253"/>
          <w15:repeatingSection/>
        </w:sdtPr>
        <w:sdtContent>
          <w:sdt>
            <w:sdtPr>
              <w:rPr>
                <w:rFonts w:ascii="Karla" w:hAnsi="Karla"/>
                <w:color w:val="000000"/>
                <w:sz w:val="24"/>
                <w:szCs w:val="24"/>
              </w:rPr>
              <w:id w:val="-1538647910"/>
              <w:placeholder>
                <w:docPart w:val="19074AA26B5F42ECAE0C44FCEA5C847C"/>
              </w:placeholder>
              <w15:repeatingSectionItem/>
            </w:sdtPr>
            <w:sdtContent>
              <w:tr w:rsidR="00BA3E26" w14:paraId="3EBEE0A9" w14:textId="77777777">
                <w:trPr>
                  <w:trHeight w:val="360"/>
                </w:trPr>
                <w:tc>
                  <w:tcPr>
                    <w:tcW w:w="1526" w:type="dxa"/>
                    <w:tcBorders>
                      <w:top w:val="single" w:sz="4" w:space="0" w:color="auto"/>
                      <w:left w:val="nil"/>
                      <w:bottom w:val="single" w:sz="4" w:space="0" w:color="auto"/>
                      <w:right w:val="nil"/>
                    </w:tcBorders>
                    <w:vAlign w:val="center"/>
                    <w:hideMark/>
                  </w:tcPr>
                  <w:p w14:paraId="6A84FF94"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2013982470"/>
                        <w:placeholder>
                          <w:docPart w:val="1228590D985441819EAF6C51691035A8"/>
                        </w:placeholder>
                      </w:sdtPr>
                      <w:sdtContent>
                        <w:r w:rsidR="00BA3E26" w:rsidRPr="00140C7C">
                          <w:rPr>
                            <w:rFonts w:ascii="Karla" w:hAnsi="Karla"/>
                            <w:color w:val="000000"/>
                            <w:sz w:val="24"/>
                            <w:szCs w:val="24"/>
                          </w:rPr>
                          <w:t>97</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697532203"/>
                      <w:placeholder>
                        <w:docPart w:val="85AD2FFB584D447B8AAC07343F1B9F83"/>
                      </w:placeholder>
                    </w:sdtPr>
                    <w:sdtContent>
                      <w:p w14:paraId="0B4DB253" w14:textId="77777777" w:rsidR="00BA3E26" w:rsidRPr="00140C7C" w:rsidRDefault="00BA3E26">
                        <w:pPr>
                          <w:rPr>
                            <w:rFonts w:ascii="Karla" w:hAnsi="Karla"/>
                            <w:color w:val="000000"/>
                            <w:sz w:val="24"/>
                            <w:szCs w:val="24"/>
                          </w:rPr>
                        </w:pPr>
                        <w:r w:rsidRPr="00140C7C">
                          <w:rPr>
                            <w:rFonts w:ascii="Karla" w:hAnsi="Karla"/>
                            <w:color w:val="000000"/>
                            <w:sz w:val="24"/>
                            <w:szCs w:val="24"/>
                          </w:rPr>
                          <w:t>Miss Imogen Myers</w:t>
                        </w:r>
                      </w:p>
                    </w:sdtContent>
                  </w:sdt>
                </w:tc>
              </w:tr>
            </w:sdtContent>
          </w:sdt>
        </w:sdtContent>
      </w:sdt>
      <w:sdt>
        <w:sdtPr>
          <w:rPr>
            <w:rFonts w:ascii="Karla" w:hAnsi="Karla"/>
            <w:color w:val="000000"/>
            <w:sz w:val="24"/>
            <w:szCs w:val="24"/>
          </w:rPr>
          <w:tag w:val="SubmissionRow"/>
          <w:id w:val="-2034950318"/>
          <w15:repeatingSection/>
        </w:sdtPr>
        <w:sdtContent>
          <w:sdt>
            <w:sdtPr>
              <w:rPr>
                <w:rFonts w:ascii="Karla" w:hAnsi="Karla"/>
                <w:color w:val="000000"/>
                <w:sz w:val="24"/>
                <w:szCs w:val="24"/>
              </w:rPr>
              <w:id w:val="-1635326727"/>
              <w:placeholder>
                <w:docPart w:val="19074AA26B5F42ECAE0C44FCEA5C847C"/>
              </w:placeholder>
              <w15:repeatingSectionItem/>
            </w:sdtPr>
            <w:sdtContent>
              <w:tr w:rsidR="00BA3E26" w14:paraId="6DF79B3F" w14:textId="77777777">
                <w:trPr>
                  <w:trHeight w:val="360"/>
                </w:trPr>
                <w:tc>
                  <w:tcPr>
                    <w:tcW w:w="1526" w:type="dxa"/>
                    <w:tcBorders>
                      <w:top w:val="single" w:sz="4" w:space="0" w:color="auto"/>
                      <w:left w:val="nil"/>
                      <w:bottom w:val="single" w:sz="4" w:space="0" w:color="auto"/>
                      <w:right w:val="nil"/>
                    </w:tcBorders>
                    <w:vAlign w:val="center"/>
                    <w:hideMark/>
                  </w:tcPr>
                  <w:p w14:paraId="3BBD8A50"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310750269"/>
                        <w:placeholder>
                          <w:docPart w:val="1228590D985441819EAF6C51691035A8"/>
                        </w:placeholder>
                      </w:sdtPr>
                      <w:sdtContent>
                        <w:r w:rsidR="00BA3E26" w:rsidRPr="00140C7C">
                          <w:rPr>
                            <w:rFonts w:ascii="Karla" w:hAnsi="Karla"/>
                            <w:color w:val="000000"/>
                            <w:sz w:val="24"/>
                            <w:szCs w:val="24"/>
                          </w:rPr>
                          <w:t>98</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845591787"/>
                      <w:placeholder>
                        <w:docPart w:val="85AD2FFB584D447B8AAC07343F1B9F83"/>
                      </w:placeholder>
                    </w:sdtPr>
                    <w:sdtContent>
                      <w:p w14:paraId="716FED82" w14:textId="77777777" w:rsidR="00BA3E26" w:rsidRPr="00140C7C" w:rsidRDefault="00BA3E26">
                        <w:pPr>
                          <w:rPr>
                            <w:rFonts w:ascii="Karla" w:hAnsi="Karla"/>
                            <w:color w:val="000000"/>
                            <w:sz w:val="24"/>
                            <w:szCs w:val="24"/>
                          </w:rPr>
                        </w:pPr>
                        <w:r w:rsidRPr="00140C7C">
                          <w:rPr>
                            <w:rFonts w:ascii="Karla" w:hAnsi="Karla"/>
                            <w:color w:val="000000"/>
                            <w:sz w:val="24"/>
                            <w:szCs w:val="24"/>
                          </w:rPr>
                          <w:t>Mr Aiden Sloman</w:t>
                        </w:r>
                      </w:p>
                    </w:sdtContent>
                  </w:sdt>
                </w:tc>
              </w:tr>
            </w:sdtContent>
          </w:sdt>
        </w:sdtContent>
      </w:sdt>
      <w:sdt>
        <w:sdtPr>
          <w:rPr>
            <w:rFonts w:ascii="Karla" w:hAnsi="Karla"/>
            <w:color w:val="000000"/>
            <w:sz w:val="24"/>
            <w:szCs w:val="24"/>
          </w:rPr>
          <w:tag w:val="SubmissionRow"/>
          <w:id w:val="58219402"/>
          <w15:repeatingSection/>
        </w:sdtPr>
        <w:sdtContent>
          <w:sdt>
            <w:sdtPr>
              <w:rPr>
                <w:rFonts w:ascii="Karla" w:hAnsi="Karla"/>
                <w:color w:val="000000"/>
                <w:sz w:val="24"/>
                <w:szCs w:val="24"/>
              </w:rPr>
              <w:id w:val="-1606257734"/>
              <w:placeholder>
                <w:docPart w:val="19074AA26B5F42ECAE0C44FCEA5C847C"/>
              </w:placeholder>
              <w15:repeatingSectionItem/>
            </w:sdtPr>
            <w:sdtContent>
              <w:tr w:rsidR="00BA3E26" w14:paraId="6F5347DA" w14:textId="77777777">
                <w:trPr>
                  <w:trHeight w:val="360"/>
                </w:trPr>
                <w:tc>
                  <w:tcPr>
                    <w:tcW w:w="1526" w:type="dxa"/>
                    <w:tcBorders>
                      <w:top w:val="single" w:sz="4" w:space="0" w:color="auto"/>
                      <w:left w:val="nil"/>
                      <w:bottom w:val="single" w:sz="4" w:space="0" w:color="auto"/>
                      <w:right w:val="nil"/>
                    </w:tcBorders>
                    <w:vAlign w:val="center"/>
                    <w:hideMark/>
                  </w:tcPr>
                  <w:p w14:paraId="4F0BA603"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68779838"/>
                        <w:placeholder>
                          <w:docPart w:val="1228590D985441819EAF6C51691035A8"/>
                        </w:placeholder>
                      </w:sdtPr>
                      <w:sdtContent>
                        <w:r w:rsidR="00BA3E26" w:rsidRPr="00140C7C">
                          <w:rPr>
                            <w:rFonts w:ascii="Karla" w:hAnsi="Karla"/>
                            <w:color w:val="000000"/>
                            <w:sz w:val="24"/>
                            <w:szCs w:val="24"/>
                          </w:rPr>
                          <w:t>99</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49259027"/>
                      <w:placeholder>
                        <w:docPart w:val="85AD2FFB584D447B8AAC07343F1B9F83"/>
                      </w:placeholder>
                    </w:sdtPr>
                    <w:sdtContent>
                      <w:p w14:paraId="0CECB11C" w14:textId="77777777" w:rsidR="00BA3E26" w:rsidRPr="00140C7C" w:rsidRDefault="00BA3E26">
                        <w:pPr>
                          <w:rPr>
                            <w:rFonts w:ascii="Karla" w:hAnsi="Karla"/>
                            <w:color w:val="000000"/>
                            <w:sz w:val="24"/>
                            <w:szCs w:val="24"/>
                          </w:rPr>
                        </w:pPr>
                        <w:r w:rsidRPr="00140C7C">
                          <w:rPr>
                            <w:rFonts w:ascii="Karla" w:hAnsi="Karla"/>
                            <w:color w:val="000000"/>
                            <w:sz w:val="24"/>
                            <w:szCs w:val="24"/>
                          </w:rPr>
                          <w:t>NSW Aboriginal Land Council (NSWALC)</w:t>
                        </w:r>
                      </w:p>
                    </w:sdtContent>
                  </w:sdt>
                </w:tc>
              </w:tr>
            </w:sdtContent>
          </w:sdt>
        </w:sdtContent>
      </w:sdt>
      <w:sdt>
        <w:sdtPr>
          <w:rPr>
            <w:rFonts w:ascii="Karla" w:hAnsi="Karla"/>
            <w:color w:val="000000"/>
            <w:sz w:val="24"/>
            <w:szCs w:val="24"/>
          </w:rPr>
          <w:tag w:val="SubmissionRow"/>
          <w:id w:val="-998969752"/>
          <w15:repeatingSection/>
        </w:sdtPr>
        <w:sdtContent>
          <w:sdt>
            <w:sdtPr>
              <w:rPr>
                <w:rFonts w:ascii="Karla" w:hAnsi="Karla"/>
                <w:color w:val="000000"/>
                <w:sz w:val="24"/>
                <w:szCs w:val="24"/>
              </w:rPr>
              <w:id w:val="-890581787"/>
              <w:placeholder>
                <w:docPart w:val="19074AA26B5F42ECAE0C44FCEA5C847C"/>
              </w:placeholder>
              <w15:repeatingSectionItem/>
            </w:sdtPr>
            <w:sdtContent>
              <w:tr w:rsidR="00BA3E26" w14:paraId="2E907219" w14:textId="77777777">
                <w:trPr>
                  <w:trHeight w:val="360"/>
                </w:trPr>
                <w:tc>
                  <w:tcPr>
                    <w:tcW w:w="1526" w:type="dxa"/>
                    <w:tcBorders>
                      <w:top w:val="single" w:sz="4" w:space="0" w:color="auto"/>
                      <w:left w:val="nil"/>
                      <w:bottom w:val="single" w:sz="4" w:space="0" w:color="auto"/>
                      <w:right w:val="nil"/>
                    </w:tcBorders>
                    <w:vAlign w:val="center"/>
                    <w:hideMark/>
                  </w:tcPr>
                  <w:p w14:paraId="68F85760"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680537178"/>
                        <w:placeholder>
                          <w:docPart w:val="1228590D985441819EAF6C51691035A8"/>
                        </w:placeholder>
                      </w:sdtPr>
                      <w:sdtContent>
                        <w:r w:rsidR="00BA3E26" w:rsidRPr="00140C7C">
                          <w:rPr>
                            <w:rFonts w:ascii="Karla" w:hAnsi="Karla"/>
                            <w:color w:val="000000"/>
                            <w:sz w:val="24"/>
                            <w:szCs w:val="24"/>
                          </w:rPr>
                          <w:t>100</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891874071"/>
                      <w:placeholder>
                        <w:docPart w:val="85AD2FFB584D447B8AAC07343F1B9F83"/>
                      </w:placeholder>
                    </w:sdtPr>
                    <w:sdtContent>
                      <w:p w14:paraId="1A3CEE58" w14:textId="77777777" w:rsidR="00BA3E26" w:rsidRPr="00140C7C" w:rsidRDefault="00BA3E26">
                        <w:pPr>
                          <w:rPr>
                            <w:rFonts w:ascii="Karla" w:hAnsi="Karla"/>
                            <w:color w:val="000000"/>
                            <w:sz w:val="24"/>
                            <w:szCs w:val="24"/>
                          </w:rPr>
                        </w:pPr>
                        <w:r w:rsidRPr="00140C7C">
                          <w:rPr>
                            <w:rFonts w:ascii="Karla" w:hAnsi="Karla"/>
                            <w:color w:val="000000"/>
                            <w:sz w:val="24"/>
                            <w:szCs w:val="24"/>
                          </w:rPr>
                          <w:t>The Law Society of New South Wales</w:t>
                        </w:r>
                      </w:p>
                    </w:sdtContent>
                  </w:sdt>
                </w:tc>
              </w:tr>
            </w:sdtContent>
          </w:sdt>
        </w:sdtContent>
      </w:sdt>
      <w:sdt>
        <w:sdtPr>
          <w:rPr>
            <w:rFonts w:ascii="Karla" w:hAnsi="Karla"/>
            <w:color w:val="000000"/>
            <w:sz w:val="24"/>
            <w:szCs w:val="24"/>
          </w:rPr>
          <w:tag w:val="SubmissionRow"/>
          <w:id w:val="1545325501"/>
          <w15:repeatingSection/>
        </w:sdtPr>
        <w:sdtContent>
          <w:sdt>
            <w:sdtPr>
              <w:rPr>
                <w:rFonts w:ascii="Karla" w:hAnsi="Karla"/>
                <w:color w:val="000000"/>
                <w:sz w:val="24"/>
                <w:szCs w:val="24"/>
              </w:rPr>
              <w:id w:val="1667828714"/>
              <w:placeholder>
                <w:docPart w:val="19074AA26B5F42ECAE0C44FCEA5C847C"/>
              </w:placeholder>
              <w15:repeatingSectionItem/>
            </w:sdtPr>
            <w:sdtContent>
              <w:tr w:rsidR="00BA3E26" w14:paraId="52E91DB0" w14:textId="77777777">
                <w:trPr>
                  <w:trHeight w:val="360"/>
                </w:trPr>
                <w:tc>
                  <w:tcPr>
                    <w:tcW w:w="1526" w:type="dxa"/>
                    <w:tcBorders>
                      <w:top w:val="single" w:sz="4" w:space="0" w:color="auto"/>
                      <w:left w:val="nil"/>
                      <w:bottom w:val="single" w:sz="4" w:space="0" w:color="auto"/>
                      <w:right w:val="nil"/>
                    </w:tcBorders>
                    <w:vAlign w:val="center"/>
                    <w:hideMark/>
                  </w:tcPr>
                  <w:p w14:paraId="7675F189" w14:textId="38D69800"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792636484"/>
                        <w:placeholder>
                          <w:docPart w:val="1228590D985441819EAF6C51691035A8"/>
                        </w:placeholder>
                      </w:sdtPr>
                      <w:sdtContent>
                        <w:r w:rsidR="00BA3E26" w:rsidRPr="00140C7C">
                          <w:rPr>
                            <w:rFonts w:ascii="Karla" w:hAnsi="Karla"/>
                            <w:color w:val="000000"/>
                            <w:sz w:val="24"/>
                            <w:szCs w:val="24"/>
                          </w:rPr>
                          <w:t>101</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655139398"/>
                      <w:placeholder>
                        <w:docPart w:val="85AD2FFB584D447B8AAC07343F1B9F83"/>
                      </w:placeholder>
                    </w:sdtPr>
                    <w:sdtContent>
                      <w:p w14:paraId="25C00769" w14:textId="61118FFC" w:rsidR="00BA3E26" w:rsidRPr="00140C7C" w:rsidRDefault="00BA3E26">
                        <w:pPr>
                          <w:rPr>
                            <w:rFonts w:ascii="Karla" w:hAnsi="Karla"/>
                            <w:color w:val="000000"/>
                            <w:sz w:val="24"/>
                            <w:szCs w:val="24"/>
                          </w:rPr>
                        </w:pPr>
                        <w:r w:rsidRPr="00140C7C">
                          <w:rPr>
                            <w:rFonts w:ascii="Karla" w:hAnsi="Karla"/>
                            <w:color w:val="000000"/>
                            <w:sz w:val="24"/>
                            <w:szCs w:val="24"/>
                          </w:rPr>
                          <w:t>Wollondilly Shire Council</w:t>
                        </w:r>
                      </w:p>
                    </w:sdtContent>
                  </w:sdt>
                </w:tc>
              </w:tr>
            </w:sdtContent>
          </w:sdt>
          <w:sdt>
            <w:sdtPr>
              <w:rPr>
                <w:rFonts w:ascii="Karla" w:hAnsi="Karla"/>
                <w:color w:val="000000"/>
                <w:sz w:val="24"/>
                <w:szCs w:val="24"/>
              </w:rPr>
              <w:id w:val="-2039958858"/>
              <w:placeholder>
                <w:docPart w:val="F760A149B4864742916BF13B2E3A65A9"/>
              </w:placeholder>
              <w15:repeatingSectionItem/>
            </w:sdtPr>
            <w:sdtContent>
              <w:tr w:rsidR="002209D7" w14:paraId="77F3A135" w14:textId="77777777">
                <w:trPr>
                  <w:trHeight w:val="360"/>
                </w:trPr>
                <w:tc>
                  <w:tcPr>
                    <w:tcW w:w="1526" w:type="dxa"/>
                    <w:tcBorders>
                      <w:top w:val="single" w:sz="4" w:space="0" w:color="auto"/>
                      <w:left w:val="nil"/>
                      <w:bottom w:val="single" w:sz="4" w:space="0" w:color="auto"/>
                      <w:right w:val="nil"/>
                    </w:tcBorders>
                    <w:vAlign w:val="center"/>
                    <w:hideMark/>
                  </w:tcPr>
                  <w:p w14:paraId="5581B099" w14:textId="44B7F653" w:rsidR="002209D7"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133522899"/>
                        <w:placeholder>
                          <w:docPart w:val="2FA9C09646D545CF991428D420BEF063"/>
                        </w:placeholder>
                      </w:sdtPr>
                      <w:sdtContent>
                        <w:r w:rsidR="002209D7">
                          <w:rPr>
                            <w:rFonts w:ascii="Karla" w:hAnsi="Karla"/>
                            <w:color w:val="000000"/>
                            <w:sz w:val="24"/>
                            <w:szCs w:val="24"/>
                          </w:rPr>
                          <w:t>101a</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48989511"/>
                      <w:placeholder>
                        <w:docPart w:val="5104992342104F63A65B4E030E15755D"/>
                      </w:placeholder>
                    </w:sdtPr>
                    <w:sdtContent>
                      <w:p w14:paraId="6B60B459" w14:textId="0CE09533" w:rsidR="002209D7" w:rsidRPr="00140C7C" w:rsidRDefault="002209D7" w:rsidP="00E56AC3">
                        <w:pPr>
                          <w:rPr>
                            <w:rFonts w:ascii="Karla" w:hAnsi="Karla"/>
                            <w:color w:val="000000"/>
                            <w:sz w:val="24"/>
                            <w:szCs w:val="24"/>
                          </w:rPr>
                        </w:pPr>
                        <w:r>
                          <w:rPr>
                            <w:rFonts w:ascii="Karla" w:hAnsi="Karla"/>
                            <w:color w:val="000000"/>
                            <w:sz w:val="24"/>
                            <w:szCs w:val="24"/>
                          </w:rPr>
                          <w:t>Woll</w:t>
                        </w:r>
                        <w:r w:rsidR="00294B38">
                          <w:rPr>
                            <w:rFonts w:ascii="Karla" w:hAnsi="Karla"/>
                            <w:color w:val="000000"/>
                            <w:sz w:val="24"/>
                            <w:szCs w:val="24"/>
                          </w:rPr>
                          <w:t xml:space="preserve">ondilly Shire Council </w:t>
                        </w:r>
                      </w:p>
                    </w:sdtContent>
                  </w:sdt>
                </w:tc>
              </w:tr>
            </w:sdtContent>
          </w:sdt>
        </w:sdtContent>
      </w:sdt>
      <w:sdt>
        <w:sdtPr>
          <w:rPr>
            <w:rFonts w:ascii="Karla" w:hAnsi="Karla"/>
            <w:color w:val="000000"/>
            <w:sz w:val="24"/>
            <w:szCs w:val="24"/>
          </w:rPr>
          <w:tag w:val="SubmissionRow"/>
          <w:id w:val="422299137"/>
          <w15:repeatingSection/>
        </w:sdtPr>
        <w:sdtContent>
          <w:sdt>
            <w:sdtPr>
              <w:rPr>
                <w:rFonts w:ascii="Karla" w:hAnsi="Karla"/>
                <w:color w:val="000000"/>
                <w:sz w:val="24"/>
                <w:szCs w:val="24"/>
              </w:rPr>
              <w:id w:val="-889193865"/>
              <w:placeholder>
                <w:docPart w:val="19074AA26B5F42ECAE0C44FCEA5C847C"/>
              </w:placeholder>
              <w15:repeatingSectionItem/>
            </w:sdtPr>
            <w:sdtContent>
              <w:tr w:rsidR="00BA3E26" w14:paraId="0515F79B" w14:textId="77777777">
                <w:trPr>
                  <w:trHeight w:val="360"/>
                </w:trPr>
                <w:tc>
                  <w:tcPr>
                    <w:tcW w:w="1526" w:type="dxa"/>
                    <w:tcBorders>
                      <w:top w:val="single" w:sz="4" w:space="0" w:color="auto"/>
                      <w:left w:val="nil"/>
                      <w:bottom w:val="single" w:sz="4" w:space="0" w:color="auto"/>
                      <w:right w:val="nil"/>
                    </w:tcBorders>
                    <w:vAlign w:val="center"/>
                    <w:hideMark/>
                  </w:tcPr>
                  <w:p w14:paraId="5424BAE8"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924565367"/>
                        <w:placeholder>
                          <w:docPart w:val="1228590D985441819EAF6C51691035A8"/>
                        </w:placeholder>
                      </w:sdtPr>
                      <w:sdtContent>
                        <w:r w:rsidR="00BA3E26" w:rsidRPr="00140C7C">
                          <w:rPr>
                            <w:rFonts w:ascii="Karla" w:hAnsi="Karla"/>
                            <w:color w:val="000000"/>
                            <w:sz w:val="24"/>
                            <w:szCs w:val="24"/>
                          </w:rPr>
                          <w:t>102</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545713719"/>
                      <w:placeholder>
                        <w:docPart w:val="85AD2FFB584D447B8AAC07343F1B9F83"/>
                      </w:placeholder>
                    </w:sdtPr>
                    <w:sdtContent>
                      <w:p w14:paraId="20234B8C" w14:textId="77777777" w:rsidR="00BA3E26" w:rsidRPr="00140C7C" w:rsidRDefault="00BA3E26">
                        <w:pPr>
                          <w:rPr>
                            <w:rFonts w:ascii="Karla" w:hAnsi="Karla"/>
                            <w:color w:val="000000"/>
                            <w:sz w:val="24"/>
                            <w:szCs w:val="24"/>
                          </w:rPr>
                        </w:pPr>
                        <w:r w:rsidRPr="00140C7C">
                          <w:rPr>
                            <w:rFonts w:ascii="Karla" w:hAnsi="Karla"/>
                            <w:color w:val="000000"/>
                            <w:sz w:val="24"/>
                            <w:szCs w:val="24"/>
                          </w:rPr>
                          <w:t>Shellharbour City Council</w:t>
                        </w:r>
                      </w:p>
                    </w:sdtContent>
                  </w:sdt>
                </w:tc>
              </w:tr>
            </w:sdtContent>
          </w:sdt>
        </w:sdtContent>
      </w:sdt>
      <w:sdt>
        <w:sdtPr>
          <w:rPr>
            <w:rFonts w:ascii="Karla" w:hAnsi="Karla"/>
            <w:color w:val="000000"/>
            <w:sz w:val="24"/>
            <w:szCs w:val="24"/>
          </w:rPr>
          <w:tag w:val="SubmissionRow"/>
          <w:id w:val="334658338"/>
          <w15:repeatingSection/>
        </w:sdtPr>
        <w:sdtContent>
          <w:sdt>
            <w:sdtPr>
              <w:rPr>
                <w:rFonts w:ascii="Karla" w:hAnsi="Karla"/>
                <w:color w:val="000000"/>
                <w:sz w:val="24"/>
                <w:szCs w:val="24"/>
              </w:rPr>
              <w:id w:val="2104987911"/>
              <w:placeholder>
                <w:docPart w:val="19074AA26B5F42ECAE0C44FCEA5C847C"/>
              </w:placeholder>
              <w15:repeatingSectionItem/>
            </w:sdtPr>
            <w:sdtContent>
              <w:tr w:rsidR="00BA3E26" w14:paraId="7ABEFA0E" w14:textId="77777777">
                <w:trPr>
                  <w:trHeight w:val="360"/>
                </w:trPr>
                <w:tc>
                  <w:tcPr>
                    <w:tcW w:w="1526" w:type="dxa"/>
                    <w:tcBorders>
                      <w:top w:val="single" w:sz="4" w:space="0" w:color="auto"/>
                      <w:left w:val="nil"/>
                      <w:bottom w:val="single" w:sz="4" w:space="0" w:color="auto"/>
                      <w:right w:val="nil"/>
                    </w:tcBorders>
                    <w:vAlign w:val="center"/>
                    <w:hideMark/>
                  </w:tcPr>
                  <w:p w14:paraId="36C89C33"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595319885"/>
                        <w:placeholder>
                          <w:docPart w:val="1228590D985441819EAF6C51691035A8"/>
                        </w:placeholder>
                      </w:sdtPr>
                      <w:sdtContent>
                        <w:r w:rsidR="00BA3E26" w:rsidRPr="00140C7C">
                          <w:rPr>
                            <w:rFonts w:ascii="Karla" w:hAnsi="Karla"/>
                            <w:color w:val="000000"/>
                            <w:sz w:val="24"/>
                            <w:szCs w:val="24"/>
                          </w:rPr>
                          <w:t>103</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745186348"/>
                      <w:placeholder>
                        <w:docPart w:val="85AD2FFB584D447B8AAC07343F1B9F83"/>
                      </w:placeholder>
                    </w:sdtPr>
                    <w:sdtContent>
                      <w:p w14:paraId="491D0E6B" w14:textId="77777777" w:rsidR="00BA3E26" w:rsidRPr="00140C7C" w:rsidRDefault="00BA3E26">
                        <w:pPr>
                          <w:rPr>
                            <w:rFonts w:ascii="Karla" w:hAnsi="Karla"/>
                            <w:color w:val="000000"/>
                            <w:sz w:val="24"/>
                            <w:szCs w:val="24"/>
                          </w:rPr>
                        </w:pPr>
                        <w:r w:rsidRPr="00140C7C">
                          <w:rPr>
                            <w:rFonts w:ascii="Karla" w:hAnsi="Karla"/>
                            <w:color w:val="000000"/>
                            <w:sz w:val="24"/>
                            <w:szCs w:val="24"/>
                          </w:rPr>
                          <w:t>Local Government NSW</w:t>
                        </w:r>
                      </w:p>
                    </w:sdtContent>
                  </w:sdt>
                </w:tc>
              </w:tr>
            </w:sdtContent>
          </w:sdt>
        </w:sdtContent>
      </w:sdt>
      <w:sdt>
        <w:sdtPr>
          <w:rPr>
            <w:rFonts w:ascii="Karla" w:hAnsi="Karla"/>
            <w:color w:val="000000"/>
            <w:sz w:val="24"/>
            <w:szCs w:val="24"/>
          </w:rPr>
          <w:tag w:val="SubmissionRow"/>
          <w:id w:val="-111756415"/>
          <w15:repeatingSection/>
        </w:sdtPr>
        <w:sdtContent>
          <w:sdt>
            <w:sdtPr>
              <w:rPr>
                <w:rFonts w:ascii="Karla" w:hAnsi="Karla"/>
                <w:color w:val="000000"/>
                <w:sz w:val="24"/>
                <w:szCs w:val="24"/>
              </w:rPr>
              <w:id w:val="-674103065"/>
              <w:placeholder>
                <w:docPart w:val="19074AA26B5F42ECAE0C44FCEA5C847C"/>
              </w:placeholder>
              <w15:repeatingSectionItem/>
            </w:sdtPr>
            <w:sdtContent>
              <w:tr w:rsidR="00BA3E26" w14:paraId="2F95EACE" w14:textId="77777777">
                <w:trPr>
                  <w:trHeight w:val="360"/>
                </w:trPr>
                <w:tc>
                  <w:tcPr>
                    <w:tcW w:w="1526" w:type="dxa"/>
                    <w:tcBorders>
                      <w:top w:val="single" w:sz="4" w:space="0" w:color="auto"/>
                      <w:left w:val="nil"/>
                      <w:bottom w:val="single" w:sz="4" w:space="0" w:color="auto"/>
                      <w:right w:val="nil"/>
                    </w:tcBorders>
                    <w:vAlign w:val="center"/>
                    <w:hideMark/>
                  </w:tcPr>
                  <w:p w14:paraId="0B8BED77"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259763388"/>
                        <w:placeholder>
                          <w:docPart w:val="1228590D985441819EAF6C51691035A8"/>
                        </w:placeholder>
                      </w:sdtPr>
                      <w:sdtContent>
                        <w:r w:rsidR="00BA3E26" w:rsidRPr="00140C7C">
                          <w:rPr>
                            <w:rFonts w:ascii="Karla" w:hAnsi="Karla"/>
                            <w:color w:val="000000"/>
                            <w:sz w:val="24"/>
                            <w:szCs w:val="24"/>
                          </w:rPr>
                          <w:t>104</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474645970"/>
                      <w:placeholder>
                        <w:docPart w:val="85AD2FFB584D447B8AAC07343F1B9F83"/>
                      </w:placeholder>
                    </w:sdtPr>
                    <w:sdtContent>
                      <w:p w14:paraId="1221A3CF" w14:textId="77777777" w:rsidR="00BA3E26" w:rsidRPr="00140C7C" w:rsidRDefault="00BA3E26">
                        <w:pPr>
                          <w:rPr>
                            <w:rFonts w:ascii="Karla" w:hAnsi="Karla"/>
                            <w:color w:val="000000"/>
                            <w:sz w:val="24"/>
                            <w:szCs w:val="24"/>
                          </w:rPr>
                        </w:pPr>
                        <w:r w:rsidRPr="00140C7C">
                          <w:rPr>
                            <w:rFonts w:ascii="Karla" w:hAnsi="Karla"/>
                            <w:color w:val="000000"/>
                            <w:sz w:val="24"/>
                            <w:szCs w:val="24"/>
                          </w:rPr>
                          <w:t>Regional Australia Institute</w:t>
                        </w:r>
                      </w:p>
                    </w:sdtContent>
                  </w:sdt>
                </w:tc>
              </w:tr>
            </w:sdtContent>
          </w:sdt>
        </w:sdtContent>
      </w:sdt>
      <w:sdt>
        <w:sdtPr>
          <w:rPr>
            <w:rFonts w:ascii="Karla" w:hAnsi="Karla"/>
            <w:color w:val="000000"/>
            <w:sz w:val="24"/>
            <w:szCs w:val="24"/>
          </w:rPr>
          <w:tag w:val="SubmissionRow"/>
          <w:id w:val="1504089141"/>
          <w15:repeatingSection/>
        </w:sdtPr>
        <w:sdtContent>
          <w:sdt>
            <w:sdtPr>
              <w:rPr>
                <w:rFonts w:ascii="Karla" w:hAnsi="Karla"/>
                <w:color w:val="000000"/>
                <w:sz w:val="24"/>
                <w:szCs w:val="24"/>
              </w:rPr>
              <w:id w:val="-358440174"/>
              <w:placeholder>
                <w:docPart w:val="19074AA26B5F42ECAE0C44FCEA5C847C"/>
              </w:placeholder>
              <w15:repeatingSectionItem/>
            </w:sdtPr>
            <w:sdtContent>
              <w:tr w:rsidR="00BA3E26" w14:paraId="3890B4CD" w14:textId="77777777">
                <w:trPr>
                  <w:trHeight w:val="360"/>
                </w:trPr>
                <w:tc>
                  <w:tcPr>
                    <w:tcW w:w="1526" w:type="dxa"/>
                    <w:tcBorders>
                      <w:top w:val="single" w:sz="4" w:space="0" w:color="auto"/>
                      <w:left w:val="nil"/>
                      <w:bottom w:val="single" w:sz="4" w:space="0" w:color="auto"/>
                      <w:right w:val="nil"/>
                    </w:tcBorders>
                    <w:vAlign w:val="center"/>
                    <w:hideMark/>
                  </w:tcPr>
                  <w:p w14:paraId="255DB9ED"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654978387"/>
                        <w:placeholder>
                          <w:docPart w:val="1228590D985441819EAF6C51691035A8"/>
                        </w:placeholder>
                      </w:sdtPr>
                      <w:sdtContent>
                        <w:r w:rsidR="00BA3E26" w:rsidRPr="00140C7C">
                          <w:rPr>
                            <w:rFonts w:ascii="Karla" w:hAnsi="Karla"/>
                            <w:color w:val="000000"/>
                            <w:sz w:val="24"/>
                            <w:szCs w:val="24"/>
                          </w:rPr>
                          <w:t>105</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619034036"/>
                      <w:placeholder>
                        <w:docPart w:val="85AD2FFB584D447B8AAC07343F1B9F83"/>
                      </w:placeholder>
                    </w:sdtPr>
                    <w:sdtContent>
                      <w:p w14:paraId="17B291D1" w14:textId="77777777" w:rsidR="00BA3E26" w:rsidRPr="00140C7C" w:rsidRDefault="00BA3E26">
                        <w:pPr>
                          <w:rPr>
                            <w:rFonts w:ascii="Karla" w:hAnsi="Karla"/>
                            <w:color w:val="000000"/>
                            <w:sz w:val="24"/>
                            <w:szCs w:val="24"/>
                          </w:rPr>
                        </w:pPr>
                        <w:r w:rsidRPr="00140C7C">
                          <w:rPr>
                            <w:rFonts w:ascii="Karla" w:hAnsi="Karla"/>
                            <w:color w:val="000000"/>
                            <w:sz w:val="24"/>
                            <w:szCs w:val="24"/>
                          </w:rPr>
                          <w:t>Shoalhaven City Council</w:t>
                        </w:r>
                      </w:p>
                    </w:sdtContent>
                  </w:sdt>
                </w:tc>
              </w:tr>
            </w:sdtContent>
          </w:sdt>
        </w:sdtContent>
      </w:sdt>
      <w:sdt>
        <w:sdtPr>
          <w:rPr>
            <w:rFonts w:ascii="Karla" w:hAnsi="Karla"/>
            <w:color w:val="000000"/>
            <w:sz w:val="24"/>
            <w:szCs w:val="24"/>
          </w:rPr>
          <w:tag w:val="SubmissionRow"/>
          <w:id w:val="22221477"/>
          <w15:repeatingSection/>
        </w:sdtPr>
        <w:sdtContent>
          <w:sdt>
            <w:sdtPr>
              <w:rPr>
                <w:rFonts w:ascii="Karla" w:hAnsi="Karla"/>
                <w:color w:val="000000"/>
                <w:sz w:val="24"/>
                <w:szCs w:val="24"/>
              </w:rPr>
              <w:id w:val="1159034700"/>
              <w:placeholder>
                <w:docPart w:val="19074AA26B5F42ECAE0C44FCEA5C847C"/>
              </w:placeholder>
              <w15:repeatingSectionItem/>
            </w:sdtPr>
            <w:sdtContent>
              <w:tr w:rsidR="00BA3E26" w14:paraId="44D0361A" w14:textId="77777777">
                <w:trPr>
                  <w:trHeight w:val="360"/>
                </w:trPr>
                <w:tc>
                  <w:tcPr>
                    <w:tcW w:w="1526" w:type="dxa"/>
                    <w:tcBorders>
                      <w:top w:val="single" w:sz="4" w:space="0" w:color="auto"/>
                      <w:left w:val="nil"/>
                      <w:bottom w:val="single" w:sz="4" w:space="0" w:color="auto"/>
                      <w:right w:val="nil"/>
                    </w:tcBorders>
                    <w:vAlign w:val="center"/>
                    <w:hideMark/>
                  </w:tcPr>
                  <w:p w14:paraId="2274E6F4"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26166393"/>
                        <w:placeholder>
                          <w:docPart w:val="1228590D985441819EAF6C51691035A8"/>
                        </w:placeholder>
                      </w:sdtPr>
                      <w:sdtContent>
                        <w:r w:rsidR="00BA3E26" w:rsidRPr="00140C7C">
                          <w:rPr>
                            <w:rFonts w:ascii="Karla" w:hAnsi="Karla"/>
                            <w:color w:val="000000"/>
                            <w:sz w:val="24"/>
                            <w:szCs w:val="24"/>
                          </w:rPr>
                          <w:t>106</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589736739"/>
                      <w:placeholder>
                        <w:docPart w:val="85AD2FFB584D447B8AAC07343F1B9F83"/>
                      </w:placeholder>
                    </w:sdtPr>
                    <w:sdtContent>
                      <w:p w14:paraId="79CCE73E" w14:textId="77777777" w:rsidR="00BA3E26" w:rsidRPr="00140C7C" w:rsidRDefault="00BA3E26">
                        <w:pPr>
                          <w:rPr>
                            <w:rFonts w:ascii="Karla" w:hAnsi="Karla"/>
                            <w:color w:val="000000"/>
                            <w:sz w:val="24"/>
                            <w:szCs w:val="24"/>
                          </w:rPr>
                        </w:pPr>
                        <w:r w:rsidRPr="00140C7C">
                          <w:rPr>
                            <w:rFonts w:ascii="Karla" w:hAnsi="Karla"/>
                            <w:color w:val="000000"/>
                            <w:sz w:val="24"/>
                            <w:szCs w:val="24"/>
                          </w:rPr>
                          <w:t>NSW Government</w:t>
                        </w:r>
                      </w:p>
                    </w:sdtContent>
                  </w:sdt>
                </w:tc>
              </w:tr>
            </w:sdtContent>
          </w:sdt>
        </w:sdtContent>
      </w:sdt>
      <w:sdt>
        <w:sdtPr>
          <w:rPr>
            <w:rFonts w:ascii="Karla" w:hAnsi="Karla"/>
            <w:color w:val="000000"/>
            <w:sz w:val="24"/>
            <w:szCs w:val="24"/>
          </w:rPr>
          <w:tag w:val="SubmissionRow"/>
          <w:id w:val="-5209334"/>
          <w15:repeatingSection/>
        </w:sdtPr>
        <w:sdtContent>
          <w:sdt>
            <w:sdtPr>
              <w:rPr>
                <w:rFonts w:ascii="Karla" w:hAnsi="Karla"/>
                <w:color w:val="000000"/>
                <w:sz w:val="24"/>
                <w:szCs w:val="24"/>
              </w:rPr>
              <w:id w:val="-1035734937"/>
              <w:placeholder>
                <w:docPart w:val="19074AA26B5F42ECAE0C44FCEA5C847C"/>
              </w:placeholder>
              <w15:repeatingSectionItem/>
            </w:sdtPr>
            <w:sdtContent>
              <w:tr w:rsidR="00BA3E26" w14:paraId="6903293F" w14:textId="77777777">
                <w:trPr>
                  <w:trHeight w:val="360"/>
                </w:trPr>
                <w:tc>
                  <w:tcPr>
                    <w:tcW w:w="1526" w:type="dxa"/>
                    <w:tcBorders>
                      <w:top w:val="single" w:sz="4" w:space="0" w:color="auto"/>
                      <w:left w:val="nil"/>
                      <w:bottom w:val="single" w:sz="4" w:space="0" w:color="auto"/>
                      <w:right w:val="nil"/>
                    </w:tcBorders>
                    <w:vAlign w:val="center"/>
                    <w:hideMark/>
                  </w:tcPr>
                  <w:p w14:paraId="02B85199"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32245661"/>
                        <w:placeholder>
                          <w:docPart w:val="1228590D985441819EAF6C51691035A8"/>
                        </w:placeholder>
                      </w:sdtPr>
                      <w:sdtContent>
                        <w:r w:rsidR="00BA3E26" w:rsidRPr="00140C7C">
                          <w:rPr>
                            <w:rFonts w:ascii="Karla" w:hAnsi="Karla"/>
                            <w:color w:val="000000"/>
                            <w:sz w:val="24"/>
                            <w:szCs w:val="24"/>
                          </w:rPr>
                          <w:t>107</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630443808"/>
                      <w:placeholder>
                        <w:docPart w:val="85AD2FFB584D447B8AAC07343F1B9F83"/>
                      </w:placeholder>
                    </w:sdtPr>
                    <w:sdtContent>
                      <w:p w14:paraId="741F1F5D" w14:textId="77777777" w:rsidR="00BA3E26" w:rsidRPr="00140C7C" w:rsidRDefault="00BA3E26">
                        <w:pPr>
                          <w:rPr>
                            <w:rFonts w:ascii="Karla" w:hAnsi="Karla"/>
                            <w:color w:val="000000"/>
                            <w:sz w:val="24"/>
                            <w:szCs w:val="24"/>
                          </w:rPr>
                        </w:pPr>
                        <w:r w:rsidRPr="00140C7C">
                          <w:rPr>
                            <w:rFonts w:ascii="Karla" w:hAnsi="Karla"/>
                            <w:color w:val="000000"/>
                            <w:sz w:val="24"/>
                            <w:szCs w:val="24"/>
                          </w:rPr>
                          <w:t>Confidential</w:t>
                        </w:r>
                      </w:p>
                    </w:sdtContent>
                  </w:sdt>
                </w:tc>
              </w:tr>
            </w:sdtContent>
          </w:sdt>
        </w:sdtContent>
      </w:sdt>
      <w:sdt>
        <w:sdtPr>
          <w:rPr>
            <w:rFonts w:ascii="Karla" w:hAnsi="Karla"/>
            <w:color w:val="000000"/>
            <w:sz w:val="24"/>
            <w:szCs w:val="24"/>
          </w:rPr>
          <w:tag w:val="SubmissionRow"/>
          <w:id w:val="2070764218"/>
          <w15:repeatingSection/>
        </w:sdtPr>
        <w:sdtContent>
          <w:sdt>
            <w:sdtPr>
              <w:rPr>
                <w:rFonts w:ascii="Karla" w:hAnsi="Karla"/>
                <w:color w:val="000000"/>
                <w:sz w:val="24"/>
                <w:szCs w:val="24"/>
              </w:rPr>
              <w:id w:val="1198116387"/>
              <w:placeholder>
                <w:docPart w:val="19074AA26B5F42ECAE0C44FCEA5C847C"/>
              </w:placeholder>
              <w15:repeatingSectionItem/>
            </w:sdtPr>
            <w:sdtContent>
              <w:tr w:rsidR="00BA3E26" w14:paraId="574A249D" w14:textId="77777777">
                <w:trPr>
                  <w:trHeight w:val="360"/>
                </w:trPr>
                <w:tc>
                  <w:tcPr>
                    <w:tcW w:w="1526" w:type="dxa"/>
                    <w:tcBorders>
                      <w:top w:val="single" w:sz="4" w:space="0" w:color="auto"/>
                      <w:left w:val="nil"/>
                      <w:bottom w:val="single" w:sz="4" w:space="0" w:color="auto"/>
                      <w:right w:val="nil"/>
                    </w:tcBorders>
                    <w:vAlign w:val="center"/>
                    <w:hideMark/>
                  </w:tcPr>
                  <w:p w14:paraId="39524D66"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2101482313"/>
                        <w:placeholder>
                          <w:docPart w:val="1228590D985441819EAF6C51691035A8"/>
                        </w:placeholder>
                      </w:sdtPr>
                      <w:sdtContent>
                        <w:r w:rsidR="00BA3E26" w:rsidRPr="00140C7C">
                          <w:rPr>
                            <w:rFonts w:ascii="Karla" w:hAnsi="Karla"/>
                            <w:color w:val="000000"/>
                            <w:sz w:val="24"/>
                            <w:szCs w:val="24"/>
                          </w:rPr>
                          <w:t>108</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530370216"/>
                      <w:placeholder>
                        <w:docPart w:val="85AD2FFB584D447B8AAC07343F1B9F83"/>
                      </w:placeholder>
                    </w:sdtPr>
                    <w:sdtContent>
                      <w:p w14:paraId="25701108" w14:textId="77777777" w:rsidR="00BA3E26" w:rsidRPr="00140C7C" w:rsidRDefault="00BA3E26">
                        <w:pPr>
                          <w:rPr>
                            <w:rFonts w:ascii="Karla" w:hAnsi="Karla"/>
                            <w:color w:val="000000"/>
                            <w:sz w:val="24"/>
                            <w:szCs w:val="24"/>
                          </w:rPr>
                        </w:pPr>
                        <w:r w:rsidRPr="00140C7C">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1171486081"/>
          <w15:repeatingSection/>
        </w:sdtPr>
        <w:sdtContent>
          <w:sdt>
            <w:sdtPr>
              <w:rPr>
                <w:rFonts w:ascii="Karla" w:hAnsi="Karla"/>
                <w:color w:val="000000"/>
                <w:sz w:val="24"/>
                <w:szCs w:val="24"/>
              </w:rPr>
              <w:id w:val="-2050988315"/>
              <w:placeholder>
                <w:docPart w:val="19074AA26B5F42ECAE0C44FCEA5C847C"/>
              </w:placeholder>
              <w15:repeatingSectionItem/>
            </w:sdtPr>
            <w:sdtContent>
              <w:tr w:rsidR="00BA3E26" w14:paraId="721A3B26" w14:textId="77777777">
                <w:trPr>
                  <w:trHeight w:val="360"/>
                </w:trPr>
                <w:tc>
                  <w:tcPr>
                    <w:tcW w:w="1526" w:type="dxa"/>
                    <w:tcBorders>
                      <w:top w:val="single" w:sz="4" w:space="0" w:color="auto"/>
                      <w:left w:val="nil"/>
                      <w:bottom w:val="single" w:sz="4" w:space="0" w:color="auto"/>
                      <w:right w:val="nil"/>
                    </w:tcBorders>
                    <w:vAlign w:val="center"/>
                    <w:hideMark/>
                  </w:tcPr>
                  <w:p w14:paraId="526B8A87"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614346447"/>
                        <w:placeholder>
                          <w:docPart w:val="1228590D985441819EAF6C51691035A8"/>
                        </w:placeholder>
                      </w:sdtPr>
                      <w:sdtContent>
                        <w:r w:rsidR="00BA3E26" w:rsidRPr="00140C7C">
                          <w:rPr>
                            <w:rFonts w:ascii="Karla" w:hAnsi="Karla"/>
                            <w:color w:val="000000"/>
                            <w:sz w:val="24"/>
                            <w:szCs w:val="24"/>
                          </w:rPr>
                          <w:t>109</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2059925950"/>
                      <w:placeholder>
                        <w:docPart w:val="85AD2FFB584D447B8AAC07343F1B9F83"/>
                      </w:placeholder>
                    </w:sdtPr>
                    <w:sdtContent>
                      <w:p w14:paraId="02AE41AD" w14:textId="77777777" w:rsidR="00BA3E26" w:rsidRPr="00140C7C" w:rsidRDefault="00BA3E26">
                        <w:pPr>
                          <w:rPr>
                            <w:rFonts w:ascii="Karla" w:hAnsi="Karla"/>
                            <w:color w:val="000000"/>
                            <w:sz w:val="24"/>
                            <w:szCs w:val="24"/>
                          </w:rPr>
                        </w:pPr>
                        <w:r w:rsidRPr="00140C7C">
                          <w:rPr>
                            <w:rFonts w:ascii="Karla" w:hAnsi="Karla"/>
                            <w:color w:val="000000"/>
                            <w:sz w:val="24"/>
                            <w:szCs w:val="24"/>
                          </w:rPr>
                          <w:t>Confidential</w:t>
                        </w:r>
                      </w:p>
                    </w:sdtContent>
                  </w:sdt>
                </w:tc>
              </w:tr>
            </w:sdtContent>
          </w:sdt>
        </w:sdtContent>
      </w:sdt>
      <w:sdt>
        <w:sdtPr>
          <w:rPr>
            <w:rFonts w:ascii="Karla" w:hAnsi="Karla"/>
            <w:color w:val="000000"/>
            <w:sz w:val="24"/>
            <w:szCs w:val="24"/>
          </w:rPr>
          <w:tag w:val="SubmissionRow"/>
          <w:id w:val="1265659724"/>
          <w15:repeatingSection/>
        </w:sdtPr>
        <w:sdtContent>
          <w:sdt>
            <w:sdtPr>
              <w:rPr>
                <w:rFonts w:ascii="Karla" w:hAnsi="Karla"/>
                <w:color w:val="000000"/>
                <w:sz w:val="24"/>
                <w:szCs w:val="24"/>
              </w:rPr>
              <w:id w:val="769589588"/>
              <w:placeholder>
                <w:docPart w:val="19074AA26B5F42ECAE0C44FCEA5C847C"/>
              </w:placeholder>
              <w15:repeatingSectionItem/>
            </w:sdtPr>
            <w:sdtContent>
              <w:tr w:rsidR="00BA3E26" w14:paraId="23CFA8B7" w14:textId="77777777">
                <w:trPr>
                  <w:trHeight w:val="360"/>
                </w:trPr>
                <w:tc>
                  <w:tcPr>
                    <w:tcW w:w="1526" w:type="dxa"/>
                    <w:tcBorders>
                      <w:top w:val="single" w:sz="4" w:space="0" w:color="auto"/>
                      <w:left w:val="nil"/>
                      <w:bottom w:val="single" w:sz="4" w:space="0" w:color="auto"/>
                      <w:right w:val="nil"/>
                    </w:tcBorders>
                    <w:vAlign w:val="center"/>
                    <w:hideMark/>
                  </w:tcPr>
                  <w:p w14:paraId="735C0E93"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51732936"/>
                        <w:placeholder>
                          <w:docPart w:val="1228590D985441819EAF6C51691035A8"/>
                        </w:placeholder>
                      </w:sdtPr>
                      <w:sdtContent>
                        <w:r w:rsidR="00BA3E26" w:rsidRPr="00140C7C">
                          <w:rPr>
                            <w:rFonts w:ascii="Karla" w:hAnsi="Karla"/>
                            <w:color w:val="000000"/>
                            <w:sz w:val="24"/>
                            <w:szCs w:val="24"/>
                          </w:rPr>
                          <w:t>110</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176998221"/>
                      <w:placeholder>
                        <w:docPart w:val="85AD2FFB584D447B8AAC07343F1B9F83"/>
                      </w:placeholder>
                    </w:sdtPr>
                    <w:sdtContent>
                      <w:p w14:paraId="2DA81238" w14:textId="77777777" w:rsidR="00BA3E26" w:rsidRPr="00140C7C" w:rsidRDefault="00BA3E26">
                        <w:pPr>
                          <w:rPr>
                            <w:rFonts w:ascii="Karla" w:hAnsi="Karla"/>
                            <w:color w:val="000000"/>
                            <w:sz w:val="24"/>
                            <w:szCs w:val="24"/>
                          </w:rPr>
                        </w:pPr>
                        <w:r w:rsidRPr="00140C7C">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1552068538"/>
          <w15:repeatingSection/>
        </w:sdtPr>
        <w:sdtContent>
          <w:sdt>
            <w:sdtPr>
              <w:rPr>
                <w:rFonts w:ascii="Karla" w:hAnsi="Karla"/>
                <w:color w:val="000000"/>
                <w:sz w:val="24"/>
                <w:szCs w:val="24"/>
              </w:rPr>
              <w:id w:val="2025134751"/>
              <w:placeholder>
                <w:docPart w:val="19074AA26B5F42ECAE0C44FCEA5C847C"/>
              </w:placeholder>
              <w15:repeatingSectionItem/>
            </w:sdtPr>
            <w:sdtContent>
              <w:tr w:rsidR="00BA3E26" w14:paraId="272A476F" w14:textId="77777777">
                <w:trPr>
                  <w:trHeight w:val="360"/>
                </w:trPr>
                <w:tc>
                  <w:tcPr>
                    <w:tcW w:w="1526" w:type="dxa"/>
                    <w:tcBorders>
                      <w:top w:val="single" w:sz="4" w:space="0" w:color="auto"/>
                      <w:left w:val="nil"/>
                      <w:bottom w:val="single" w:sz="4" w:space="0" w:color="auto"/>
                      <w:right w:val="nil"/>
                    </w:tcBorders>
                    <w:vAlign w:val="center"/>
                    <w:hideMark/>
                  </w:tcPr>
                  <w:p w14:paraId="70883B0F"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751513376"/>
                        <w:placeholder>
                          <w:docPart w:val="1228590D985441819EAF6C51691035A8"/>
                        </w:placeholder>
                      </w:sdtPr>
                      <w:sdtContent>
                        <w:r w:rsidR="00BA3E26" w:rsidRPr="00140C7C">
                          <w:rPr>
                            <w:rFonts w:ascii="Karla" w:hAnsi="Karla"/>
                            <w:color w:val="000000"/>
                            <w:sz w:val="24"/>
                            <w:szCs w:val="24"/>
                          </w:rPr>
                          <w:t>111</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735207210"/>
                      <w:placeholder>
                        <w:docPart w:val="85AD2FFB584D447B8AAC07343F1B9F83"/>
                      </w:placeholder>
                    </w:sdtPr>
                    <w:sdtContent>
                      <w:p w14:paraId="354EB2B3" w14:textId="77777777" w:rsidR="00BA3E26" w:rsidRPr="00140C7C" w:rsidRDefault="00BA3E26">
                        <w:pPr>
                          <w:rPr>
                            <w:rFonts w:ascii="Karla" w:hAnsi="Karla"/>
                            <w:color w:val="000000"/>
                            <w:sz w:val="24"/>
                            <w:szCs w:val="24"/>
                          </w:rPr>
                        </w:pPr>
                        <w:r w:rsidRPr="00140C7C">
                          <w:rPr>
                            <w:rFonts w:ascii="Karla" w:hAnsi="Karla"/>
                            <w:color w:val="000000"/>
                            <w:sz w:val="24"/>
                            <w:szCs w:val="24"/>
                          </w:rPr>
                          <w:t>Temora Shire Council</w:t>
                        </w:r>
                      </w:p>
                    </w:sdtContent>
                  </w:sdt>
                </w:tc>
              </w:tr>
            </w:sdtContent>
          </w:sdt>
        </w:sdtContent>
      </w:sdt>
      <w:sdt>
        <w:sdtPr>
          <w:rPr>
            <w:rFonts w:ascii="Karla" w:hAnsi="Karla"/>
            <w:color w:val="000000"/>
            <w:sz w:val="24"/>
            <w:szCs w:val="24"/>
          </w:rPr>
          <w:tag w:val="SubmissionRow"/>
          <w:id w:val="-1496796232"/>
          <w15:repeatingSection/>
        </w:sdtPr>
        <w:sdtContent>
          <w:sdt>
            <w:sdtPr>
              <w:rPr>
                <w:rFonts w:ascii="Karla" w:hAnsi="Karla"/>
                <w:color w:val="000000"/>
                <w:sz w:val="24"/>
                <w:szCs w:val="24"/>
              </w:rPr>
              <w:id w:val="762416585"/>
              <w:placeholder>
                <w:docPart w:val="19074AA26B5F42ECAE0C44FCEA5C847C"/>
              </w:placeholder>
              <w15:repeatingSectionItem/>
            </w:sdtPr>
            <w:sdtContent>
              <w:tr w:rsidR="00BA3E26" w14:paraId="076FD42C" w14:textId="77777777">
                <w:trPr>
                  <w:trHeight w:val="360"/>
                </w:trPr>
                <w:tc>
                  <w:tcPr>
                    <w:tcW w:w="1526" w:type="dxa"/>
                    <w:tcBorders>
                      <w:top w:val="single" w:sz="4" w:space="0" w:color="auto"/>
                      <w:left w:val="nil"/>
                      <w:bottom w:val="single" w:sz="4" w:space="0" w:color="auto"/>
                      <w:right w:val="nil"/>
                    </w:tcBorders>
                    <w:vAlign w:val="center"/>
                    <w:hideMark/>
                  </w:tcPr>
                  <w:p w14:paraId="1C032EF7"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411038117"/>
                        <w:placeholder>
                          <w:docPart w:val="1228590D985441819EAF6C51691035A8"/>
                        </w:placeholder>
                      </w:sdtPr>
                      <w:sdtContent>
                        <w:r w:rsidR="00BA3E26" w:rsidRPr="00140C7C">
                          <w:rPr>
                            <w:rFonts w:ascii="Karla" w:hAnsi="Karla"/>
                            <w:color w:val="000000"/>
                            <w:sz w:val="24"/>
                            <w:szCs w:val="24"/>
                          </w:rPr>
                          <w:t>112</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900679793"/>
                      <w:placeholder>
                        <w:docPart w:val="85AD2FFB584D447B8AAC07343F1B9F83"/>
                      </w:placeholder>
                    </w:sdtPr>
                    <w:sdtContent>
                      <w:p w14:paraId="412D71B4" w14:textId="77777777" w:rsidR="00BA3E26" w:rsidRPr="00140C7C" w:rsidRDefault="00BA3E26">
                        <w:pPr>
                          <w:rPr>
                            <w:rFonts w:ascii="Karla" w:hAnsi="Karla"/>
                            <w:color w:val="000000"/>
                            <w:sz w:val="24"/>
                            <w:szCs w:val="24"/>
                          </w:rPr>
                        </w:pPr>
                        <w:r w:rsidRPr="00140C7C">
                          <w:rPr>
                            <w:rFonts w:ascii="Karla" w:hAnsi="Karla"/>
                            <w:color w:val="000000"/>
                            <w:sz w:val="24"/>
                            <w:szCs w:val="24"/>
                          </w:rPr>
                          <w:t>Mr Jeremy Buckingham</w:t>
                        </w:r>
                      </w:p>
                    </w:sdtContent>
                  </w:sdt>
                </w:tc>
              </w:tr>
            </w:sdtContent>
          </w:sdt>
        </w:sdtContent>
      </w:sdt>
      <w:sdt>
        <w:sdtPr>
          <w:rPr>
            <w:rFonts w:ascii="Karla" w:hAnsi="Karla"/>
            <w:color w:val="000000"/>
            <w:sz w:val="24"/>
            <w:szCs w:val="24"/>
          </w:rPr>
          <w:tag w:val="SubmissionRow"/>
          <w:id w:val="-807866644"/>
          <w15:repeatingSection/>
        </w:sdtPr>
        <w:sdtContent>
          <w:sdt>
            <w:sdtPr>
              <w:rPr>
                <w:rFonts w:ascii="Karla" w:hAnsi="Karla"/>
                <w:color w:val="000000"/>
                <w:sz w:val="24"/>
                <w:szCs w:val="24"/>
              </w:rPr>
              <w:id w:val="2124496430"/>
              <w:placeholder>
                <w:docPart w:val="19074AA26B5F42ECAE0C44FCEA5C847C"/>
              </w:placeholder>
              <w15:repeatingSectionItem/>
            </w:sdtPr>
            <w:sdtContent>
              <w:tr w:rsidR="00BA3E26" w14:paraId="642D441B" w14:textId="77777777">
                <w:trPr>
                  <w:trHeight w:val="360"/>
                </w:trPr>
                <w:tc>
                  <w:tcPr>
                    <w:tcW w:w="1526" w:type="dxa"/>
                    <w:tcBorders>
                      <w:top w:val="single" w:sz="4" w:space="0" w:color="auto"/>
                      <w:left w:val="nil"/>
                      <w:bottom w:val="single" w:sz="4" w:space="0" w:color="auto"/>
                      <w:right w:val="nil"/>
                    </w:tcBorders>
                    <w:vAlign w:val="center"/>
                    <w:hideMark/>
                  </w:tcPr>
                  <w:p w14:paraId="682B3DED"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894952000"/>
                        <w:placeholder>
                          <w:docPart w:val="1228590D985441819EAF6C51691035A8"/>
                        </w:placeholder>
                      </w:sdtPr>
                      <w:sdtContent>
                        <w:r w:rsidR="00BA3E26" w:rsidRPr="00140C7C">
                          <w:rPr>
                            <w:rFonts w:ascii="Karla" w:hAnsi="Karla"/>
                            <w:color w:val="000000"/>
                            <w:sz w:val="24"/>
                            <w:szCs w:val="24"/>
                          </w:rPr>
                          <w:t>113</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788937560"/>
                      <w:placeholder>
                        <w:docPart w:val="85AD2FFB584D447B8AAC07343F1B9F83"/>
                      </w:placeholder>
                    </w:sdtPr>
                    <w:sdtContent>
                      <w:p w14:paraId="5DF391CD" w14:textId="77777777" w:rsidR="00BA3E26" w:rsidRPr="00140C7C" w:rsidRDefault="00BA3E26">
                        <w:pPr>
                          <w:rPr>
                            <w:rFonts w:ascii="Karla" w:hAnsi="Karla"/>
                            <w:color w:val="000000"/>
                            <w:sz w:val="24"/>
                            <w:szCs w:val="24"/>
                          </w:rPr>
                        </w:pPr>
                        <w:r w:rsidRPr="00140C7C">
                          <w:rPr>
                            <w:rFonts w:ascii="Karla" w:hAnsi="Karla"/>
                            <w:color w:val="000000"/>
                            <w:sz w:val="24"/>
                            <w:szCs w:val="24"/>
                          </w:rPr>
                          <w:t>Mrs Katharina Wood</w:t>
                        </w:r>
                      </w:p>
                    </w:sdtContent>
                  </w:sdt>
                </w:tc>
              </w:tr>
            </w:sdtContent>
          </w:sdt>
        </w:sdtContent>
      </w:sdt>
      <w:sdt>
        <w:sdtPr>
          <w:rPr>
            <w:rFonts w:ascii="Karla" w:hAnsi="Karla"/>
            <w:color w:val="000000"/>
            <w:sz w:val="24"/>
            <w:szCs w:val="24"/>
          </w:rPr>
          <w:tag w:val="SubmissionRow"/>
          <w:id w:val="672930578"/>
          <w15:repeatingSection/>
        </w:sdtPr>
        <w:sdtContent>
          <w:sdt>
            <w:sdtPr>
              <w:rPr>
                <w:rFonts w:ascii="Karla" w:hAnsi="Karla"/>
                <w:color w:val="000000"/>
                <w:sz w:val="24"/>
                <w:szCs w:val="24"/>
              </w:rPr>
              <w:id w:val="-1826047807"/>
              <w:placeholder>
                <w:docPart w:val="19074AA26B5F42ECAE0C44FCEA5C847C"/>
              </w:placeholder>
              <w15:repeatingSectionItem/>
            </w:sdtPr>
            <w:sdtContent>
              <w:tr w:rsidR="00BA3E26" w14:paraId="668A0523" w14:textId="77777777">
                <w:trPr>
                  <w:trHeight w:val="360"/>
                </w:trPr>
                <w:tc>
                  <w:tcPr>
                    <w:tcW w:w="1526" w:type="dxa"/>
                    <w:tcBorders>
                      <w:top w:val="single" w:sz="4" w:space="0" w:color="auto"/>
                      <w:left w:val="nil"/>
                      <w:bottom w:val="single" w:sz="4" w:space="0" w:color="auto"/>
                      <w:right w:val="nil"/>
                    </w:tcBorders>
                    <w:vAlign w:val="center"/>
                    <w:hideMark/>
                  </w:tcPr>
                  <w:p w14:paraId="379AA975"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714092475"/>
                        <w:placeholder>
                          <w:docPart w:val="1228590D985441819EAF6C51691035A8"/>
                        </w:placeholder>
                      </w:sdtPr>
                      <w:sdtContent>
                        <w:r w:rsidR="00BA3E26" w:rsidRPr="00140C7C">
                          <w:rPr>
                            <w:rFonts w:ascii="Karla" w:hAnsi="Karla"/>
                            <w:color w:val="000000"/>
                            <w:sz w:val="24"/>
                            <w:szCs w:val="24"/>
                          </w:rPr>
                          <w:t>114</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864204190"/>
                      <w:placeholder>
                        <w:docPart w:val="85AD2FFB584D447B8AAC07343F1B9F83"/>
                      </w:placeholder>
                    </w:sdtPr>
                    <w:sdtContent>
                      <w:p w14:paraId="4363CBB0" w14:textId="77777777" w:rsidR="00BA3E26" w:rsidRPr="00140C7C" w:rsidRDefault="00BA3E26">
                        <w:pPr>
                          <w:rPr>
                            <w:rFonts w:ascii="Karla" w:hAnsi="Karla"/>
                            <w:color w:val="000000"/>
                            <w:sz w:val="24"/>
                            <w:szCs w:val="24"/>
                          </w:rPr>
                        </w:pPr>
                        <w:r w:rsidRPr="00140C7C">
                          <w:rPr>
                            <w:rFonts w:ascii="Karla" w:hAnsi="Karla"/>
                            <w:color w:val="000000"/>
                            <w:sz w:val="24"/>
                            <w:szCs w:val="24"/>
                          </w:rPr>
                          <w:t>Mrs Debbie McGavin</w:t>
                        </w:r>
                      </w:p>
                    </w:sdtContent>
                  </w:sdt>
                </w:tc>
              </w:tr>
            </w:sdtContent>
          </w:sdt>
        </w:sdtContent>
      </w:sdt>
      <w:sdt>
        <w:sdtPr>
          <w:rPr>
            <w:rFonts w:ascii="Karla" w:hAnsi="Karla"/>
            <w:color w:val="000000"/>
            <w:sz w:val="24"/>
            <w:szCs w:val="24"/>
          </w:rPr>
          <w:tag w:val="SubmissionRow"/>
          <w:id w:val="-1774322538"/>
          <w15:repeatingSection/>
        </w:sdtPr>
        <w:sdtContent>
          <w:sdt>
            <w:sdtPr>
              <w:rPr>
                <w:rFonts w:ascii="Karla" w:hAnsi="Karla"/>
                <w:color w:val="000000"/>
                <w:sz w:val="24"/>
                <w:szCs w:val="24"/>
              </w:rPr>
              <w:id w:val="-496194655"/>
              <w:placeholder>
                <w:docPart w:val="19074AA26B5F42ECAE0C44FCEA5C847C"/>
              </w:placeholder>
              <w15:repeatingSectionItem/>
            </w:sdtPr>
            <w:sdtContent>
              <w:tr w:rsidR="00BA3E26" w14:paraId="216F40F2" w14:textId="77777777">
                <w:trPr>
                  <w:trHeight w:val="360"/>
                </w:trPr>
                <w:tc>
                  <w:tcPr>
                    <w:tcW w:w="1526" w:type="dxa"/>
                    <w:tcBorders>
                      <w:top w:val="single" w:sz="4" w:space="0" w:color="auto"/>
                      <w:left w:val="nil"/>
                      <w:bottom w:val="single" w:sz="4" w:space="0" w:color="auto"/>
                      <w:right w:val="nil"/>
                    </w:tcBorders>
                    <w:vAlign w:val="center"/>
                    <w:hideMark/>
                  </w:tcPr>
                  <w:p w14:paraId="57F406A0"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980117247"/>
                        <w:placeholder>
                          <w:docPart w:val="1228590D985441819EAF6C51691035A8"/>
                        </w:placeholder>
                      </w:sdtPr>
                      <w:sdtContent>
                        <w:r w:rsidR="00BA3E26" w:rsidRPr="00140C7C">
                          <w:rPr>
                            <w:rFonts w:ascii="Karla" w:hAnsi="Karla"/>
                            <w:color w:val="000000"/>
                            <w:sz w:val="24"/>
                            <w:szCs w:val="24"/>
                          </w:rPr>
                          <w:t>115</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914161544"/>
                      <w:placeholder>
                        <w:docPart w:val="85AD2FFB584D447B8AAC07343F1B9F83"/>
                      </w:placeholder>
                    </w:sdtPr>
                    <w:sdtContent>
                      <w:p w14:paraId="47AF0C14" w14:textId="77777777" w:rsidR="00BA3E26" w:rsidRPr="00140C7C" w:rsidRDefault="00BA3E26">
                        <w:pPr>
                          <w:rPr>
                            <w:rFonts w:ascii="Karla" w:hAnsi="Karla"/>
                            <w:color w:val="000000"/>
                            <w:sz w:val="24"/>
                            <w:szCs w:val="24"/>
                          </w:rPr>
                        </w:pPr>
                        <w:r w:rsidRPr="00140C7C">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1840113079"/>
          <w15:repeatingSection/>
        </w:sdtPr>
        <w:sdtContent>
          <w:sdt>
            <w:sdtPr>
              <w:rPr>
                <w:rFonts w:ascii="Karla" w:hAnsi="Karla"/>
                <w:color w:val="000000"/>
                <w:sz w:val="24"/>
                <w:szCs w:val="24"/>
              </w:rPr>
              <w:id w:val="1259104805"/>
              <w:placeholder>
                <w:docPart w:val="19074AA26B5F42ECAE0C44FCEA5C847C"/>
              </w:placeholder>
              <w15:repeatingSectionItem/>
            </w:sdtPr>
            <w:sdtContent>
              <w:tr w:rsidR="00BA3E26" w14:paraId="7130DD29" w14:textId="77777777">
                <w:trPr>
                  <w:trHeight w:val="360"/>
                </w:trPr>
                <w:tc>
                  <w:tcPr>
                    <w:tcW w:w="1526" w:type="dxa"/>
                    <w:tcBorders>
                      <w:top w:val="single" w:sz="4" w:space="0" w:color="auto"/>
                      <w:left w:val="nil"/>
                      <w:bottom w:val="single" w:sz="4" w:space="0" w:color="auto"/>
                      <w:right w:val="nil"/>
                    </w:tcBorders>
                    <w:vAlign w:val="center"/>
                    <w:hideMark/>
                  </w:tcPr>
                  <w:p w14:paraId="441B4A0C"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369842359"/>
                        <w:placeholder>
                          <w:docPart w:val="1228590D985441819EAF6C51691035A8"/>
                        </w:placeholder>
                      </w:sdtPr>
                      <w:sdtContent>
                        <w:r w:rsidR="00BA3E26" w:rsidRPr="00140C7C">
                          <w:rPr>
                            <w:rFonts w:ascii="Karla" w:hAnsi="Karla"/>
                            <w:color w:val="000000"/>
                            <w:sz w:val="24"/>
                            <w:szCs w:val="24"/>
                          </w:rPr>
                          <w:t>116</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490799861"/>
                      <w:placeholder>
                        <w:docPart w:val="85AD2FFB584D447B8AAC07343F1B9F83"/>
                      </w:placeholder>
                    </w:sdtPr>
                    <w:sdtContent>
                      <w:p w14:paraId="65F488CC" w14:textId="77777777" w:rsidR="00BA3E26" w:rsidRPr="00140C7C" w:rsidRDefault="00BA3E26">
                        <w:pPr>
                          <w:rPr>
                            <w:rFonts w:ascii="Karla" w:hAnsi="Karla"/>
                            <w:color w:val="000000"/>
                            <w:sz w:val="24"/>
                            <w:szCs w:val="24"/>
                          </w:rPr>
                        </w:pPr>
                        <w:r w:rsidRPr="00140C7C">
                          <w:rPr>
                            <w:rFonts w:ascii="Karla" w:hAnsi="Karla"/>
                            <w:color w:val="000000"/>
                            <w:sz w:val="24"/>
                            <w:szCs w:val="24"/>
                          </w:rPr>
                          <w:t>Mrs Kimberly Hone</w:t>
                        </w:r>
                      </w:p>
                    </w:sdtContent>
                  </w:sdt>
                </w:tc>
              </w:tr>
            </w:sdtContent>
          </w:sdt>
        </w:sdtContent>
      </w:sdt>
      <w:sdt>
        <w:sdtPr>
          <w:rPr>
            <w:rFonts w:ascii="Karla" w:hAnsi="Karla"/>
            <w:color w:val="000000"/>
            <w:sz w:val="24"/>
            <w:szCs w:val="24"/>
          </w:rPr>
          <w:tag w:val="SubmissionRow"/>
          <w:id w:val="-391972734"/>
          <w15:repeatingSection/>
        </w:sdtPr>
        <w:sdtContent>
          <w:sdt>
            <w:sdtPr>
              <w:rPr>
                <w:rFonts w:ascii="Karla" w:hAnsi="Karla"/>
                <w:color w:val="000000"/>
                <w:sz w:val="24"/>
                <w:szCs w:val="24"/>
              </w:rPr>
              <w:id w:val="1296188068"/>
              <w:placeholder>
                <w:docPart w:val="19074AA26B5F42ECAE0C44FCEA5C847C"/>
              </w:placeholder>
              <w15:repeatingSectionItem/>
            </w:sdtPr>
            <w:sdtContent>
              <w:tr w:rsidR="00BA3E26" w14:paraId="5CADA03B" w14:textId="77777777">
                <w:trPr>
                  <w:trHeight w:val="360"/>
                </w:trPr>
                <w:tc>
                  <w:tcPr>
                    <w:tcW w:w="1526" w:type="dxa"/>
                    <w:tcBorders>
                      <w:top w:val="single" w:sz="4" w:space="0" w:color="auto"/>
                      <w:left w:val="nil"/>
                      <w:bottom w:val="single" w:sz="4" w:space="0" w:color="auto"/>
                      <w:right w:val="nil"/>
                    </w:tcBorders>
                    <w:vAlign w:val="center"/>
                    <w:hideMark/>
                  </w:tcPr>
                  <w:p w14:paraId="7AA1730A"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918671892"/>
                        <w:placeholder>
                          <w:docPart w:val="1228590D985441819EAF6C51691035A8"/>
                        </w:placeholder>
                      </w:sdtPr>
                      <w:sdtContent>
                        <w:r w:rsidR="00BA3E26" w:rsidRPr="00140C7C">
                          <w:rPr>
                            <w:rFonts w:ascii="Karla" w:hAnsi="Karla"/>
                            <w:color w:val="000000"/>
                            <w:sz w:val="24"/>
                            <w:szCs w:val="24"/>
                          </w:rPr>
                          <w:t>117</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940292015"/>
                      <w:placeholder>
                        <w:docPart w:val="85AD2FFB584D447B8AAC07343F1B9F83"/>
                      </w:placeholder>
                    </w:sdtPr>
                    <w:sdtContent>
                      <w:p w14:paraId="1EC73E4C" w14:textId="77777777" w:rsidR="00BA3E26" w:rsidRPr="00140C7C" w:rsidRDefault="00BA3E26">
                        <w:pPr>
                          <w:rPr>
                            <w:rFonts w:ascii="Karla" w:hAnsi="Karla"/>
                            <w:color w:val="000000"/>
                            <w:sz w:val="24"/>
                            <w:szCs w:val="24"/>
                          </w:rPr>
                        </w:pPr>
                        <w:r w:rsidRPr="00140C7C">
                          <w:rPr>
                            <w:rFonts w:ascii="Karla" w:hAnsi="Karla"/>
                            <w:color w:val="000000"/>
                            <w:sz w:val="24"/>
                            <w:szCs w:val="24"/>
                          </w:rPr>
                          <w:t>Angela Beale</w:t>
                        </w:r>
                      </w:p>
                    </w:sdtContent>
                  </w:sdt>
                </w:tc>
              </w:tr>
            </w:sdtContent>
          </w:sdt>
        </w:sdtContent>
      </w:sdt>
      <w:sdt>
        <w:sdtPr>
          <w:rPr>
            <w:rFonts w:ascii="Karla" w:hAnsi="Karla"/>
            <w:color w:val="000000"/>
            <w:sz w:val="24"/>
            <w:szCs w:val="24"/>
          </w:rPr>
          <w:tag w:val="SubmissionRow"/>
          <w:id w:val="-1838527996"/>
          <w15:repeatingSection/>
        </w:sdtPr>
        <w:sdtContent>
          <w:sdt>
            <w:sdtPr>
              <w:rPr>
                <w:rFonts w:ascii="Karla" w:hAnsi="Karla"/>
                <w:color w:val="000000"/>
                <w:sz w:val="24"/>
                <w:szCs w:val="24"/>
              </w:rPr>
              <w:id w:val="562681267"/>
              <w:placeholder>
                <w:docPart w:val="19074AA26B5F42ECAE0C44FCEA5C847C"/>
              </w:placeholder>
              <w15:repeatingSectionItem/>
            </w:sdtPr>
            <w:sdtContent>
              <w:tr w:rsidR="00BA3E26" w14:paraId="53F1A58C" w14:textId="77777777">
                <w:trPr>
                  <w:trHeight w:val="360"/>
                </w:trPr>
                <w:tc>
                  <w:tcPr>
                    <w:tcW w:w="1526" w:type="dxa"/>
                    <w:tcBorders>
                      <w:top w:val="single" w:sz="4" w:space="0" w:color="auto"/>
                      <w:left w:val="nil"/>
                      <w:bottom w:val="single" w:sz="4" w:space="0" w:color="auto"/>
                      <w:right w:val="nil"/>
                    </w:tcBorders>
                    <w:vAlign w:val="center"/>
                    <w:hideMark/>
                  </w:tcPr>
                  <w:p w14:paraId="0BE8E13C"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420065391"/>
                        <w:placeholder>
                          <w:docPart w:val="1228590D985441819EAF6C51691035A8"/>
                        </w:placeholder>
                      </w:sdtPr>
                      <w:sdtContent>
                        <w:r w:rsidR="00BA3E26" w:rsidRPr="00140C7C">
                          <w:rPr>
                            <w:rFonts w:ascii="Karla" w:hAnsi="Karla"/>
                            <w:color w:val="000000"/>
                            <w:sz w:val="24"/>
                            <w:szCs w:val="24"/>
                          </w:rPr>
                          <w:t>118</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468864840"/>
                      <w:placeholder>
                        <w:docPart w:val="85AD2FFB584D447B8AAC07343F1B9F83"/>
                      </w:placeholder>
                    </w:sdtPr>
                    <w:sdtContent>
                      <w:p w14:paraId="0015808F" w14:textId="77777777" w:rsidR="00BA3E26" w:rsidRPr="00140C7C" w:rsidRDefault="00BA3E26">
                        <w:pPr>
                          <w:rPr>
                            <w:rFonts w:ascii="Karla" w:hAnsi="Karla"/>
                            <w:color w:val="000000"/>
                            <w:sz w:val="24"/>
                            <w:szCs w:val="24"/>
                          </w:rPr>
                        </w:pPr>
                        <w:r w:rsidRPr="00140C7C">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57100493"/>
          <w15:repeatingSection/>
        </w:sdtPr>
        <w:sdtContent>
          <w:sdt>
            <w:sdtPr>
              <w:rPr>
                <w:rFonts w:ascii="Karla" w:hAnsi="Karla"/>
                <w:color w:val="000000"/>
                <w:sz w:val="24"/>
                <w:szCs w:val="24"/>
              </w:rPr>
              <w:id w:val="928768068"/>
              <w:placeholder>
                <w:docPart w:val="19074AA26B5F42ECAE0C44FCEA5C847C"/>
              </w:placeholder>
              <w15:repeatingSectionItem/>
            </w:sdtPr>
            <w:sdtContent>
              <w:tr w:rsidR="00BA3E26" w14:paraId="2049EE7F" w14:textId="77777777">
                <w:trPr>
                  <w:trHeight w:val="360"/>
                </w:trPr>
                <w:tc>
                  <w:tcPr>
                    <w:tcW w:w="1526" w:type="dxa"/>
                    <w:tcBorders>
                      <w:top w:val="single" w:sz="4" w:space="0" w:color="auto"/>
                      <w:left w:val="nil"/>
                      <w:bottom w:val="single" w:sz="4" w:space="0" w:color="auto"/>
                      <w:right w:val="nil"/>
                    </w:tcBorders>
                    <w:vAlign w:val="center"/>
                    <w:hideMark/>
                  </w:tcPr>
                  <w:p w14:paraId="7868BD28"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685707753"/>
                        <w:placeholder>
                          <w:docPart w:val="1228590D985441819EAF6C51691035A8"/>
                        </w:placeholder>
                      </w:sdtPr>
                      <w:sdtContent>
                        <w:r w:rsidR="00BA3E26" w:rsidRPr="00140C7C">
                          <w:rPr>
                            <w:rFonts w:ascii="Karla" w:hAnsi="Karla"/>
                            <w:color w:val="000000"/>
                            <w:sz w:val="24"/>
                            <w:szCs w:val="24"/>
                          </w:rPr>
                          <w:t>119</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637806268"/>
                      <w:placeholder>
                        <w:docPart w:val="85AD2FFB584D447B8AAC07343F1B9F83"/>
                      </w:placeholder>
                    </w:sdtPr>
                    <w:sdtContent>
                      <w:p w14:paraId="652D9214" w14:textId="77777777" w:rsidR="00BA3E26" w:rsidRPr="00140C7C" w:rsidRDefault="00BA3E26">
                        <w:pPr>
                          <w:rPr>
                            <w:rFonts w:ascii="Karla" w:hAnsi="Karla"/>
                            <w:color w:val="000000"/>
                            <w:sz w:val="24"/>
                            <w:szCs w:val="24"/>
                          </w:rPr>
                        </w:pPr>
                        <w:r w:rsidRPr="00140C7C">
                          <w:rPr>
                            <w:rFonts w:ascii="Karla" w:hAnsi="Karla"/>
                            <w:color w:val="000000"/>
                            <w:sz w:val="24"/>
                            <w:szCs w:val="24"/>
                          </w:rPr>
                          <w:t>Philip McCarroll</w:t>
                        </w:r>
                      </w:p>
                    </w:sdtContent>
                  </w:sdt>
                </w:tc>
              </w:tr>
            </w:sdtContent>
          </w:sdt>
        </w:sdtContent>
      </w:sdt>
      <w:sdt>
        <w:sdtPr>
          <w:rPr>
            <w:rFonts w:ascii="Karla" w:hAnsi="Karla"/>
            <w:color w:val="000000"/>
            <w:sz w:val="24"/>
            <w:szCs w:val="24"/>
          </w:rPr>
          <w:tag w:val="SubmissionRow"/>
          <w:id w:val="-1288813204"/>
          <w15:repeatingSection/>
        </w:sdtPr>
        <w:sdtContent>
          <w:sdt>
            <w:sdtPr>
              <w:rPr>
                <w:rFonts w:ascii="Karla" w:hAnsi="Karla"/>
                <w:color w:val="000000"/>
                <w:sz w:val="24"/>
                <w:szCs w:val="24"/>
              </w:rPr>
              <w:id w:val="-53318568"/>
              <w:placeholder>
                <w:docPart w:val="19074AA26B5F42ECAE0C44FCEA5C847C"/>
              </w:placeholder>
              <w15:repeatingSectionItem/>
            </w:sdtPr>
            <w:sdtContent>
              <w:tr w:rsidR="00BA3E26" w14:paraId="199C61F3" w14:textId="77777777">
                <w:trPr>
                  <w:trHeight w:val="360"/>
                </w:trPr>
                <w:tc>
                  <w:tcPr>
                    <w:tcW w:w="1526" w:type="dxa"/>
                    <w:tcBorders>
                      <w:top w:val="single" w:sz="4" w:space="0" w:color="auto"/>
                      <w:left w:val="nil"/>
                      <w:bottom w:val="single" w:sz="4" w:space="0" w:color="auto"/>
                      <w:right w:val="nil"/>
                    </w:tcBorders>
                    <w:vAlign w:val="center"/>
                    <w:hideMark/>
                  </w:tcPr>
                  <w:p w14:paraId="4F4F40D3"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467734567"/>
                        <w:placeholder>
                          <w:docPart w:val="1228590D985441819EAF6C51691035A8"/>
                        </w:placeholder>
                      </w:sdtPr>
                      <w:sdtContent>
                        <w:r w:rsidR="00BA3E26" w:rsidRPr="00140C7C">
                          <w:rPr>
                            <w:rFonts w:ascii="Karla" w:hAnsi="Karla"/>
                            <w:color w:val="000000"/>
                            <w:sz w:val="24"/>
                            <w:szCs w:val="24"/>
                          </w:rPr>
                          <w:t>120</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373512882"/>
                      <w:placeholder>
                        <w:docPart w:val="85AD2FFB584D447B8AAC07343F1B9F83"/>
                      </w:placeholder>
                    </w:sdtPr>
                    <w:sdtContent>
                      <w:p w14:paraId="2E76AB75" w14:textId="77777777" w:rsidR="00BA3E26" w:rsidRPr="00140C7C" w:rsidRDefault="00BA3E26">
                        <w:pPr>
                          <w:rPr>
                            <w:rFonts w:ascii="Karla" w:hAnsi="Karla"/>
                            <w:color w:val="000000"/>
                            <w:sz w:val="24"/>
                            <w:szCs w:val="24"/>
                          </w:rPr>
                        </w:pPr>
                        <w:r w:rsidRPr="00140C7C">
                          <w:rPr>
                            <w:rFonts w:ascii="Karla" w:hAnsi="Karla"/>
                            <w:color w:val="000000"/>
                            <w:sz w:val="24"/>
                            <w:szCs w:val="24"/>
                          </w:rPr>
                          <w:t>Dimensions X</w:t>
                        </w:r>
                      </w:p>
                    </w:sdtContent>
                  </w:sdt>
                </w:tc>
              </w:tr>
            </w:sdtContent>
          </w:sdt>
        </w:sdtContent>
      </w:sdt>
      <w:sdt>
        <w:sdtPr>
          <w:rPr>
            <w:rFonts w:ascii="Karla" w:hAnsi="Karla"/>
            <w:color w:val="000000"/>
            <w:sz w:val="24"/>
            <w:szCs w:val="24"/>
          </w:rPr>
          <w:tag w:val="SubmissionRow"/>
          <w:id w:val="-36429680"/>
          <w15:repeatingSection/>
        </w:sdtPr>
        <w:sdtContent>
          <w:sdt>
            <w:sdtPr>
              <w:rPr>
                <w:rFonts w:ascii="Karla" w:hAnsi="Karla"/>
                <w:color w:val="000000"/>
                <w:sz w:val="24"/>
                <w:szCs w:val="24"/>
              </w:rPr>
              <w:id w:val="677616793"/>
              <w:placeholder>
                <w:docPart w:val="19074AA26B5F42ECAE0C44FCEA5C847C"/>
              </w:placeholder>
              <w15:repeatingSectionItem/>
            </w:sdtPr>
            <w:sdtContent>
              <w:tr w:rsidR="00BA3E26" w14:paraId="70E93D5B" w14:textId="77777777">
                <w:trPr>
                  <w:trHeight w:val="360"/>
                </w:trPr>
                <w:tc>
                  <w:tcPr>
                    <w:tcW w:w="1526" w:type="dxa"/>
                    <w:tcBorders>
                      <w:top w:val="single" w:sz="4" w:space="0" w:color="auto"/>
                      <w:left w:val="nil"/>
                      <w:bottom w:val="single" w:sz="4" w:space="0" w:color="auto"/>
                      <w:right w:val="nil"/>
                    </w:tcBorders>
                    <w:vAlign w:val="center"/>
                    <w:hideMark/>
                  </w:tcPr>
                  <w:p w14:paraId="1F6674D5"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982660992"/>
                        <w:placeholder>
                          <w:docPart w:val="1228590D985441819EAF6C51691035A8"/>
                        </w:placeholder>
                      </w:sdtPr>
                      <w:sdtContent>
                        <w:r w:rsidR="00BA3E26" w:rsidRPr="00140C7C">
                          <w:rPr>
                            <w:rFonts w:ascii="Karla" w:hAnsi="Karla"/>
                            <w:color w:val="000000"/>
                            <w:sz w:val="24"/>
                            <w:szCs w:val="24"/>
                          </w:rPr>
                          <w:t>121</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779256921"/>
                      <w:placeholder>
                        <w:docPart w:val="85AD2FFB584D447B8AAC07343F1B9F83"/>
                      </w:placeholder>
                    </w:sdtPr>
                    <w:sdtContent>
                      <w:p w14:paraId="389CC2C8" w14:textId="77777777" w:rsidR="00BA3E26" w:rsidRPr="00140C7C" w:rsidRDefault="00BA3E26">
                        <w:pPr>
                          <w:rPr>
                            <w:rFonts w:ascii="Karla" w:hAnsi="Karla"/>
                            <w:color w:val="000000"/>
                            <w:sz w:val="24"/>
                            <w:szCs w:val="24"/>
                          </w:rPr>
                        </w:pPr>
                        <w:r w:rsidRPr="00140C7C">
                          <w:rPr>
                            <w:rFonts w:ascii="Karla" w:hAnsi="Karla"/>
                            <w:color w:val="000000"/>
                            <w:sz w:val="24"/>
                            <w:szCs w:val="24"/>
                          </w:rPr>
                          <w:t>Michael &amp; Cathy Temple</w:t>
                        </w:r>
                      </w:p>
                    </w:sdtContent>
                  </w:sdt>
                </w:tc>
              </w:tr>
            </w:sdtContent>
          </w:sdt>
        </w:sdtContent>
      </w:sdt>
      <w:sdt>
        <w:sdtPr>
          <w:rPr>
            <w:rFonts w:ascii="Karla" w:hAnsi="Karla"/>
            <w:color w:val="000000"/>
            <w:sz w:val="24"/>
            <w:szCs w:val="24"/>
          </w:rPr>
          <w:tag w:val="SubmissionRow"/>
          <w:id w:val="810518162"/>
          <w15:repeatingSection/>
        </w:sdtPr>
        <w:sdtContent>
          <w:sdt>
            <w:sdtPr>
              <w:rPr>
                <w:rFonts w:ascii="Karla" w:hAnsi="Karla"/>
                <w:color w:val="000000"/>
                <w:sz w:val="24"/>
                <w:szCs w:val="24"/>
              </w:rPr>
              <w:id w:val="-1012838909"/>
              <w:placeholder>
                <w:docPart w:val="19074AA26B5F42ECAE0C44FCEA5C847C"/>
              </w:placeholder>
              <w15:repeatingSectionItem/>
            </w:sdtPr>
            <w:sdtContent>
              <w:tr w:rsidR="00BA3E26" w14:paraId="34F4A91F" w14:textId="77777777">
                <w:trPr>
                  <w:trHeight w:val="360"/>
                </w:trPr>
                <w:tc>
                  <w:tcPr>
                    <w:tcW w:w="1526" w:type="dxa"/>
                    <w:tcBorders>
                      <w:top w:val="single" w:sz="4" w:space="0" w:color="auto"/>
                      <w:left w:val="nil"/>
                      <w:bottom w:val="single" w:sz="4" w:space="0" w:color="auto"/>
                      <w:right w:val="nil"/>
                    </w:tcBorders>
                    <w:vAlign w:val="center"/>
                    <w:hideMark/>
                  </w:tcPr>
                  <w:p w14:paraId="3EE3CFEF"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293755774"/>
                        <w:placeholder>
                          <w:docPart w:val="1228590D985441819EAF6C51691035A8"/>
                        </w:placeholder>
                      </w:sdtPr>
                      <w:sdtContent>
                        <w:r w:rsidR="00BA3E26" w:rsidRPr="00140C7C">
                          <w:rPr>
                            <w:rFonts w:ascii="Karla" w:hAnsi="Karla"/>
                            <w:color w:val="000000"/>
                            <w:sz w:val="24"/>
                            <w:szCs w:val="24"/>
                          </w:rPr>
                          <w:t>122</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075352984"/>
                      <w:placeholder>
                        <w:docPart w:val="85AD2FFB584D447B8AAC07343F1B9F83"/>
                      </w:placeholder>
                    </w:sdtPr>
                    <w:sdtContent>
                      <w:p w14:paraId="44ACD1AD" w14:textId="77777777" w:rsidR="00BA3E26" w:rsidRPr="00140C7C" w:rsidRDefault="00BA3E26">
                        <w:pPr>
                          <w:rPr>
                            <w:rFonts w:ascii="Karla" w:hAnsi="Karla"/>
                            <w:color w:val="000000"/>
                            <w:sz w:val="24"/>
                            <w:szCs w:val="24"/>
                          </w:rPr>
                        </w:pPr>
                        <w:r w:rsidRPr="00140C7C">
                          <w:rPr>
                            <w:rFonts w:ascii="Karla" w:hAnsi="Karla"/>
                            <w:color w:val="000000"/>
                            <w:sz w:val="24"/>
                            <w:szCs w:val="24"/>
                          </w:rPr>
                          <w:t xml:space="preserve">David Rohr, Ian Milner, Peter McLean &amp; John </w:t>
                        </w:r>
                        <w:proofErr w:type="spellStart"/>
                        <w:r w:rsidRPr="00140C7C">
                          <w:rPr>
                            <w:rFonts w:ascii="Karla" w:hAnsi="Karla"/>
                            <w:color w:val="000000"/>
                            <w:sz w:val="24"/>
                            <w:szCs w:val="24"/>
                          </w:rPr>
                          <w:t>Ardino</w:t>
                        </w:r>
                        <w:proofErr w:type="spellEnd"/>
                      </w:p>
                    </w:sdtContent>
                  </w:sdt>
                </w:tc>
              </w:tr>
            </w:sdtContent>
          </w:sdt>
        </w:sdtContent>
      </w:sdt>
      <w:sdt>
        <w:sdtPr>
          <w:rPr>
            <w:rFonts w:ascii="Karla" w:hAnsi="Karla"/>
            <w:color w:val="000000"/>
            <w:sz w:val="24"/>
            <w:szCs w:val="24"/>
          </w:rPr>
          <w:tag w:val="SubmissionRow"/>
          <w:id w:val="-1335140678"/>
          <w15:repeatingSection/>
        </w:sdtPr>
        <w:sdtContent>
          <w:sdt>
            <w:sdtPr>
              <w:rPr>
                <w:rFonts w:ascii="Karla" w:hAnsi="Karla"/>
                <w:color w:val="000000"/>
                <w:sz w:val="24"/>
                <w:szCs w:val="24"/>
              </w:rPr>
              <w:id w:val="1476179090"/>
              <w:placeholder>
                <w:docPart w:val="19074AA26B5F42ECAE0C44FCEA5C847C"/>
              </w:placeholder>
              <w15:repeatingSectionItem/>
            </w:sdtPr>
            <w:sdtContent>
              <w:tr w:rsidR="00BA3E26" w14:paraId="145E1173" w14:textId="77777777">
                <w:trPr>
                  <w:trHeight w:val="360"/>
                </w:trPr>
                <w:tc>
                  <w:tcPr>
                    <w:tcW w:w="1526" w:type="dxa"/>
                    <w:tcBorders>
                      <w:top w:val="single" w:sz="4" w:space="0" w:color="auto"/>
                      <w:left w:val="nil"/>
                      <w:bottom w:val="single" w:sz="4" w:space="0" w:color="auto"/>
                      <w:right w:val="nil"/>
                    </w:tcBorders>
                    <w:vAlign w:val="center"/>
                    <w:hideMark/>
                  </w:tcPr>
                  <w:p w14:paraId="2908EAD9"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909533524"/>
                        <w:placeholder>
                          <w:docPart w:val="1228590D985441819EAF6C51691035A8"/>
                        </w:placeholder>
                      </w:sdtPr>
                      <w:sdtContent>
                        <w:r w:rsidR="00BA3E26" w:rsidRPr="00140C7C">
                          <w:rPr>
                            <w:rFonts w:ascii="Karla" w:hAnsi="Karla"/>
                            <w:color w:val="000000"/>
                            <w:sz w:val="24"/>
                            <w:szCs w:val="24"/>
                          </w:rPr>
                          <w:t>123</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468519526"/>
                      <w:placeholder>
                        <w:docPart w:val="85AD2FFB584D447B8AAC07343F1B9F83"/>
                      </w:placeholder>
                    </w:sdtPr>
                    <w:sdtContent>
                      <w:p w14:paraId="56263F7A" w14:textId="77777777" w:rsidR="00BA3E26" w:rsidRPr="00140C7C" w:rsidRDefault="00BA3E26">
                        <w:pPr>
                          <w:rPr>
                            <w:rFonts w:ascii="Karla" w:hAnsi="Karla"/>
                            <w:color w:val="000000"/>
                            <w:sz w:val="24"/>
                            <w:szCs w:val="24"/>
                          </w:rPr>
                        </w:pPr>
                        <w:r w:rsidRPr="00140C7C">
                          <w:rPr>
                            <w:rFonts w:ascii="Karla" w:hAnsi="Karla"/>
                            <w:color w:val="000000"/>
                            <w:sz w:val="24"/>
                            <w:szCs w:val="24"/>
                          </w:rPr>
                          <w:t>Trevor Cain &amp; Megan Mackay</w:t>
                        </w:r>
                      </w:p>
                    </w:sdtContent>
                  </w:sdt>
                </w:tc>
              </w:tr>
            </w:sdtContent>
          </w:sdt>
        </w:sdtContent>
      </w:sdt>
      <w:sdt>
        <w:sdtPr>
          <w:rPr>
            <w:rFonts w:ascii="Karla" w:hAnsi="Karla"/>
            <w:color w:val="000000"/>
            <w:sz w:val="24"/>
            <w:szCs w:val="24"/>
          </w:rPr>
          <w:tag w:val="SubmissionRow"/>
          <w:id w:val="1350374198"/>
          <w15:repeatingSection/>
        </w:sdtPr>
        <w:sdtContent>
          <w:sdt>
            <w:sdtPr>
              <w:rPr>
                <w:rFonts w:ascii="Karla" w:hAnsi="Karla"/>
                <w:color w:val="000000"/>
                <w:sz w:val="24"/>
                <w:szCs w:val="24"/>
              </w:rPr>
              <w:id w:val="-1200082567"/>
              <w:placeholder>
                <w:docPart w:val="19074AA26B5F42ECAE0C44FCEA5C847C"/>
              </w:placeholder>
              <w15:repeatingSectionItem/>
            </w:sdtPr>
            <w:sdtContent>
              <w:tr w:rsidR="00BA3E26" w14:paraId="79B9BEBA" w14:textId="77777777">
                <w:trPr>
                  <w:trHeight w:val="360"/>
                </w:trPr>
                <w:tc>
                  <w:tcPr>
                    <w:tcW w:w="1526" w:type="dxa"/>
                    <w:tcBorders>
                      <w:top w:val="single" w:sz="4" w:space="0" w:color="auto"/>
                      <w:left w:val="nil"/>
                      <w:bottom w:val="single" w:sz="4" w:space="0" w:color="auto"/>
                      <w:right w:val="nil"/>
                    </w:tcBorders>
                    <w:vAlign w:val="center"/>
                    <w:hideMark/>
                  </w:tcPr>
                  <w:p w14:paraId="77D0325B"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977019035"/>
                        <w:placeholder>
                          <w:docPart w:val="1228590D985441819EAF6C51691035A8"/>
                        </w:placeholder>
                      </w:sdtPr>
                      <w:sdtContent>
                        <w:r w:rsidR="00BA3E26" w:rsidRPr="00140C7C">
                          <w:rPr>
                            <w:rFonts w:ascii="Karla" w:hAnsi="Karla"/>
                            <w:color w:val="000000"/>
                            <w:sz w:val="24"/>
                            <w:szCs w:val="24"/>
                          </w:rPr>
                          <w:t>124</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157065486"/>
                      <w:placeholder>
                        <w:docPart w:val="85AD2FFB584D447B8AAC07343F1B9F83"/>
                      </w:placeholder>
                    </w:sdtPr>
                    <w:sdtContent>
                      <w:p w14:paraId="0928B523" w14:textId="77777777" w:rsidR="00BA3E26" w:rsidRPr="00140C7C" w:rsidRDefault="00BA3E26">
                        <w:pPr>
                          <w:rPr>
                            <w:rFonts w:ascii="Karla" w:hAnsi="Karla"/>
                            <w:color w:val="000000"/>
                            <w:sz w:val="24"/>
                            <w:szCs w:val="24"/>
                          </w:rPr>
                        </w:pPr>
                        <w:r w:rsidRPr="00140C7C">
                          <w:rPr>
                            <w:rFonts w:ascii="Karla" w:hAnsi="Karla"/>
                            <w:color w:val="000000"/>
                            <w:sz w:val="24"/>
                            <w:szCs w:val="24"/>
                          </w:rPr>
                          <w:t>Barbara &amp; Ron Junghans</w:t>
                        </w:r>
                      </w:p>
                    </w:sdtContent>
                  </w:sdt>
                </w:tc>
              </w:tr>
            </w:sdtContent>
          </w:sdt>
        </w:sdtContent>
      </w:sdt>
      <w:sdt>
        <w:sdtPr>
          <w:rPr>
            <w:rFonts w:ascii="Karla" w:hAnsi="Karla"/>
            <w:color w:val="000000"/>
            <w:sz w:val="24"/>
            <w:szCs w:val="24"/>
          </w:rPr>
          <w:tag w:val="SubmissionRow"/>
          <w:id w:val="370966309"/>
          <w15:repeatingSection/>
        </w:sdtPr>
        <w:sdtContent>
          <w:sdt>
            <w:sdtPr>
              <w:rPr>
                <w:rFonts w:ascii="Karla" w:hAnsi="Karla"/>
                <w:color w:val="000000"/>
                <w:sz w:val="24"/>
                <w:szCs w:val="24"/>
              </w:rPr>
              <w:id w:val="-1347486390"/>
              <w:placeholder>
                <w:docPart w:val="C22C0B6EFD89487D9309CC0ABB6D2B79"/>
              </w:placeholder>
              <w15:repeatingSectionItem/>
            </w:sdtPr>
            <w:sdtContent>
              <w:tr w:rsidR="00BA3E26" w14:paraId="441742C9" w14:textId="77777777">
                <w:trPr>
                  <w:trHeight w:val="360"/>
                </w:trPr>
                <w:tc>
                  <w:tcPr>
                    <w:tcW w:w="1526" w:type="dxa"/>
                    <w:tcBorders>
                      <w:top w:val="single" w:sz="4" w:space="0" w:color="auto"/>
                      <w:left w:val="nil"/>
                      <w:bottom w:val="single" w:sz="4" w:space="0" w:color="auto"/>
                      <w:right w:val="nil"/>
                    </w:tcBorders>
                    <w:vAlign w:val="center"/>
                    <w:hideMark/>
                  </w:tcPr>
                  <w:p w14:paraId="65D6DC8E"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2024127680"/>
                        <w:placeholder>
                          <w:docPart w:val="4E9BDE45408F4292B5274C18DC0D0F44"/>
                        </w:placeholder>
                      </w:sdtPr>
                      <w:sdtContent>
                        <w:r w:rsidR="00BA3E26" w:rsidRPr="00140C7C">
                          <w:rPr>
                            <w:rFonts w:ascii="Karla" w:hAnsi="Karla"/>
                            <w:color w:val="000000"/>
                            <w:sz w:val="24"/>
                            <w:szCs w:val="24"/>
                          </w:rPr>
                          <w:t>125-196</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846124139"/>
                      <w:placeholder>
                        <w:docPart w:val="646B703552D545848A8889A21ACA400B"/>
                      </w:placeholder>
                    </w:sdtPr>
                    <w:sdtContent>
                      <w:p w14:paraId="7ED81E81" w14:textId="77777777" w:rsidR="00BA3E26" w:rsidRPr="00140C7C" w:rsidRDefault="00BA3E26">
                        <w:pPr>
                          <w:rPr>
                            <w:rFonts w:ascii="Karla" w:hAnsi="Karla"/>
                            <w:color w:val="000000"/>
                            <w:sz w:val="24"/>
                            <w:szCs w:val="24"/>
                          </w:rPr>
                        </w:pPr>
                        <w:r w:rsidRPr="00140C7C">
                          <w:rPr>
                            <w:rFonts w:ascii="Karla" w:hAnsi="Karla"/>
                            <w:color w:val="000000"/>
                            <w:sz w:val="24"/>
                            <w:szCs w:val="24"/>
                          </w:rPr>
                          <w:t>Short submissions – Public</w:t>
                        </w:r>
                      </w:p>
                    </w:sdtContent>
                  </w:sdt>
                </w:tc>
              </w:tr>
            </w:sdtContent>
          </w:sdt>
          <w:sdt>
            <w:sdtPr>
              <w:rPr>
                <w:rFonts w:ascii="Karla" w:hAnsi="Karla"/>
                <w:color w:val="000000"/>
                <w:sz w:val="24"/>
                <w:szCs w:val="24"/>
              </w:rPr>
              <w:id w:val="1402635530"/>
              <w:placeholder>
                <w:docPart w:val="A1309B8479354ED3BED7AA470D7FC436"/>
              </w:placeholder>
              <w15:repeatingSectionItem/>
            </w:sdtPr>
            <w:sdtContent>
              <w:tr w:rsidR="00BA3E26" w14:paraId="7C0AC398" w14:textId="77777777">
                <w:trPr>
                  <w:trHeight w:val="360"/>
                </w:trPr>
                <w:tc>
                  <w:tcPr>
                    <w:tcW w:w="1526" w:type="dxa"/>
                    <w:tcBorders>
                      <w:top w:val="single" w:sz="4" w:space="0" w:color="auto"/>
                      <w:left w:val="nil"/>
                      <w:bottom w:val="single" w:sz="4" w:space="0" w:color="auto"/>
                      <w:right w:val="nil"/>
                    </w:tcBorders>
                    <w:vAlign w:val="center"/>
                    <w:hideMark/>
                  </w:tcPr>
                  <w:p w14:paraId="4B69DFAD"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673764045"/>
                        <w:placeholder>
                          <w:docPart w:val="E5539B0B98094F88B312F403CDCD346D"/>
                        </w:placeholder>
                      </w:sdtPr>
                      <w:sdtContent>
                        <w:r w:rsidR="00BA3E26" w:rsidRPr="00140C7C">
                          <w:rPr>
                            <w:rFonts w:ascii="Karla" w:hAnsi="Karla"/>
                            <w:color w:val="000000"/>
                            <w:sz w:val="24"/>
                            <w:szCs w:val="24"/>
                          </w:rPr>
                          <w:t>197-278</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825930785"/>
                      <w:placeholder>
                        <w:docPart w:val="E1AC073B5A99441A8FE7E9113FD314FF"/>
                      </w:placeholder>
                    </w:sdtPr>
                    <w:sdtContent>
                      <w:p w14:paraId="37B6D4B4" w14:textId="77777777" w:rsidR="00BA3E26" w:rsidRPr="00140C7C" w:rsidRDefault="00BA3E26">
                        <w:pPr>
                          <w:rPr>
                            <w:rFonts w:ascii="Karla" w:hAnsi="Karla"/>
                            <w:color w:val="000000"/>
                            <w:sz w:val="24"/>
                            <w:szCs w:val="24"/>
                          </w:rPr>
                        </w:pPr>
                        <w:r w:rsidRPr="00140C7C">
                          <w:rPr>
                            <w:rFonts w:ascii="Karla" w:hAnsi="Karla"/>
                            <w:color w:val="000000"/>
                            <w:sz w:val="24"/>
                            <w:szCs w:val="24"/>
                          </w:rPr>
                          <w:t>Short submissions – Name suppressed</w:t>
                        </w:r>
                      </w:p>
                    </w:sdtContent>
                  </w:sdt>
                </w:tc>
              </w:tr>
            </w:sdtContent>
          </w:sdt>
          <w:sdt>
            <w:sdtPr>
              <w:rPr>
                <w:rFonts w:ascii="Karla" w:hAnsi="Karla"/>
                <w:color w:val="000000"/>
                <w:sz w:val="24"/>
                <w:szCs w:val="24"/>
              </w:rPr>
              <w:id w:val="185261186"/>
              <w:placeholder>
                <w:docPart w:val="11D55F0C1378412E8BBD33814188D436"/>
              </w:placeholder>
              <w15:repeatingSectionItem/>
            </w:sdtPr>
            <w:sdtContent>
              <w:tr w:rsidR="00BA3E26" w14:paraId="041072A2" w14:textId="77777777">
                <w:trPr>
                  <w:trHeight w:val="360"/>
                </w:trPr>
                <w:tc>
                  <w:tcPr>
                    <w:tcW w:w="1526" w:type="dxa"/>
                    <w:tcBorders>
                      <w:top w:val="single" w:sz="4" w:space="0" w:color="auto"/>
                      <w:left w:val="nil"/>
                      <w:bottom w:val="single" w:sz="4" w:space="0" w:color="auto"/>
                      <w:right w:val="nil"/>
                    </w:tcBorders>
                    <w:vAlign w:val="center"/>
                    <w:hideMark/>
                  </w:tcPr>
                  <w:p w14:paraId="43FEA5FD"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717976259"/>
                        <w:placeholder>
                          <w:docPart w:val="13710B20AD8D4589B1399C3631FA6F38"/>
                        </w:placeholder>
                      </w:sdtPr>
                      <w:sdtContent>
                        <w:r w:rsidR="00BA3E26" w:rsidRPr="00140C7C">
                          <w:rPr>
                            <w:rFonts w:ascii="Karla" w:hAnsi="Karla"/>
                            <w:color w:val="000000"/>
                            <w:sz w:val="24"/>
                            <w:szCs w:val="24"/>
                          </w:rPr>
                          <w:t>279-290</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927885484"/>
                      <w:placeholder>
                        <w:docPart w:val="A9A80886A5EC4CBA9DB050F72D7F9B33"/>
                      </w:placeholder>
                    </w:sdtPr>
                    <w:sdtContent>
                      <w:p w14:paraId="1B32B9D9" w14:textId="77777777" w:rsidR="00BA3E26" w:rsidRPr="00140C7C" w:rsidRDefault="00BA3E26">
                        <w:pPr>
                          <w:rPr>
                            <w:rFonts w:ascii="Karla" w:hAnsi="Karla"/>
                            <w:color w:val="000000"/>
                            <w:sz w:val="24"/>
                            <w:szCs w:val="24"/>
                          </w:rPr>
                        </w:pPr>
                        <w:r w:rsidRPr="00140C7C">
                          <w:rPr>
                            <w:rFonts w:ascii="Karla" w:hAnsi="Karla"/>
                            <w:color w:val="000000"/>
                            <w:sz w:val="24"/>
                            <w:szCs w:val="24"/>
                          </w:rPr>
                          <w:t>Short submissions - Confidential</w:t>
                        </w:r>
                      </w:p>
                    </w:sdtContent>
                  </w:sdt>
                </w:tc>
              </w:tr>
            </w:sdtContent>
          </w:sdt>
          <w:sdt>
            <w:sdtPr>
              <w:rPr>
                <w:rFonts w:ascii="Karla" w:hAnsi="Karla"/>
                <w:color w:val="000000"/>
                <w:sz w:val="24"/>
                <w:szCs w:val="24"/>
              </w:rPr>
              <w:id w:val="-79302019"/>
              <w:placeholder>
                <w:docPart w:val="19074AA26B5F42ECAE0C44FCEA5C847C"/>
              </w:placeholder>
              <w15:repeatingSectionItem/>
            </w:sdtPr>
            <w:sdtContent>
              <w:tr w:rsidR="00BA3E26" w14:paraId="762C5489" w14:textId="77777777">
                <w:trPr>
                  <w:trHeight w:val="360"/>
                </w:trPr>
                <w:tc>
                  <w:tcPr>
                    <w:tcW w:w="1526" w:type="dxa"/>
                    <w:tcBorders>
                      <w:top w:val="single" w:sz="4" w:space="0" w:color="auto"/>
                      <w:left w:val="nil"/>
                      <w:bottom w:val="single" w:sz="4" w:space="0" w:color="auto"/>
                      <w:right w:val="nil"/>
                    </w:tcBorders>
                    <w:vAlign w:val="center"/>
                    <w:hideMark/>
                  </w:tcPr>
                  <w:p w14:paraId="060A5831"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337927564"/>
                        <w:placeholder>
                          <w:docPart w:val="1228590D985441819EAF6C51691035A8"/>
                        </w:placeholder>
                      </w:sdtPr>
                      <w:sdtContent>
                        <w:r w:rsidR="00BA3E26" w:rsidRPr="00140C7C">
                          <w:rPr>
                            <w:rFonts w:ascii="Karla" w:hAnsi="Karla"/>
                            <w:color w:val="000000"/>
                            <w:sz w:val="24"/>
                            <w:szCs w:val="24"/>
                          </w:rPr>
                          <w:t>291</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58532576"/>
                      <w:placeholder>
                        <w:docPart w:val="85AD2FFB584D447B8AAC07343F1B9F83"/>
                      </w:placeholder>
                    </w:sdtPr>
                    <w:sdtContent>
                      <w:p w14:paraId="55E61123" w14:textId="77777777" w:rsidR="00BA3E26" w:rsidRPr="00140C7C" w:rsidRDefault="00BA3E26">
                        <w:pPr>
                          <w:rPr>
                            <w:rFonts w:ascii="Karla" w:hAnsi="Karla"/>
                            <w:color w:val="000000"/>
                            <w:sz w:val="24"/>
                            <w:szCs w:val="24"/>
                          </w:rPr>
                        </w:pPr>
                        <w:r w:rsidRPr="00140C7C">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1866359210"/>
          <w15:repeatingSection/>
        </w:sdtPr>
        <w:sdtContent>
          <w:sdt>
            <w:sdtPr>
              <w:rPr>
                <w:rFonts w:ascii="Karla" w:hAnsi="Karla"/>
                <w:color w:val="000000"/>
                <w:sz w:val="24"/>
                <w:szCs w:val="24"/>
              </w:rPr>
              <w:id w:val="-2081510756"/>
              <w:placeholder>
                <w:docPart w:val="19074AA26B5F42ECAE0C44FCEA5C847C"/>
              </w:placeholder>
              <w15:repeatingSectionItem/>
            </w:sdtPr>
            <w:sdtContent>
              <w:tr w:rsidR="00BA3E26" w14:paraId="4B0FEFAB" w14:textId="77777777">
                <w:trPr>
                  <w:trHeight w:val="360"/>
                </w:trPr>
                <w:tc>
                  <w:tcPr>
                    <w:tcW w:w="1526" w:type="dxa"/>
                    <w:tcBorders>
                      <w:top w:val="single" w:sz="4" w:space="0" w:color="auto"/>
                      <w:left w:val="nil"/>
                      <w:bottom w:val="single" w:sz="4" w:space="0" w:color="auto"/>
                      <w:right w:val="nil"/>
                    </w:tcBorders>
                    <w:vAlign w:val="center"/>
                    <w:hideMark/>
                  </w:tcPr>
                  <w:p w14:paraId="1DB41065" w14:textId="77777777" w:rsidR="00BA3E26" w:rsidRPr="00140C7C"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2121103321"/>
                        <w:placeholder>
                          <w:docPart w:val="1228590D985441819EAF6C51691035A8"/>
                        </w:placeholder>
                      </w:sdtPr>
                      <w:sdtContent>
                        <w:r w:rsidR="00BA3E26" w:rsidRPr="00140C7C">
                          <w:rPr>
                            <w:rFonts w:ascii="Karla" w:hAnsi="Karla"/>
                            <w:color w:val="000000"/>
                            <w:sz w:val="24"/>
                            <w:szCs w:val="24"/>
                          </w:rPr>
                          <w:t>292</w:t>
                        </w:r>
                      </w:sdtContent>
                    </w:sdt>
                  </w:p>
                </w:tc>
                <w:tc>
                  <w:tcPr>
                    <w:tcW w:w="8221" w:type="dxa"/>
                    <w:tcBorders>
                      <w:top w:val="single" w:sz="4" w:space="0" w:color="auto"/>
                      <w:left w:val="nil"/>
                      <w:bottom w:val="single" w:sz="4" w:space="0" w:color="auto"/>
                      <w:right w:val="nil"/>
                    </w:tcBorders>
                    <w:vAlign w:val="center"/>
                    <w:hideMark/>
                  </w:tcPr>
                  <w:sdt>
                    <w:sdtPr>
                      <w:rPr>
                        <w:rFonts w:ascii="Karla" w:hAnsi="Karla"/>
                        <w:color w:val="000000"/>
                        <w:sz w:val="24"/>
                        <w:szCs w:val="24"/>
                      </w:rPr>
                      <w:tag w:val="Submitter"/>
                      <w:id w:val="162974694"/>
                      <w:placeholder>
                        <w:docPart w:val="85AD2FFB584D447B8AAC07343F1B9F83"/>
                      </w:placeholder>
                    </w:sdtPr>
                    <w:sdtContent>
                      <w:p w14:paraId="1FE5B9A7" w14:textId="77777777" w:rsidR="00BA3E26" w:rsidRPr="00140C7C" w:rsidRDefault="00BA3E26">
                        <w:pPr>
                          <w:rPr>
                            <w:rFonts w:ascii="Karla" w:hAnsi="Karla"/>
                            <w:color w:val="000000"/>
                            <w:sz w:val="24"/>
                            <w:szCs w:val="24"/>
                          </w:rPr>
                        </w:pPr>
                        <w:r w:rsidRPr="00140C7C">
                          <w:rPr>
                            <w:rFonts w:ascii="Karla" w:hAnsi="Karla"/>
                            <w:color w:val="000000"/>
                            <w:sz w:val="24"/>
                            <w:szCs w:val="24"/>
                          </w:rPr>
                          <w:t>Name suppressed</w:t>
                        </w:r>
                      </w:p>
                    </w:sdtContent>
                  </w:sdt>
                </w:tc>
              </w:tr>
            </w:sdtContent>
          </w:sdt>
        </w:sdtContent>
      </w:sdt>
    </w:tbl>
    <w:p w14:paraId="3D6A4F35" w14:textId="77777777" w:rsidR="00BA3E26" w:rsidRPr="00140C7C" w:rsidRDefault="00BA3E26" w:rsidP="00BA3E26">
      <w:pPr>
        <w:pStyle w:val="AppxSubmissBold"/>
        <w:rPr>
          <w:rFonts w:ascii="Karla" w:hAnsi="Karla"/>
        </w:rPr>
      </w:pPr>
    </w:p>
    <w:p w14:paraId="326D8729" w14:textId="77777777" w:rsidR="00BA3E26" w:rsidRPr="00140C7C" w:rsidRDefault="00BA3E26" w:rsidP="00BA3E26">
      <w:pPr>
        <w:pStyle w:val="AppxSubmissBold"/>
        <w:rPr>
          <w:rFonts w:ascii="Karla" w:hAnsi="Karla"/>
        </w:rPr>
      </w:pPr>
    </w:p>
    <w:p w14:paraId="1C8E4B3D" w14:textId="087A5271" w:rsidR="00A71C02" w:rsidRPr="00140C7C" w:rsidRDefault="00744C2D">
      <w:pPr>
        <w:rPr>
          <w:rFonts w:ascii="Karla" w:hAnsi="Karla"/>
          <w:sz w:val="24"/>
        </w:rPr>
      </w:pPr>
      <w:r w:rsidRPr="00140C7C">
        <w:rPr>
          <w:rFonts w:ascii="Karla" w:hAnsi="Karla"/>
        </w:rPr>
        <w:br w:type="page"/>
      </w:r>
    </w:p>
    <w:p w14:paraId="1D71D314" w14:textId="77777777" w:rsidR="0054776D" w:rsidRPr="00294B38" w:rsidRDefault="0054776D" w:rsidP="003A2A30">
      <w:pPr>
        <w:pStyle w:val="AppxTitle"/>
        <w:rPr>
          <w:rFonts w:ascii="Karla" w:hAnsi="Karla"/>
          <w:lang w:val="en-US"/>
        </w:rPr>
      </w:pPr>
      <w:bookmarkStart w:id="312" w:name="_Toc225517283"/>
      <w:r w:rsidRPr="00294B38">
        <w:rPr>
          <w:rFonts w:ascii="Karla" w:hAnsi="Karla"/>
          <w:lang w:val="en-US"/>
        </w:rPr>
        <w:lastRenderedPageBreak/>
        <w:t>Witnesses at hearings</w:t>
      </w:r>
      <w:bookmarkEnd w:id="312"/>
      <w:r w:rsidRPr="00294B38">
        <w:rPr>
          <w:rFonts w:ascii="Karla" w:hAnsi="Karla"/>
          <w:lang w:val="en-US"/>
        </w:rPr>
        <w:tab/>
      </w:r>
    </w:p>
    <w:tbl>
      <w:tblPr>
        <w:tblStyle w:val="TableGrid"/>
        <w:tblW w:w="0" w:type="auto"/>
        <w:tblLook w:val="04A0" w:firstRow="1" w:lastRow="0" w:firstColumn="1" w:lastColumn="0" w:noHBand="0" w:noVBand="1"/>
      </w:tblPr>
      <w:tblGrid>
        <w:gridCol w:w="3402"/>
        <w:gridCol w:w="3017"/>
        <w:gridCol w:w="3210"/>
      </w:tblGrid>
      <w:tr w:rsidR="0054776D" w14:paraId="3AF3A1C1" w14:textId="77777777" w:rsidTr="009F721D">
        <w:trPr>
          <w:tblHeader/>
        </w:trPr>
        <w:tc>
          <w:tcPr>
            <w:tcW w:w="3402" w:type="dxa"/>
            <w:tcBorders>
              <w:left w:val="nil"/>
              <w:bottom w:val="single" w:sz="4" w:space="0" w:color="auto"/>
              <w:right w:val="nil"/>
            </w:tcBorders>
          </w:tcPr>
          <w:p w14:paraId="32BB79F6" w14:textId="77777777" w:rsidR="0054776D" w:rsidRPr="00140C7C" w:rsidRDefault="0054776D">
            <w:pPr>
              <w:pStyle w:val="AppxSubmissBold"/>
              <w:rPr>
                <w:rFonts w:ascii="Karla" w:hAnsi="Karla"/>
              </w:rPr>
            </w:pPr>
            <w:r w:rsidRPr="00140C7C">
              <w:rPr>
                <w:rFonts w:ascii="Karla" w:hAnsi="Karla"/>
              </w:rPr>
              <w:t>Date</w:t>
            </w:r>
          </w:p>
        </w:tc>
        <w:tc>
          <w:tcPr>
            <w:tcW w:w="3017" w:type="dxa"/>
            <w:tcBorders>
              <w:left w:val="nil"/>
              <w:bottom w:val="single" w:sz="4" w:space="0" w:color="auto"/>
              <w:right w:val="nil"/>
            </w:tcBorders>
          </w:tcPr>
          <w:p w14:paraId="5D42B396" w14:textId="77777777" w:rsidR="0054776D" w:rsidRPr="00140C7C" w:rsidRDefault="0054776D">
            <w:pPr>
              <w:pStyle w:val="AppxSubmissBold"/>
              <w:rPr>
                <w:rFonts w:ascii="Karla" w:hAnsi="Karla"/>
              </w:rPr>
            </w:pPr>
            <w:r w:rsidRPr="00140C7C">
              <w:rPr>
                <w:rFonts w:ascii="Karla" w:hAnsi="Karla"/>
              </w:rPr>
              <w:t>Name</w:t>
            </w:r>
          </w:p>
        </w:tc>
        <w:tc>
          <w:tcPr>
            <w:tcW w:w="3210" w:type="dxa"/>
            <w:tcBorders>
              <w:left w:val="nil"/>
              <w:bottom w:val="single" w:sz="4" w:space="0" w:color="auto"/>
              <w:right w:val="nil"/>
            </w:tcBorders>
          </w:tcPr>
          <w:p w14:paraId="62F0622F" w14:textId="77777777" w:rsidR="0054776D" w:rsidRPr="00140C7C" w:rsidRDefault="0054776D">
            <w:pPr>
              <w:pStyle w:val="AppxSubmissBold"/>
              <w:rPr>
                <w:rFonts w:ascii="Karla" w:hAnsi="Karla"/>
              </w:rPr>
            </w:pPr>
            <w:r w:rsidRPr="00140C7C">
              <w:rPr>
                <w:rFonts w:ascii="Karla" w:hAnsi="Karla"/>
              </w:rPr>
              <w:t>Position and Organisation</w:t>
            </w:r>
          </w:p>
        </w:tc>
      </w:tr>
      <w:tr w:rsidR="0054776D" w14:paraId="30FE24D2" w14:textId="77777777" w:rsidTr="009F721D">
        <w:trPr>
          <w:trHeight w:val="628"/>
        </w:trPr>
        <w:tc>
          <w:tcPr>
            <w:tcW w:w="3402" w:type="dxa"/>
            <w:vMerge w:val="restart"/>
            <w:tcBorders>
              <w:top w:val="single" w:sz="4" w:space="0" w:color="auto"/>
              <w:left w:val="nil"/>
              <w:bottom w:val="nil"/>
              <w:right w:val="nil"/>
            </w:tcBorders>
          </w:tcPr>
          <w:p w14:paraId="2F914C8B" w14:textId="77777777" w:rsidR="0054776D" w:rsidRPr="00140C7C" w:rsidRDefault="0054776D">
            <w:pPr>
              <w:pStyle w:val="AppxSubmissBold"/>
              <w:rPr>
                <w:rFonts w:ascii="Karla" w:hAnsi="Karla"/>
              </w:rPr>
            </w:pPr>
            <w:r w:rsidRPr="00140C7C">
              <w:rPr>
                <w:rFonts w:ascii="Karla" w:hAnsi="Karla"/>
              </w:rPr>
              <w:t>Monday 3 November 2025</w:t>
            </w:r>
          </w:p>
          <w:p w14:paraId="74324BC2" w14:textId="77777777" w:rsidR="0054776D" w:rsidRPr="00140C7C" w:rsidRDefault="0054776D">
            <w:pPr>
              <w:pStyle w:val="AppxSubmissBold"/>
              <w:rPr>
                <w:rFonts w:ascii="Karla" w:hAnsi="Karla"/>
              </w:rPr>
            </w:pPr>
            <w:r w:rsidRPr="00140C7C">
              <w:rPr>
                <w:rFonts w:ascii="Karla" w:hAnsi="Karla"/>
              </w:rPr>
              <w:t xml:space="preserve">Preston Stanley Room </w:t>
            </w:r>
          </w:p>
          <w:p w14:paraId="48913475" w14:textId="77777777" w:rsidR="0054776D" w:rsidRPr="00140C7C" w:rsidRDefault="0054776D">
            <w:pPr>
              <w:pStyle w:val="AppxSubmissBold"/>
              <w:rPr>
                <w:rFonts w:ascii="Karla" w:hAnsi="Karla"/>
              </w:rPr>
            </w:pPr>
            <w:r w:rsidRPr="00140C7C">
              <w:rPr>
                <w:rFonts w:ascii="Karla" w:hAnsi="Karla"/>
              </w:rPr>
              <w:t xml:space="preserve">Parliament House, Sydney </w:t>
            </w:r>
          </w:p>
          <w:p w14:paraId="05964466" w14:textId="77777777" w:rsidR="0054776D" w:rsidRPr="00140C7C" w:rsidRDefault="0054776D">
            <w:pPr>
              <w:jc w:val="right"/>
              <w:rPr>
                <w:rFonts w:ascii="Karla" w:hAnsi="Karla"/>
              </w:rPr>
            </w:pPr>
          </w:p>
        </w:tc>
        <w:tc>
          <w:tcPr>
            <w:tcW w:w="3017" w:type="dxa"/>
            <w:tcBorders>
              <w:top w:val="single" w:sz="4" w:space="0" w:color="auto"/>
              <w:left w:val="nil"/>
              <w:bottom w:val="nil"/>
              <w:right w:val="nil"/>
            </w:tcBorders>
          </w:tcPr>
          <w:p w14:paraId="70CAB300" w14:textId="77777777" w:rsidR="0054776D" w:rsidRPr="00140C7C" w:rsidRDefault="0054776D">
            <w:pPr>
              <w:pStyle w:val="AppxSubmissBold"/>
              <w:rPr>
                <w:rFonts w:ascii="Karla" w:hAnsi="Karla"/>
                <w:b w:val="0"/>
              </w:rPr>
            </w:pPr>
            <w:r w:rsidRPr="00140C7C">
              <w:rPr>
                <w:rFonts w:ascii="Karla" w:hAnsi="Karla"/>
                <w:b w:val="0"/>
              </w:rPr>
              <w:t>Mr Troy Myers</w:t>
            </w:r>
          </w:p>
        </w:tc>
        <w:tc>
          <w:tcPr>
            <w:tcW w:w="3210" w:type="dxa"/>
            <w:tcBorders>
              <w:top w:val="single" w:sz="4" w:space="0" w:color="auto"/>
              <w:left w:val="nil"/>
              <w:bottom w:val="nil"/>
              <w:right w:val="nil"/>
            </w:tcBorders>
          </w:tcPr>
          <w:p w14:paraId="2B41FED0" w14:textId="77777777" w:rsidR="0054776D" w:rsidRPr="00140C7C" w:rsidRDefault="0054776D">
            <w:pPr>
              <w:pStyle w:val="AppxSubmissBold"/>
              <w:rPr>
                <w:rFonts w:ascii="Karla" w:hAnsi="Karla"/>
                <w:b w:val="0"/>
              </w:rPr>
            </w:pPr>
            <w:r w:rsidRPr="00140C7C">
              <w:rPr>
                <w:rFonts w:ascii="Karla" w:hAnsi="Karla"/>
                <w:b w:val="0"/>
              </w:rPr>
              <w:t xml:space="preserve">General Manager, </w:t>
            </w:r>
          </w:p>
          <w:p w14:paraId="1DD93620" w14:textId="77777777" w:rsidR="0054776D" w:rsidRPr="00140C7C" w:rsidRDefault="0054776D">
            <w:pPr>
              <w:pStyle w:val="AppxSubmissBold"/>
              <w:rPr>
                <w:rFonts w:ascii="Karla" w:hAnsi="Karla"/>
                <w:b w:val="0"/>
              </w:rPr>
            </w:pPr>
            <w:r w:rsidRPr="00140C7C">
              <w:rPr>
                <w:rFonts w:ascii="Karla" w:hAnsi="Karla"/>
                <w:b w:val="0"/>
              </w:rPr>
              <w:t>Urban City Group</w:t>
            </w:r>
          </w:p>
        </w:tc>
      </w:tr>
      <w:tr w:rsidR="0054776D" w14:paraId="28762E02" w14:textId="77777777" w:rsidTr="009F721D">
        <w:tc>
          <w:tcPr>
            <w:tcW w:w="3402" w:type="dxa"/>
            <w:vMerge/>
            <w:tcBorders>
              <w:top w:val="nil"/>
              <w:left w:val="nil"/>
              <w:bottom w:val="nil"/>
              <w:right w:val="nil"/>
            </w:tcBorders>
          </w:tcPr>
          <w:p w14:paraId="20D752CC" w14:textId="77777777" w:rsidR="0054776D" w:rsidRPr="00140C7C" w:rsidRDefault="0054776D">
            <w:pPr>
              <w:pStyle w:val="AppxSubmissBold"/>
              <w:rPr>
                <w:rFonts w:ascii="Karla" w:hAnsi="Karla"/>
              </w:rPr>
            </w:pPr>
          </w:p>
        </w:tc>
        <w:tc>
          <w:tcPr>
            <w:tcW w:w="3017" w:type="dxa"/>
            <w:tcBorders>
              <w:top w:val="nil"/>
              <w:left w:val="nil"/>
              <w:bottom w:val="nil"/>
              <w:right w:val="nil"/>
            </w:tcBorders>
          </w:tcPr>
          <w:p w14:paraId="7F903306" w14:textId="77777777" w:rsidR="0054776D" w:rsidRPr="00140C7C" w:rsidRDefault="0054776D">
            <w:pPr>
              <w:pStyle w:val="AppxSubmissBold"/>
              <w:rPr>
                <w:rFonts w:ascii="Karla" w:hAnsi="Karla"/>
                <w:b w:val="0"/>
              </w:rPr>
            </w:pPr>
            <w:r w:rsidRPr="00140C7C">
              <w:rPr>
                <w:rFonts w:ascii="Karla" w:hAnsi="Karla"/>
                <w:b w:val="0"/>
              </w:rPr>
              <w:t>Mr Leo Patterson Ross</w:t>
            </w:r>
          </w:p>
        </w:tc>
        <w:tc>
          <w:tcPr>
            <w:tcW w:w="3210" w:type="dxa"/>
            <w:tcBorders>
              <w:top w:val="nil"/>
              <w:left w:val="nil"/>
              <w:bottom w:val="nil"/>
              <w:right w:val="nil"/>
            </w:tcBorders>
          </w:tcPr>
          <w:p w14:paraId="5A0261FE" w14:textId="77777777" w:rsidR="0054776D" w:rsidRPr="00140C7C" w:rsidRDefault="0054776D">
            <w:pPr>
              <w:pStyle w:val="AppxSubmissBold"/>
              <w:rPr>
                <w:rFonts w:ascii="Karla" w:hAnsi="Karla"/>
                <w:b w:val="0"/>
              </w:rPr>
            </w:pPr>
            <w:r w:rsidRPr="00140C7C">
              <w:rPr>
                <w:rFonts w:ascii="Karla" w:hAnsi="Karla"/>
                <w:b w:val="0"/>
              </w:rPr>
              <w:t>Chief Executive Officer, Tenants' Union of NSW</w:t>
            </w:r>
          </w:p>
        </w:tc>
      </w:tr>
      <w:tr w:rsidR="0054776D" w14:paraId="3E744E52" w14:textId="77777777" w:rsidTr="009F721D">
        <w:tc>
          <w:tcPr>
            <w:tcW w:w="3402" w:type="dxa"/>
            <w:vMerge/>
            <w:tcBorders>
              <w:top w:val="nil"/>
              <w:left w:val="nil"/>
              <w:bottom w:val="nil"/>
              <w:right w:val="nil"/>
            </w:tcBorders>
          </w:tcPr>
          <w:p w14:paraId="58CFC94F" w14:textId="77777777" w:rsidR="0054776D" w:rsidRPr="00140C7C" w:rsidRDefault="0054776D">
            <w:pPr>
              <w:pStyle w:val="AppxSubmissBold"/>
              <w:rPr>
                <w:rFonts w:ascii="Karla" w:hAnsi="Karla"/>
              </w:rPr>
            </w:pPr>
          </w:p>
        </w:tc>
        <w:tc>
          <w:tcPr>
            <w:tcW w:w="3017" w:type="dxa"/>
            <w:tcBorders>
              <w:top w:val="nil"/>
              <w:left w:val="nil"/>
              <w:bottom w:val="nil"/>
              <w:right w:val="nil"/>
            </w:tcBorders>
          </w:tcPr>
          <w:p w14:paraId="366AB996" w14:textId="77777777" w:rsidR="0054776D" w:rsidRPr="00140C7C" w:rsidRDefault="0054776D">
            <w:pPr>
              <w:pStyle w:val="AppxSubmissBold"/>
              <w:rPr>
                <w:rFonts w:ascii="Karla" w:hAnsi="Karla"/>
                <w:b w:val="0"/>
              </w:rPr>
            </w:pPr>
            <w:r w:rsidRPr="00140C7C">
              <w:rPr>
                <w:rFonts w:ascii="Karla" w:hAnsi="Karla"/>
                <w:b w:val="0"/>
              </w:rPr>
              <w:t>Dr Andrew Rawson</w:t>
            </w:r>
          </w:p>
        </w:tc>
        <w:tc>
          <w:tcPr>
            <w:tcW w:w="3210" w:type="dxa"/>
            <w:tcBorders>
              <w:top w:val="nil"/>
              <w:left w:val="nil"/>
              <w:bottom w:val="nil"/>
              <w:right w:val="nil"/>
            </w:tcBorders>
          </w:tcPr>
          <w:p w14:paraId="375E79D2" w14:textId="77777777" w:rsidR="0054776D" w:rsidRPr="00140C7C" w:rsidRDefault="0054776D">
            <w:pPr>
              <w:pStyle w:val="AppxSubmissBold"/>
              <w:rPr>
                <w:rFonts w:ascii="Karla" w:hAnsi="Karla"/>
                <w:b w:val="0"/>
              </w:rPr>
            </w:pPr>
            <w:r w:rsidRPr="00140C7C">
              <w:rPr>
                <w:rFonts w:ascii="Karla" w:hAnsi="Karla"/>
                <w:b w:val="0"/>
              </w:rPr>
              <w:t>Adjunct Associate Professor, Charles Sturt University</w:t>
            </w:r>
          </w:p>
        </w:tc>
      </w:tr>
      <w:tr w:rsidR="0054776D" w14:paraId="73052192" w14:textId="77777777" w:rsidTr="009F721D">
        <w:tc>
          <w:tcPr>
            <w:tcW w:w="3402" w:type="dxa"/>
            <w:vMerge/>
            <w:tcBorders>
              <w:top w:val="nil"/>
              <w:left w:val="nil"/>
              <w:bottom w:val="nil"/>
              <w:right w:val="nil"/>
            </w:tcBorders>
          </w:tcPr>
          <w:p w14:paraId="0EED8240" w14:textId="77777777" w:rsidR="0054776D" w:rsidRPr="00140C7C" w:rsidRDefault="0054776D">
            <w:pPr>
              <w:pStyle w:val="AppxSubmissBold"/>
              <w:rPr>
                <w:rFonts w:ascii="Karla" w:hAnsi="Karla"/>
              </w:rPr>
            </w:pPr>
          </w:p>
        </w:tc>
        <w:tc>
          <w:tcPr>
            <w:tcW w:w="3017" w:type="dxa"/>
            <w:tcBorders>
              <w:top w:val="nil"/>
              <w:left w:val="nil"/>
              <w:bottom w:val="nil"/>
              <w:right w:val="nil"/>
            </w:tcBorders>
          </w:tcPr>
          <w:p w14:paraId="48AA784A" w14:textId="77777777" w:rsidR="0054776D" w:rsidRPr="00140C7C" w:rsidRDefault="0054776D">
            <w:pPr>
              <w:pStyle w:val="AppxSubmissBold"/>
              <w:rPr>
                <w:rFonts w:ascii="Karla" w:hAnsi="Karla"/>
                <w:b w:val="0"/>
              </w:rPr>
            </w:pPr>
            <w:r w:rsidRPr="00140C7C">
              <w:rPr>
                <w:rFonts w:ascii="Karla" w:hAnsi="Karla"/>
                <w:b w:val="0"/>
              </w:rPr>
              <w:t>Ms Christiane Berlioz</w:t>
            </w:r>
          </w:p>
        </w:tc>
        <w:tc>
          <w:tcPr>
            <w:tcW w:w="3210" w:type="dxa"/>
            <w:tcBorders>
              <w:top w:val="nil"/>
              <w:left w:val="nil"/>
              <w:bottom w:val="nil"/>
              <w:right w:val="nil"/>
            </w:tcBorders>
          </w:tcPr>
          <w:p w14:paraId="4ED57AB6" w14:textId="77777777" w:rsidR="0054776D" w:rsidRPr="00140C7C" w:rsidRDefault="0054776D">
            <w:pPr>
              <w:pStyle w:val="AppxSubmissBold"/>
              <w:rPr>
                <w:rFonts w:ascii="Karla" w:hAnsi="Karla"/>
                <w:b w:val="0"/>
              </w:rPr>
            </w:pPr>
            <w:r w:rsidRPr="00140C7C">
              <w:rPr>
                <w:rFonts w:ascii="Karla" w:hAnsi="Karla"/>
                <w:b w:val="0"/>
              </w:rPr>
              <w:t xml:space="preserve">Deputy Convenor, </w:t>
            </w:r>
          </w:p>
          <w:p w14:paraId="6ED16B0F" w14:textId="77777777" w:rsidR="0054776D" w:rsidRPr="00140C7C" w:rsidRDefault="0054776D">
            <w:pPr>
              <w:pStyle w:val="AppxSubmissBold"/>
              <w:rPr>
                <w:rFonts w:ascii="Karla" w:hAnsi="Karla"/>
              </w:rPr>
            </w:pPr>
            <w:r w:rsidRPr="00140C7C">
              <w:rPr>
                <w:rFonts w:ascii="Karla" w:hAnsi="Karla"/>
                <w:b w:val="0"/>
              </w:rPr>
              <w:t>Better Planning Network</w:t>
            </w:r>
          </w:p>
        </w:tc>
      </w:tr>
      <w:tr w:rsidR="0054776D" w14:paraId="704029E6" w14:textId="77777777" w:rsidTr="009F721D">
        <w:tc>
          <w:tcPr>
            <w:tcW w:w="3402" w:type="dxa"/>
            <w:vMerge/>
            <w:tcBorders>
              <w:top w:val="nil"/>
              <w:left w:val="nil"/>
              <w:bottom w:val="nil"/>
              <w:right w:val="nil"/>
            </w:tcBorders>
          </w:tcPr>
          <w:p w14:paraId="26E5D973" w14:textId="77777777" w:rsidR="0054776D" w:rsidRPr="00140C7C" w:rsidRDefault="0054776D">
            <w:pPr>
              <w:pStyle w:val="AppxSubmissBold"/>
              <w:rPr>
                <w:rFonts w:ascii="Karla" w:hAnsi="Karla"/>
              </w:rPr>
            </w:pPr>
          </w:p>
        </w:tc>
        <w:tc>
          <w:tcPr>
            <w:tcW w:w="3017" w:type="dxa"/>
            <w:tcBorders>
              <w:top w:val="nil"/>
              <w:left w:val="nil"/>
              <w:bottom w:val="nil"/>
              <w:right w:val="nil"/>
            </w:tcBorders>
          </w:tcPr>
          <w:p w14:paraId="5AD3CA8C" w14:textId="77777777" w:rsidR="0054776D" w:rsidRPr="00140C7C" w:rsidRDefault="0054776D">
            <w:pPr>
              <w:pStyle w:val="AppxSubmissBold"/>
              <w:rPr>
                <w:rFonts w:ascii="Karla" w:hAnsi="Karla"/>
                <w:b w:val="0"/>
              </w:rPr>
            </w:pPr>
            <w:r w:rsidRPr="00140C7C">
              <w:rPr>
                <w:rFonts w:ascii="Karla" w:hAnsi="Karla"/>
                <w:b w:val="0"/>
              </w:rPr>
              <w:t>Mr Michael Said</w:t>
            </w:r>
          </w:p>
        </w:tc>
        <w:tc>
          <w:tcPr>
            <w:tcW w:w="3210" w:type="dxa"/>
            <w:tcBorders>
              <w:top w:val="nil"/>
              <w:left w:val="nil"/>
              <w:bottom w:val="nil"/>
              <w:right w:val="nil"/>
            </w:tcBorders>
          </w:tcPr>
          <w:p w14:paraId="0A0E386D" w14:textId="77777777" w:rsidR="0054776D" w:rsidRPr="00140C7C" w:rsidRDefault="0054776D">
            <w:pPr>
              <w:pStyle w:val="AppxSubmissBold"/>
              <w:rPr>
                <w:rFonts w:ascii="Karla" w:hAnsi="Karla"/>
                <w:b w:val="0"/>
              </w:rPr>
            </w:pPr>
            <w:r w:rsidRPr="00140C7C">
              <w:rPr>
                <w:rFonts w:ascii="Karla" w:hAnsi="Karla"/>
                <w:b w:val="0"/>
              </w:rPr>
              <w:t xml:space="preserve">Assistant Director, </w:t>
            </w:r>
          </w:p>
          <w:p w14:paraId="5E975FB9" w14:textId="77777777" w:rsidR="0054776D" w:rsidRPr="00140C7C" w:rsidRDefault="0054776D">
            <w:pPr>
              <w:pStyle w:val="AppxSubmissBold"/>
              <w:rPr>
                <w:rFonts w:ascii="Karla" w:hAnsi="Karla"/>
                <w:b w:val="0"/>
              </w:rPr>
            </w:pPr>
            <w:r w:rsidRPr="00140C7C">
              <w:rPr>
                <w:rFonts w:ascii="Karla" w:hAnsi="Karla"/>
                <w:b w:val="0"/>
              </w:rPr>
              <w:t>Housing Industry Association (HIA)</w:t>
            </w:r>
          </w:p>
        </w:tc>
      </w:tr>
      <w:tr w:rsidR="0054776D" w14:paraId="5630C086" w14:textId="77777777" w:rsidTr="009F721D">
        <w:tc>
          <w:tcPr>
            <w:tcW w:w="3402" w:type="dxa"/>
            <w:vMerge/>
            <w:tcBorders>
              <w:top w:val="nil"/>
              <w:left w:val="nil"/>
              <w:bottom w:val="nil"/>
              <w:right w:val="nil"/>
            </w:tcBorders>
          </w:tcPr>
          <w:p w14:paraId="689459C2" w14:textId="77777777" w:rsidR="0054776D" w:rsidRPr="00140C7C" w:rsidRDefault="0054776D">
            <w:pPr>
              <w:pStyle w:val="AppxSubmissBold"/>
              <w:rPr>
                <w:rFonts w:ascii="Karla" w:hAnsi="Karla"/>
              </w:rPr>
            </w:pPr>
          </w:p>
        </w:tc>
        <w:tc>
          <w:tcPr>
            <w:tcW w:w="3017" w:type="dxa"/>
            <w:tcBorders>
              <w:top w:val="nil"/>
              <w:left w:val="nil"/>
              <w:bottom w:val="nil"/>
              <w:right w:val="nil"/>
            </w:tcBorders>
          </w:tcPr>
          <w:p w14:paraId="1E445566" w14:textId="77777777" w:rsidR="0054776D" w:rsidRPr="00140C7C" w:rsidRDefault="0054776D">
            <w:pPr>
              <w:pStyle w:val="AppxSubmissBold"/>
              <w:rPr>
                <w:rFonts w:ascii="Karla" w:hAnsi="Karla"/>
                <w:b w:val="0"/>
              </w:rPr>
            </w:pPr>
            <w:r w:rsidRPr="00140C7C">
              <w:rPr>
                <w:rFonts w:ascii="Karla" w:hAnsi="Karla"/>
                <w:b w:val="0"/>
              </w:rPr>
              <w:t>Ms Kate Aubrey-</w:t>
            </w:r>
            <w:proofErr w:type="spellStart"/>
            <w:r w:rsidRPr="00140C7C">
              <w:rPr>
                <w:rFonts w:ascii="Karla" w:hAnsi="Karla"/>
                <w:b w:val="0"/>
              </w:rPr>
              <w:t>Poiner</w:t>
            </w:r>
            <w:proofErr w:type="spellEnd"/>
            <w:r w:rsidRPr="00140C7C">
              <w:rPr>
                <w:rFonts w:ascii="Karla" w:hAnsi="Karla"/>
                <w:b w:val="0"/>
              </w:rPr>
              <w:t xml:space="preserve"> </w:t>
            </w:r>
          </w:p>
          <w:p w14:paraId="3E8CEF70" w14:textId="77777777" w:rsidR="0054776D" w:rsidRPr="00140C7C" w:rsidRDefault="0054776D">
            <w:pPr>
              <w:pStyle w:val="AppxSubmissBold"/>
              <w:rPr>
                <w:rFonts w:ascii="Karla" w:hAnsi="Karla"/>
                <w:i/>
              </w:rPr>
            </w:pPr>
          </w:p>
        </w:tc>
        <w:tc>
          <w:tcPr>
            <w:tcW w:w="3210" w:type="dxa"/>
            <w:tcBorders>
              <w:top w:val="nil"/>
              <w:left w:val="nil"/>
              <w:bottom w:val="nil"/>
              <w:right w:val="nil"/>
            </w:tcBorders>
          </w:tcPr>
          <w:p w14:paraId="3FCA7D2B" w14:textId="77777777" w:rsidR="0054776D" w:rsidRPr="00140C7C" w:rsidRDefault="0054776D">
            <w:pPr>
              <w:pStyle w:val="AppxSubmissBold"/>
              <w:rPr>
                <w:rFonts w:ascii="Karla" w:hAnsi="Karla"/>
                <w:b w:val="0"/>
              </w:rPr>
            </w:pPr>
            <w:r w:rsidRPr="00140C7C">
              <w:rPr>
                <w:rFonts w:ascii="Karla" w:hAnsi="Karla"/>
                <w:b w:val="0"/>
              </w:rPr>
              <w:t>Manager, Strategy and Policy, NSW Aboriginal Land Council (NSWALC)</w:t>
            </w:r>
          </w:p>
        </w:tc>
      </w:tr>
      <w:tr w:rsidR="0054776D" w14:paraId="1B9A8F72" w14:textId="77777777" w:rsidTr="009F721D">
        <w:tc>
          <w:tcPr>
            <w:tcW w:w="3402" w:type="dxa"/>
            <w:vMerge/>
            <w:tcBorders>
              <w:top w:val="nil"/>
              <w:left w:val="nil"/>
              <w:bottom w:val="nil"/>
              <w:right w:val="nil"/>
            </w:tcBorders>
          </w:tcPr>
          <w:p w14:paraId="2756AFB8" w14:textId="77777777" w:rsidR="0054776D" w:rsidRPr="00140C7C" w:rsidRDefault="0054776D">
            <w:pPr>
              <w:pStyle w:val="AppxSubmissBold"/>
              <w:rPr>
                <w:rFonts w:ascii="Karla" w:hAnsi="Karla"/>
              </w:rPr>
            </w:pPr>
          </w:p>
        </w:tc>
        <w:tc>
          <w:tcPr>
            <w:tcW w:w="3017" w:type="dxa"/>
            <w:tcBorders>
              <w:top w:val="nil"/>
              <w:left w:val="nil"/>
              <w:bottom w:val="nil"/>
              <w:right w:val="nil"/>
            </w:tcBorders>
          </w:tcPr>
          <w:p w14:paraId="439FF3EB" w14:textId="77777777" w:rsidR="0054776D" w:rsidRPr="00140C7C" w:rsidRDefault="0054776D">
            <w:pPr>
              <w:pStyle w:val="AppxSubmissBold"/>
              <w:rPr>
                <w:rFonts w:ascii="Karla" w:hAnsi="Karla"/>
                <w:b w:val="0"/>
              </w:rPr>
            </w:pPr>
            <w:r w:rsidRPr="00140C7C">
              <w:rPr>
                <w:rFonts w:ascii="Karla" w:hAnsi="Karla"/>
                <w:b w:val="0"/>
              </w:rPr>
              <w:t>Mrs Rebecca Reardon</w:t>
            </w:r>
          </w:p>
        </w:tc>
        <w:tc>
          <w:tcPr>
            <w:tcW w:w="3210" w:type="dxa"/>
            <w:tcBorders>
              <w:top w:val="nil"/>
              <w:left w:val="nil"/>
              <w:bottom w:val="nil"/>
              <w:right w:val="nil"/>
            </w:tcBorders>
          </w:tcPr>
          <w:p w14:paraId="6A5D628C" w14:textId="77777777" w:rsidR="0054776D" w:rsidRPr="00140C7C" w:rsidRDefault="0054776D">
            <w:pPr>
              <w:pStyle w:val="AppxSubmissBold"/>
              <w:rPr>
                <w:rFonts w:ascii="Karla" w:hAnsi="Karla"/>
                <w:b w:val="0"/>
              </w:rPr>
            </w:pPr>
            <w:r w:rsidRPr="00140C7C">
              <w:rPr>
                <w:rFonts w:ascii="Karla" w:hAnsi="Karla"/>
                <w:b w:val="0"/>
              </w:rPr>
              <w:t>Vice President, NSW Farmers</w:t>
            </w:r>
          </w:p>
        </w:tc>
      </w:tr>
      <w:tr w:rsidR="0054776D" w14:paraId="14625817" w14:textId="77777777" w:rsidTr="009F721D">
        <w:trPr>
          <w:trHeight w:val="497"/>
        </w:trPr>
        <w:tc>
          <w:tcPr>
            <w:tcW w:w="3402" w:type="dxa"/>
            <w:vMerge/>
            <w:tcBorders>
              <w:top w:val="nil"/>
              <w:left w:val="nil"/>
              <w:bottom w:val="nil"/>
              <w:right w:val="nil"/>
            </w:tcBorders>
          </w:tcPr>
          <w:p w14:paraId="137DC230" w14:textId="77777777" w:rsidR="0054776D" w:rsidRPr="00140C7C" w:rsidRDefault="0054776D">
            <w:pPr>
              <w:pStyle w:val="AppxSubmissBold"/>
              <w:rPr>
                <w:rFonts w:ascii="Karla" w:hAnsi="Karla"/>
              </w:rPr>
            </w:pPr>
          </w:p>
        </w:tc>
        <w:tc>
          <w:tcPr>
            <w:tcW w:w="3017" w:type="dxa"/>
            <w:tcBorders>
              <w:top w:val="nil"/>
              <w:left w:val="nil"/>
              <w:bottom w:val="nil"/>
              <w:right w:val="nil"/>
            </w:tcBorders>
          </w:tcPr>
          <w:p w14:paraId="5A8F60A3" w14:textId="77777777" w:rsidR="0054776D" w:rsidRPr="00140C7C" w:rsidRDefault="0054776D">
            <w:pPr>
              <w:pStyle w:val="AppxSubmissBold"/>
              <w:rPr>
                <w:rFonts w:ascii="Karla" w:hAnsi="Karla"/>
                <w:b w:val="0"/>
              </w:rPr>
            </w:pPr>
            <w:r w:rsidRPr="00140C7C">
              <w:rPr>
                <w:rFonts w:ascii="Karla" w:hAnsi="Karla"/>
                <w:b w:val="0"/>
              </w:rPr>
              <w:t>Miss Rhiannon Heath</w:t>
            </w:r>
          </w:p>
        </w:tc>
        <w:tc>
          <w:tcPr>
            <w:tcW w:w="3210" w:type="dxa"/>
            <w:tcBorders>
              <w:top w:val="nil"/>
              <w:left w:val="nil"/>
              <w:bottom w:val="nil"/>
              <w:right w:val="nil"/>
            </w:tcBorders>
          </w:tcPr>
          <w:p w14:paraId="497B25B4" w14:textId="77777777" w:rsidR="0054776D" w:rsidRPr="00140C7C" w:rsidRDefault="0054776D">
            <w:pPr>
              <w:pStyle w:val="AppxSubmissBold"/>
              <w:rPr>
                <w:rFonts w:ascii="Karla" w:hAnsi="Karla"/>
                <w:b w:val="0"/>
              </w:rPr>
            </w:pPr>
            <w:r w:rsidRPr="00140C7C">
              <w:rPr>
                <w:rFonts w:ascii="Karla" w:hAnsi="Karla"/>
                <w:b w:val="0"/>
              </w:rPr>
              <w:t>Environmental Policy Advisor, NSW Farmers</w:t>
            </w:r>
          </w:p>
        </w:tc>
      </w:tr>
      <w:tr w:rsidR="0054776D" w14:paraId="5760B0A6" w14:textId="77777777" w:rsidTr="009F721D">
        <w:tc>
          <w:tcPr>
            <w:tcW w:w="3402" w:type="dxa"/>
            <w:vMerge/>
            <w:tcBorders>
              <w:top w:val="nil"/>
              <w:left w:val="nil"/>
              <w:bottom w:val="nil"/>
              <w:right w:val="nil"/>
            </w:tcBorders>
          </w:tcPr>
          <w:p w14:paraId="1BDA1AD6" w14:textId="77777777" w:rsidR="0054776D" w:rsidRPr="00140C7C" w:rsidRDefault="0054776D">
            <w:pPr>
              <w:pStyle w:val="AppxSubmissBold"/>
              <w:rPr>
                <w:rFonts w:ascii="Karla" w:hAnsi="Karla"/>
              </w:rPr>
            </w:pPr>
          </w:p>
        </w:tc>
        <w:tc>
          <w:tcPr>
            <w:tcW w:w="3017" w:type="dxa"/>
            <w:tcBorders>
              <w:top w:val="nil"/>
              <w:left w:val="nil"/>
              <w:bottom w:val="nil"/>
              <w:right w:val="nil"/>
            </w:tcBorders>
          </w:tcPr>
          <w:p w14:paraId="19444B3A" w14:textId="77777777" w:rsidR="0054776D" w:rsidRPr="00140C7C" w:rsidRDefault="0054776D">
            <w:pPr>
              <w:pStyle w:val="AppxSubmissBold"/>
              <w:rPr>
                <w:rFonts w:ascii="Karla" w:hAnsi="Karla"/>
                <w:b w:val="0"/>
              </w:rPr>
            </w:pPr>
            <w:r w:rsidRPr="00140C7C">
              <w:rPr>
                <w:rFonts w:ascii="Karla" w:hAnsi="Karla"/>
                <w:b w:val="0"/>
              </w:rPr>
              <w:t>Mrs Katherine Vickery</w:t>
            </w:r>
          </w:p>
        </w:tc>
        <w:tc>
          <w:tcPr>
            <w:tcW w:w="3210" w:type="dxa"/>
            <w:tcBorders>
              <w:top w:val="nil"/>
              <w:left w:val="nil"/>
              <w:bottom w:val="nil"/>
              <w:right w:val="nil"/>
            </w:tcBorders>
          </w:tcPr>
          <w:p w14:paraId="6C06AE7C" w14:textId="77777777" w:rsidR="0054776D" w:rsidRPr="00140C7C" w:rsidRDefault="0054776D">
            <w:pPr>
              <w:pStyle w:val="AppxSubmissBold"/>
              <w:rPr>
                <w:rFonts w:ascii="Karla" w:hAnsi="Karla"/>
                <w:b w:val="0"/>
              </w:rPr>
            </w:pPr>
            <w:r w:rsidRPr="00140C7C">
              <w:rPr>
                <w:rFonts w:ascii="Karla" w:hAnsi="Karla"/>
                <w:b w:val="0"/>
              </w:rPr>
              <w:t>Acting Director, Planning and Compliance, Hornsby Shire Council</w:t>
            </w:r>
          </w:p>
        </w:tc>
      </w:tr>
      <w:tr w:rsidR="0054776D" w14:paraId="3F1655F4" w14:textId="77777777" w:rsidTr="009F721D">
        <w:tc>
          <w:tcPr>
            <w:tcW w:w="3402" w:type="dxa"/>
            <w:vMerge/>
            <w:tcBorders>
              <w:top w:val="nil"/>
              <w:left w:val="nil"/>
              <w:bottom w:val="nil"/>
              <w:right w:val="nil"/>
            </w:tcBorders>
          </w:tcPr>
          <w:p w14:paraId="3365B5D5" w14:textId="77777777" w:rsidR="0054776D" w:rsidRPr="00140C7C" w:rsidRDefault="0054776D">
            <w:pPr>
              <w:pStyle w:val="AppxSubmissBold"/>
              <w:rPr>
                <w:rFonts w:ascii="Karla" w:hAnsi="Karla"/>
              </w:rPr>
            </w:pPr>
          </w:p>
        </w:tc>
        <w:tc>
          <w:tcPr>
            <w:tcW w:w="3017" w:type="dxa"/>
            <w:tcBorders>
              <w:top w:val="nil"/>
              <w:left w:val="nil"/>
              <w:bottom w:val="nil"/>
              <w:right w:val="nil"/>
            </w:tcBorders>
          </w:tcPr>
          <w:p w14:paraId="5FFD8AF0" w14:textId="77777777" w:rsidR="0054776D" w:rsidRPr="00140C7C" w:rsidRDefault="0054776D">
            <w:pPr>
              <w:pStyle w:val="AppxSubmissBold"/>
              <w:rPr>
                <w:rFonts w:ascii="Karla" w:hAnsi="Karla"/>
                <w:b w:val="0"/>
              </w:rPr>
            </w:pPr>
            <w:r w:rsidRPr="00140C7C">
              <w:rPr>
                <w:rFonts w:ascii="Karla" w:hAnsi="Karla"/>
                <w:b w:val="0"/>
              </w:rPr>
              <w:t>Mr Taylor Richardson</w:t>
            </w:r>
          </w:p>
        </w:tc>
        <w:tc>
          <w:tcPr>
            <w:tcW w:w="3210" w:type="dxa"/>
            <w:tcBorders>
              <w:top w:val="nil"/>
              <w:left w:val="nil"/>
              <w:bottom w:val="nil"/>
              <w:right w:val="nil"/>
            </w:tcBorders>
          </w:tcPr>
          <w:p w14:paraId="1CC7FBDF" w14:textId="77777777" w:rsidR="0054776D" w:rsidRPr="00140C7C" w:rsidRDefault="0054776D">
            <w:pPr>
              <w:pStyle w:val="AppxSubmissBold"/>
              <w:rPr>
                <w:rFonts w:ascii="Karla" w:hAnsi="Karla"/>
                <w:b w:val="0"/>
              </w:rPr>
            </w:pPr>
            <w:r w:rsidRPr="00140C7C">
              <w:rPr>
                <w:rFonts w:ascii="Karla" w:hAnsi="Karla"/>
                <w:b w:val="0"/>
              </w:rPr>
              <w:t>Team Leader, Strategic Land Use Planning, Hornsby Shire Council</w:t>
            </w:r>
          </w:p>
        </w:tc>
      </w:tr>
      <w:tr w:rsidR="0054776D" w14:paraId="2DD5ED72" w14:textId="77777777" w:rsidTr="009F721D">
        <w:tc>
          <w:tcPr>
            <w:tcW w:w="3402" w:type="dxa"/>
            <w:vMerge/>
            <w:tcBorders>
              <w:top w:val="nil"/>
              <w:left w:val="nil"/>
              <w:bottom w:val="nil"/>
              <w:right w:val="nil"/>
            </w:tcBorders>
          </w:tcPr>
          <w:p w14:paraId="56EC5778" w14:textId="77777777" w:rsidR="0054776D" w:rsidRPr="00140C7C" w:rsidRDefault="0054776D">
            <w:pPr>
              <w:pStyle w:val="AppxSubmissBold"/>
              <w:rPr>
                <w:rFonts w:ascii="Karla" w:hAnsi="Karla"/>
              </w:rPr>
            </w:pPr>
          </w:p>
        </w:tc>
        <w:tc>
          <w:tcPr>
            <w:tcW w:w="3017" w:type="dxa"/>
            <w:tcBorders>
              <w:top w:val="nil"/>
              <w:left w:val="nil"/>
              <w:bottom w:val="nil"/>
              <w:right w:val="nil"/>
            </w:tcBorders>
          </w:tcPr>
          <w:p w14:paraId="43E46AAA" w14:textId="77777777" w:rsidR="0054776D" w:rsidRPr="00140C7C" w:rsidRDefault="0054776D">
            <w:pPr>
              <w:pStyle w:val="AppxSubmissBold"/>
              <w:rPr>
                <w:rFonts w:ascii="Karla" w:hAnsi="Karla"/>
                <w:b w:val="0"/>
              </w:rPr>
            </w:pPr>
            <w:r w:rsidRPr="00140C7C">
              <w:rPr>
                <w:rFonts w:ascii="Karla" w:hAnsi="Karla"/>
                <w:b w:val="0"/>
              </w:rPr>
              <w:t>Ms Clare Aslanis</w:t>
            </w:r>
          </w:p>
        </w:tc>
        <w:tc>
          <w:tcPr>
            <w:tcW w:w="3210" w:type="dxa"/>
            <w:tcBorders>
              <w:top w:val="nil"/>
              <w:left w:val="nil"/>
              <w:bottom w:val="nil"/>
              <w:right w:val="nil"/>
            </w:tcBorders>
          </w:tcPr>
          <w:p w14:paraId="2CDCCDF5" w14:textId="77777777" w:rsidR="0054776D" w:rsidRPr="00140C7C" w:rsidRDefault="0054776D">
            <w:pPr>
              <w:pStyle w:val="AppxSubmissBold"/>
              <w:rPr>
                <w:rFonts w:ascii="Karla" w:hAnsi="Karla"/>
                <w:b w:val="0"/>
              </w:rPr>
            </w:pPr>
            <w:r w:rsidRPr="00140C7C">
              <w:rPr>
                <w:rFonts w:ascii="Karla" w:hAnsi="Karla"/>
                <w:b w:val="0"/>
              </w:rPr>
              <w:t>Team Leader, Strategic Planning, Camden Council</w:t>
            </w:r>
          </w:p>
        </w:tc>
      </w:tr>
      <w:tr w:rsidR="0054776D" w14:paraId="40E97E32" w14:textId="77777777" w:rsidTr="009F721D">
        <w:tc>
          <w:tcPr>
            <w:tcW w:w="3402" w:type="dxa"/>
            <w:vMerge/>
            <w:tcBorders>
              <w:top w:val="nil"/>
              <w:left w:val="nil"/>
              <w:bottom w:val="nil"/>
              <w:right w:val="nil"/>
            </w:tcBorders>
          </w:tcPr>
          <w:p w14:paraId="03030629" w14:textId="77777777" w:rsidR="0054776D" w:rsidRPr="00140C7C" w:rsidRDefault="0054776D">
            <w:pPr>
              <w:pStyle w:val="AppxSubmissBold"/>
              <w:rPr>
                <w:rFonts w:ascii="Karla" w:hAnsi="Karla"/>
              </w:rPr>
            </w:pPr>
          </w:p>
        </w:tc>
        <w:tc>
          <w:tcPr>
            <w:tcW w:w="3017" w:type="dxa"/>
            <w:tcBorders>
              <w:top w:val="nil"/>
              <w:left w:val="nil"/>
              <w:bottom w:val="nil"/>
              <w:right w:val="nil"/>
            </w:tcBorders>
          </w:tcPr>
          <w:p w14:paraId="260FFAE8" w14:textId="77777777" w:rsidR="0054776D" w:rsidRPr="00140C7C" w:rsidRDefault="0054776D">
            <w:pPr>
              <w:pStyle w:val="AppxSubmissBold"/>
              <w:rPr>
                <w:rFonts w:ascii="Karla" w:hAnsi="Karla"/>
                <w:b w:val="0"/>
              </w:rPr>
            </w:pPr>
            <w:r w:rsidRPr="00140C7C">
              <w:rPr>
                <w:rFonts w:ascii="Karla" w:hAnsi="Karla"/>
                <w:b w:val="0"/>
              </w:rPr>
              <w:t>Mr Josh Pownell</w:t>
            </w:r>
          </w:p>
        </w:tc>
        <w:tc>
          <w:tcPr>
            <w:tcW w:w="3210" w:type="dxa"/>
            <w:tcBorders>
              <w:top w:val="nil"/>
              <w:left w:val="nil"/>
              <w:bottom w:val="nil"/>
              <w:right w:val="nil"/>
            </w:tcBorders>
          </w:tcPr>
          <w:p w14:paraId="4E196FF9" w14:textId="77777777" w:rsidR="0054776D" w:rsidRPr="00140C7C" w:rsidRDefault="0054776D">
            <w:pPr>
              <w:pStyle w:val="AppxSubmissBold"/>
              <w:rPr>
                <w:rFonts w:ascii="Karla" w:hAnsi="Karla"/>
                <w:b w:val="0"/>
              </w:rPr>
            </w:pPr>
            <w:r w:rsidRPr="00140C7C">
              <w:rPr>
                <w:rFonts w:ascii="Karla" w:hAnsi="Karla"/>
                <w:b w:val="0"/>
              </w:rPr>
              <w:t>Manager Strategic Planning, Camden Council</w:t>
            </w:r>
          </w:p>
        </w:tc>
      </w:tr>
      <w:tr w:rsidR="0054776D" w14:paraId="47FBE73E" w14:textId="77777777" w:rsidTr="009F721D">
        <w:trPr>
          <w:trHeight w:val="919"/>
        </w:trPr>
        <w:tc>
          <w:tcPr>
            <w:tcW w:w="3402" w:type="dxa"/>
            <w:vMerge/>
            <w:tcBorders>
              <w:top w:val="nil"/>
              <w:left w:val="nil"/>
              <w:bottom w:val="single" w:sz="4" w:space="0" w:color="auto"/>
              <w:right w:val="nil"/>
            </w:tcBorders>
          </w:tcPr>
          <w:p w14:paraId="589B1CBA" w14:textId="77777777" w:rsidR="0054776D" w:rsidRPr="00140C7C" w:rsidRDefault="0054776D">
            <w:pPr>
              <w:pStyle w:val="AppxSubmissBold"/>
              <w:rPr>
                <w:rFonts w:ascii="Karla" w:hAnsi="Karla"/>
              </w:rPr>
            </w:pPr>
          </w:p>
        </w:tc>
        <w:tc>
          <w:tcPr>
            <w:tcW w:w="3017" w:type="dxa"/>
            <w:tcBorders>
              <w:top w:val="nil"/>
              <w:left w:val="nil"/>
              <w:bottom w:val="single" w:sz="4" w:space="0" w:color="auto"/>
              <w:right w:val="nil"/>
            </w:tcBorders>
          </w:tcPr>
          <w:p w14:paraId="51AA003C" w14:textId="77777777" w:rsidR="0054776D" w:rsidRPr="00140C7C" w:rsidRDefault="0054776D">
            <w:pPr>
              <w:pStyle w:val="AppxSubmissBold"/>
              <w:rPr>
                <w:rFonts w:ascii="Karla" w:hAnsi="Karla"/>
                <w:b w:val="0"/>
              </w:rPr>
            </w:pPr>
            <w:r w:rsidRPr="00140C7C">
              <w:rPr>
                <w:rFonts w:ascii="Karla" w:hAnsi="Karla"/>
                <w:b w:val="0"/>
              </w:rPr>
              <w:t>Mr Ed Paterson</w:t>
            </w:r>
          </w:p>
        </w:tc>
        <w:tc>
          <w:tcPr>
            <w:tcW w:w="3210" w:type="dxa"/>
            <w:tcBorders>
              <w:top w:val="nil"/>
              <w:left w:val="nil"/>
              <w:bottom w:val="single" w:sz="4" w:space="0" w:color="auto"/>
              <w:right w:val="nil"/>
            </w:tcBorders>
          </w:tcPr>
          <w:p w14:paraId="4F67462C" w14:textId="48607966" w:rsidR="0054776D" w:rsidRPr="00140C7C" w:rsidRDefault="0054776D">
            <w:pPr>
              <w:pStyle w:val="AppxSubmissBold"/>
              <w:rPr>
                <w:rFonts w:ascii="Karla" w:hAnsi="Karla"/>
                <w:b w:val="0"/>
              </w:rPr>
            </w:pPr>
            <w:r w:rsidRPr="00140C7C">
              <w:rPr>
                <w:rFonts w:ascii="Karla" w:hAnsi="Karla"/>
                <w:b w:val="0"/>
              </w:rPr>
              <w:t>Director Strategies &amp; Communities, Kiama Municipal Council</w:t>
            </w:r>
          </w:p>
        </w:tc>
      </w:tr>
      <w:tr w:rsidR="0054776D" w14:paraId="318EDF6C" w14:textId="77777777" w:rsidTr="009F721D">
        <w:trPr>
          <w:trHeight w:val="835"/>
        </w:trPr>
        <w:tc>
          <w:tcPr>
            <w:tcW w:w="3402" w:type="dxa"/>
            <w:vMerge w:val="restart"/>
            <w:tcBorders>
              <w:top w:val="single" w:sz="4" w:space="0" w:color="auto"/>
              <w:left w:val="nil"/>
              <w:bottom w:val="nil"/>
              <w:right w:val="nil"/>
            </w:tcBorders>
          </w:tcPr>
          <w:p w14:paraId="25E31D87" w14:textId="77777777" w:rsidR="0054776D" w:rsidRPr="00140C7C" w:rsidRDefault="0054776D">
            <w:pPr>
              <w:rPr>
                <w:rFonts w:ascii="Karla" w:hAnsi="Karla"/>
                <w:b/>
                <w:sz w:val="24"/>
              </w:rPr>
            </w:pPr>
            <w:r w:rsidRPr="00140C7C">
              <w:rPr>
                <w:rFonts w:ascii="Karla" w:hAnsi="Karla"/>
                <w:b/>
                <w:sz w:val="24"/>
              </w:rPr>
              <w:t>Monday 8 December 2025</w:t>
            </w:r>
          </w:p>
          <w:p w14:paraId="643FF8A7" w14:textId="77777777" w:rsidR="0054776D" w:rsidRDefault="0054776D">
            <w:pPr>
              <w:rPr>
                <w:rFonts w:ascii="Karla" w:hAnsi="Karla"/>
                <w:b/>
                <w:sz w:val="24"/>
              </w:rPr>
            </w:pPr>
            <w:r w:rsidRPr="00140C7C">
              <w:rPr>
                <w:rFonts w:ascii="Karla" w:hAnsi="Karla"/>
                <w:b/>
                <w:sz w:val="24"/>
              </w:rPr>
              <w:t>Stars Room</w:t>
            </w:r>
          </w:p>
          <w:p w14:paraId="0E06BA83" w14:textId="77777777" w:rsidR="00AD3F73" w:rsidRDefault="0054776D" w:rsidP="00AD3F73">
            <w:pPr>
              <w:rPr>
                <w:rFonts w:ascii="Karla" w:hAnsi="Karla"/>
                <w:b/>
                <w:sz w:val="24"/>
              </w:rPr>
            </w:pPr>
            <w:r w:rsidRPr="00140C7C">
              <w:rPr>
                <w:rFonts w:ascii="Karla" w:hAnsi="Karla"/>
                <w:b/>
                <w:sz w:val="24"/>
              </w:rPr>
              <w:t>Twin Towns Conference &amp; Function Centre</w:t>
            </w:r>
          </w:p>
          <w:p w14:paraId="68D2733A" w14:textId="397664D3" w:rsidR="0054776D" w:rsidRPr="00140C7C" w:rsidRDefault="0054776D">
            <w:pPr>
              <w:rPr>
                <w:rFonts w:ascii="Karla" w:hAnsi="Karla"/>
                <w:b/>
                <w:sz w:val="24"/>
              </w:rPr>
            </w:pPr>
            <w:r w:rsidRPr="00140C7C">
              <w:rPr>
                <w:rFonts w:ascii="Karla" w:hAnsi="Karla"/>
                <w:b/>
                <w:sz w:val="24"/>
              </w:rPr>
              <w:t>Tweed Heads</w:t>
            </w:r>
          </w:p>
        </w:tc>
        <w:tc>
          <w:tcPr>
            <w:tcW w:w="3017" w:type="dxa"/>
            <w:tcBorders>
              <w:top w:val="single" w:sz="4" w:space="0" w:color="auto"/>
              <w:left w:val="nil"/>
              <w:bottom w:val="nil"/>
              <w:right w:val="nil"/>
            </w:tcBorders>
          </w:tcPr>
          <w:p w14:paraId="6C9B66BD" w14:textId="77777777" w:rsidR="0054776D" w:rsidRPr="00140C7C" w:rsidRDefault="0054776D">
            <w:pPr>
              <w:pStyle w:val="AppxSubmissBold"/>
              <w:rPr>
                <w:rFonts w:ascii="Karla" w:hAnsi="Karla"/>
                <w:b w:val="0"/>
              </w:rPr>
            </w:pPr>
            <w:r w:rsidRPr="00140C7C">
              <w:rPr>
                <w:rFonts w:ascii="Karla" w:hAnsi="Karla"/>
                <w:b w:val="0"/>
              </w:rPr>
              <w:t xml:space="preserve">Mr Craig </w:t>
            </w:r>
            <w:proofErr w:type="spellStart"/>
            <w:r w:rsidRPr="00140C7C">
              <w:rPr>
                <w:rFonts w:ascii="Karla" w:hAnsi="Karla"/>
                <w:b w:val="0"/>
              </w:rPr>
              <w:t>Huf</w:t>
            </w:r>
            <w:proofErr w:type="spellEnd"/>
          </w:p>
        </w:tc>
        <w:tc>
          <w:tcPr>
            <w:tcW w:w="3210" w:type="dxa"/>
            <w:tcBorders>
              <w:top w:val="single" w:sz="4" w:space="0" w:color="auto"/>
              <w:left w:val="nil"/>
              <w:bottom w:val="nil"/>
              <w:right w:val="nil"/>
            </w:tcBorders>
          </w:tcPr>
          <w:p w14:paraId="20C1455E" w14:textId="77777777" w:rsidR="0054776D" w:rsidRPr="00140C7C" w:rsidRDefault="0054776D">
            <w:pPr>
              <w:pStyle w:val="AppxSubmissBold"/>
              <w:rPr>
                <w:rFonts w:ascii="Karla" w:hAnsi="Karla"/>
                <w:b w:val="0"/>
              </w:rPr>
            </w:pPr>
            <w:r w:rsidRPr="00140C7C">
              <w:rPr>
                <w:rFonts w:ascii="Karla" w:hAnsi="Karla"/>
                <w:b w:val="0"/>
              </w:rPr>
              <w:t>Chair, NSW Farmers Association – Far North Coast Branch</w:t>
            </w:r>
          </w:p>
        </w:tc>
      </w:tr>
      <w:tr w:rsidR="0054776D" w14:paraId="797A9537" w14:textId="77777777" w:rsidTr="009F721D">
        <w:trPr>
          <w:trHeight w:val="70"/>
        </w:trPr>
        <w:tc>
          <w:tcPr>
            <w:tcW w:w="3402" w:type="dxa"/>
            <w:vMerge/>
            <w:tcBorders>
              <w:top w:val="nil"/>
              <w:left w:val="nil"/>
              <w:bottom w:val="nil"/>
              <w:right w:val="nil"/>
            </w:tcBorders>
          </w:tcPr>
          <w:p w14:paraId="511DF585" w14:textId="77777777" w:rsidR="0054776D" w:rsidRPr="00140C7C" w:rsidRDefault="0054776D">
            <w:pPr>
              <w:pStyle w:val="AppxSubmissBold"/>
              <w:rPr>
                <w:rFonts w:ascii="Karla" w:hAnsi="Karla"/>
              </w:rPr>
            </w:pPr>
          </w:p>
        </w:tc>
        <w:tc>
          <w:tcPr>
            <w:tcW w:w="3017" w:type="dxa"/>
            <w:tcBorders>
              <w:top w:val="nil"/>
              <w:left w:val="nil"/>
              <w:bottom w:val="nil"/>
              <w:right w:val="nil"/>
            </w:tcBorders>
          </w:tcPr>
          <w:p w14:paraId="0560CD81" w14:textId="77777777" w:rsidR="0054776D" w:rsidRPr="00140C7C" w:rsidRDefault="0054776D">
            <w:pPr>
              <w:pStyle w:val="AppxSubmissBold"/>
              <w:rPr>
                <w:rFonts w:ascii="Karla" w:hAnsi="Karla"/>
                <w:b w:val="0"/>
              </w:rPr>
            </w:pPr>
            <w:r w:rsidRPr="00140C7C">
              <w:rPr>
                <w:rFonts w:ascii="Karla" w:hAnsi="Karla"/>
                <w:b w:val="0"/>
              </w:rPr>
              <w:t>Mr Peter Bennett</w:t>
            </w:r>
          </w:p>
        </w:tc>
        <w:tc>
          <w:tcPr>
            <w:tcW w:w="3210" w:type="dxa"/>
            <w:tcBorders>
              <w:top w:val="nil"/>
              <w:left w:val="nil"/>
              <w:bottom w:val="nil"/>
              <w:right w:val="nil"/>
            </w:tcBorders>
          </w:tcPr>
          <w:p w14:paraId="6DB88DB3" w14:textId="77777777" w:rsidR="0054776D" w:rsidRPr="00140C7C" w:rsidRDefault="0054776D">
            <w:pPr>
              <w:pStyle w:val="AppxSubmissBold"/>
              <w:rPr>
                <w:rFonts w:ascii="Karla" w:hAnsi="Karla"/>
                <w:b w:val="0"/>
              </w:rPr>
            </w:pPr>
            <w:r w:rsidRPr="00140C7C">
              <w:rPr>
                <w:rFonts w:ascii="Karla" w:hAnsi="Karla"/>
                <w:b w:val="0"/>
              </w:rPr>
              <w:t xml:space="preserve">Lifetime Member, </w:t>
            </w:r>
          </w:p>
          <w:p w14:paraId="5C2102F0" w14:textId="77777777" w:rsidR="0054776D" w:rsidRPr="00140C7C" w:rsidRDefault="0054776D">
            <w:pPr>
              <w:pStyle w:val="AppxSubmissBold"/>
              <w:rPr>
                <w:rFonts w:ascii="Karla" w:hAnsi="Karla"/>
                <w:b w:val="0"/>
              </w:rPr>
            </w:pPr>
            <w:r w:rsidRPr="00140C7C">
              <w:rPr>
                <w:rFonts w:ascii="Karla" w:hAnsi="Karla"/>
                <w:b w:val="0"/>
              </w:rPr>
              <w:t>Tyalgum District Community Association</w:t>
            </w:r>
          </w:p>
        </w:tc>
      </w:tr>
      <w:tr w:rsidR="0054776D" w14:paraId="09B1BE40" w14:textId="77777777" w:rsidTr="009F721D">
        <w:trPr>
          <w:trHeight w:val="752"/>
        </w:trPr>
        <w:tc>
          <w:tcPr>
            <w:tcW w:w="3402" w:type="dxa"/>
            <w:vMerge/>
            <w:tcBorders>
              <w:top w:val="nil"/>
              <w:left w:val="nil"/>
              <w:bottom w:val="nil"/>
              <w:right w:val="nil"/>
            </w:tcBorders>
          </w:tcPr>
          <w:p w14:paraId="6EBB4BA0" w14:textId="77777777" w:rsidR="0054776D" w:rsidRPr="00140C7C" w:rsidRDefault="0054776D">
            <w:pPr>
              <w:pStyle w:val="AppxSubmissBold"/>
              <w:rPr>
                <w:rFonts w:ascii="Karla" w:hAnsi="Karla"/>
              </w:rPr>
            </w:pPr>
          </w:p>
        </w:tc>
        <w:tc>
          <w:tcPr>
            <w:tcW w:w="3017" w:type="dxa"/>
            <w:tcBorders>
              <w:top w:val="nil"/>
              <w:left w:val="nil"/>
              <w:bottom w:val="nil"/>
              <w:right w:val="nil"/>
            </w:tcBorders>
          </w:tcPr>
          <w:p w14:paraId="225121A7" w14:textId="77777777" w:rsidR="0054776D" w:rsidRPr="00140C7C" w:rsidRDefault="0054776D">
            <w:pPr>
              <w:pStyle w:val="AppxSubmissBold"/>
              <w:rPr>
                <w:rFonts w:ascii="Karla" w:hAnsi="Karla"/>
                <w:b w:val="0"/>
              </w:rPr>
            </w:pPr>
            <w:r w:rsidRPr="00140C7C">
              <w:rPr>
                <w:rFonts w:ascii="Karla" w:hAnsi="Karla"/>
                <w:b w:val="0"/>
              </w:rPr>
              <w:t>Ms Chris Cherry</w:t>
            </w:r>
          </w:p>
        </w:tc>
        <w:tc>
          <w:tcPr>
            <w:tcW w:w="3210" w:type="dxa"/>
            <w:tcBorders>
              <w:top w:val="nil"/>
              <w:left w:val="nil"/>
              <w:bottom w:val="nil"/>
              <w:right w:val="nil"/>
            </w:tcBorders>
          </w:tcPr>
          <w:p w14:paraId="1D84C622" w14:textId="77777777" w:rsidR="0054776D" w:rsidRPr="00140C7C" w:rsidRDefault="0054776D">
            <w:pPr>
              <w:pStyle w:val="AppxSubmissBold"/>
              <w:rPr>
                <w:rFonts w:ascii="Karla" w:hAnsi="Karla"/>
                <w:b w:val="0"/>
              </w:rPr>
            </w:pPr>
            <w:r w:rsidRPr="00140C7C">
              <w:rPr>
                <w:rFonts w:ascii="Karla" w:hAnsi="Karla"/>
                <w:b w:val="0"/>
              </w:rPr>
              <w:t>Mayor, Tweed Shire Council</w:t>
            </w:r>
          </w:p>
        </w:tc>
      </w:tr>
      <w:tr w:rsidR="0054776D" w14:paraId="17C30A8D" w14:textId="77777777" w:rsidTr="009F721D">
        <w:trPr>
          <w:trHeight w:val="705"/>
        </w:trPr>
        <w:tc>
          <w:tcPr>
            <w:tcW w:w="3402" w:type="dxa"/>
            <w:vMerge/>
            <w:tcBorders>
              <w:top w:val="nil"/>
              <w:left w:val="nil"/>
              <w:bottom w:val="nil"/>
              <w:right w:val="nil"/>
            </w:tcBorders>
          </w:tcPr>
          <w:p w14:paraId="02DC6410" w14:textId="77777777" w:rsidR="0054776D" w:rsidRPr="00140C7C" w:rsidRDefault="0054776D">
            <w:pPr>
              <w:pStyle w:val="AppxSubmissBold"/>
              <w:rPr>
                <w:rFonts w:ascii="Karla" w:hAnsi="Karla"/>
              </w:rPr>
            </w:pPr>
          </w:p>
        </w:tc>
        <w:tc>
          <w:tcPr>
            <w:tcW w:w="3017" w:type="dxa"/>
            <w:tcBorders>
              <w:top w:val="nil"/>
              <w:left w:val="nil"/>
              <w:bottom w:val="nil"/>
              <w:right w:val="nil"/>
            </w:tcBorders>
          </w:tcPr>
          <w:p w14:paraId="5BF75FE0" w14:textId="77777777" w:rsidR="0054776D" w:rsidRPr="00140C7C" w:rsidRDefault="0054776D">
            <w:pPr>
              <w:pStyle w:val="AppxSubmissBold"/>
              <w:rPr>
                <w:rFonts w:ascii="Karla" w:hAnsi="Karla"/>
                <w:b w:val="0"/>
              </w:rPr>
            </w:pPr>
            <w:r w:rsidRPr="00140C7C">
              <w:rPr>
                <w:rFonts w:ascii="Karla" w:hAnsi="Karla"/>
                <w:b w:val="0"/>
              </w:rPr>
              <w:t>Mrs Denise Galle</w:t>
            </w:r>
          </w:p>
        </w:tc>
        <w:tc>
          <w:tcPr>
            <w:tcW w:w="3210" w:type="dxa"/>
            <w:tcBorders>
              <w:top w:val="nil"/>
              <w:left w:val="nil"/>
              <w:bottom w:val="nil"/>
              <w:right w:val="nil"/>
            </w:tcBorders>
          </w:tcPr>
          <w:p w14:paraId="3C25F8B5" w14:textId="77777777" w:rsidR="0054776D" w:rsidRPr="00140C7C" w:rsidRDefault="0054776D">
            <w:pPr>
              <w:pStyle w:val="AppxSubmissBold"/>
              <w:rPr>
                <w:rFonts w:ascii="Karla" w:hAnsi="Karla"/>
                <w:b w:val="0"/>
              </w:rPr>
            </w:pPr>
            <w:r w:rsidRPr="00140C7C">
              <w:rPr>
                <w:rFonts w:ascii="Karla" w:hAnsi="Karla"/>
                <w:b w:val="0"/>
              </w:rPr>
              <w:t>Director Planning &amp; Regulation, Tweed Shire Council</w:t>
            </w:r>
          </w:p>
        </w:tc>
      </w:tr>
      <w:tr w:rsidR="0054776D" w14:paraId="529ABF1B" w14:textId="77777777" w:rsidTr="009F721D">
        <w:trPr>
          <w:trHeight w:val="701"/>
        </w:trPr>
        <w:tc>
          <w:tcPr>
            <w:tcW w:w="3402" w:type="dxa"/>
            <w:vMerge/>
            <w:tcBorders>
              <w:top w:val="nil"/>
              <w:left w:val="nil"/>
              <w:bottom w:val="nil"/>
              <w:right w:val="nil"/>
            </w:tcBorders>
          </w:tcPr>
          <w:p w14:paraId="3078920C" w14:textId="77777777" w:rsidR="0054776D" w:rsidRPr="00140C7C" w:rsidRDefault="0054776D">
            <w:pPr>
              <w:pStyle w:val="AppxSubmissBold"/>
              <w:rPr>
                <w:rFonts w:ascii="Karla" w:hAnsi="Karla"/>
              </w:rPr>
            </w:pPr>
          </w:p>
        </w:tc>
        <w:tc>
          <w:tcPr>
            <w:tcW w:w="3017" w:type="dxa"/>
            <w:tcBorders>
              <w:top w:val="nil"/>
              <w:left w:val="nil"/>
              <w:bottom w:val="nil"/>
              <w:right w:val="nil"/>
            </w:tcBorders>
          </w:tcPr>
          <w:p w14:paraId="1C87B37F" w14:textId="77777777" w:rsidR="0054776D" w:rsidRPr="00140C7C" w:rsidRDefault="0054776D">
            <w:pPr>
              <w:pStyle w:val="AppxSubmissBold"/>
              <w:rPr>
                <w:rFonts w:ascii="Karla" w:hAnsi="Karla"/>
                <w:b w:val="0"/>
              </w:rPr>
            </w:pPr>
            <w:r w:rsidRPr="00140C7C">
              <w:rPr>
                <w:rFonts w:ascii="Karla" w:hAnsi="Karla"/>
                <w:b w:val="0"/>
              </w:rPr>
              <w:t>Mr Mark Awad</w:t>
            </w:r>
          </w:p>
        </w:tc>
        <w:tc>
          <w:tcPr>
            <w:tcW w:w="3210" w:type="dxa"/>
            <w:tcBorders>
              <w:top w:val="nil"/>
              <w:left w:val="nil"/>
              <w:bottom w:val="nil"/>
              <w:right w:val="nil"/>
            </w:tcBorders>
          </w:tcPr>
          <w:p w14:paraId="1CFDE083" w14:textId="77777777" w:rsidR="0054776D" w:rsidRPr="00140C7C" w:rsidRDefault="0054776D">
            <w:pPr>
              <w:pStyle w:val="AppxSubmissBold"/>
              <w:rPr>
                <w:rFonts w:ascii="Karla" w:hAnsi="Karla"/>
                <w:b w:val="0"/>
              </w:rPr>
            </w:pPr>
            <w:r w:rsidRPr="00140C7C">
              <w:rPr>
                <w:rFonts w:ascii="Karla" w:hAnsi="Karla"/>
                <w:b w:val="0"/>
              </w:rPr>
              <w:t>Individual, Property Owner</w:t>
            </w:r>
          </w:p>
        </w:tc>
      </w:tr>
      <w:tr w:rsidR="0054776D" w14:paraId="0A4CB407" w14:textId="77777777" w:rsidTr="009F721D">
        <w:trPr>
          <w:trHeight w:val="683"/>
        </w:trPr>
        <w:tc>
          <w:tcPr>
            <w:tcW w:w="3402" w:type="dxa"/>
            <w:vMerge/>
            <w:tcBorders>
              <w:top w:val="nil"/>
              <w:left w:val="nil"/>
              <w:bottom w:val="nil"/>
              <w:right w:val="nil"/>
            </w:tcBorders>
          </w:tcPr>
          <w:p w14:paraId="15A24D85" w14:textId="77777777" w:rsidR="0054776D" w:rsidRPr="00140C7C" w:rsidRDefault="0054776D">
            <w:pPr>
              <w:pStyle w:val="AppxSubmissBold"/>
              <w:rPr>
                <w:rFonts w:ascii="Karla" w:hAnsi="Karla"/>
              </w:rPr>
            </w:pPr>
          </w:p>
        </w:tc>
        <w:tc>
          <w:tcPr>
            <w:tcW w:w="3017" w:type="dxa"/>
            <w:tcBorders>
              <w:top w:val="nil"/>
              <w:left w:val="nil"/>
              <w:bottom w:val="nil"/>
              <w:right w:val="nil"/>
            </w:tcBorders>
          </w:tcPr>
          <w:p w14:paraId="0E84B193" w14:textId="77777777" w:rsidR="0054776D" w:rsidRPr="00140C7C" w:rsidRDefault="0054776D">
            <w:pPr>
              <w:pStyle w:val="AppxSubmissBold"/>
              <w:rPr>
                <w:rFonts w:ascii="Karla" w:hAnsi="Karla"/>
                <w:b w:val="0"/>
              </w:rPr>
            </w:pPr>
            <w:r w:rsidRPr="00140C7C">
              <w:rPr>
                <w:rFonts w:ascii="Karla" w:hAnsi="Karla"/>
                <w:b w:val="0"/>
              </w:rPr>
              <w:t xml:space="preserve">Mr Bernd </w:t>
            </w:r>
            <w:proofErr w:type="spellStart"/>
            <w:r w:rsidRPr="00140C7C">
              <w:rPr>
                <w:rFonts w:ascii="Karla" w:hAnsi="Karla"/>
                <w:b w:val="0"/>
              </w:rPr>
              <w:t>Jerzyna</w:t>
            </w:r>
            <w:proofErr w:type="spellEnd"/>
          </w:p>
        </w:tc>
        <w:tc>
          <w:tcPr>
            <w:tcW w:w="3210" w:type="dxa"/>
            <w:tcBorders>
              <w:top w:val="nil"/>
              <w:left w:val="nil"/>
              <w:bottom w:val="nil"/>
              <w:right w:val="nil"/>
            </w:tcBorders>
          </w:tcPr>
          <w:p w14:paraId="139D081B" w14:textId="77777777" w:rsidR="0054776D" w:rsidRPr="00140C7C" w:rsidRDefault="0054776D">
            <w:pPr>
              <w:pStyle w:val="AppxSubmissBold"/>
              <w:rPr>
                <w:rFonts w:ascii="Karla" w:hAnsi="Karla"/>
                <w:b w:val="0"/>
              </w:rPr>
            </w:pPr>
            <w:r w:rsidRPr="00140C7C">
              <w:rPr>
                <w:rFonts w:ascii="Karla" w:hAnsi="Karla"/>
                <w:b w:val="0"/>
              </w:rPr>
              <w:t>Individual, Property Owner</w:t>
            </w:r>
          </w:p>
        </w:tc>
      </w:tr>
      <w:tr w:rsidR="0054776D" w14:paraId="2CA6452D" w14:textId="77777777" w:rsidTr="009F721D">
        <w:trPr>
          <w:trHeight w:val="683"/>
        </w:trPr>
        <w:tc>
          <w:tcPr>
            <w:tcW w:w="3402" w:type="dxa"/>
            <w:vMerge/>
            <w:tcBorders>
              <w:top w:val="nil"/>
              <w:left w:val="nil"/>
              <w:bottom w:val="nil"/>
              <w:right w:val="nil"/>
            </w:tcBorders>
          </w:tcPr>
          <w:p w14:paraId="3BA31735" w14:textId="77777777" w:rsidR="0054776D" w:rsidRPr="00140C7C" w:rsidRDefault="0054776D">
            <w:pPr>
              <w:pStyle w:val="AppxSubmissBold"/>
              <w:rPr>
                <w:rFonts w:ascii="Karla" w:hAnsi="Karla"/>
              </w:rPr>
            </w:pPr>
          </w:p>
        </w:tc>
        <w:tc>
          <w:tcPr>
            <w:tcW w:w="3017" w:type="dxa"/>
            <w:tcBorders>
              <w:top w:val="nil"/>
              <w:left w:val="nil"/>
              <w:bottom w:val="nil"/>
              <w:right w:val="nil"/>
            </w:tcBorders>
          </w:tcPr>
          <w:p w14:paraId="7ABE1B9A" w14:textId="77777777" w:rsidR="0054776D" w:rsidRPr="00140C7C" w:rsidRDefault="0054776D">
            <w:pPr>
              <w:pStyle w:val="AppxSubmissBold"/>
              <w:rPr>
                <w:rFonts w:ascii="Karla" w:hAnsi="Karla"/>
                <w:b w:val="0"/>
              </w:rPr>
            </w:pPr>
            <w:r w:rsidRPr="00140C7C">
              <w:rPr>
                <w:rFonts w:ascii="Karla" w:hAnsi="Karla"/>
                <w:b w:val="0"/>
              </w:rPr>
              <w:t>Mr John Colvin</w:t>
            </w:r>
          </w:p>
        </w:tc>
        <w:tc>
          <w:tcPr>
            <w:tcW w:w="3210" w:type="dxa"/>
            <w:tcBorders>
              <w:top w:val="nil"/>
              <w:left w:val="nil"/>
              <w:bottom w:val="nil"/>
              <w:right w:val="nil"/>
            </w:tcBorders>
          </w:tcPr>
          <w:p w14:paraId="6A35CA7E" w14:textId="77777777" w:rsidR="0054776D" w:rsidRPr="00140C7C" w:rsidRDefault="0054776D">
            <w:pPr>
              <w:pStyle w:val="AppxSubmissBold"/>
              <w:rPr>
                <w:rFonts w:ascii="Karla" w:hAnsi="Karla"/>
                <w:b w:val="0"/>
              </w:rPr>
            </w:pPr>
            <w:r w:rsidRPr="00140C7C">
              <w:rPr>
                <w:rFonts w:ascii="Karla" w:hAnsi="Karla"/>
                <w:b w:val="0"/>
              </w:rPr>
              <w:t>Individual, Tweed Resident</w:t>
            </w:r>
          </w:p>
        </w:tc>
      </w:tr>
      <w:tr w:rsidR="0054776D" w14:paraId="4FB8F0B5" w14:textId="77777777" w:rsidTr="009F721D">
        <w:trPr>
          <w:trHeight w:val="683"/>
        </w:trPr>
        <w:tc>
          <w:tcPr>
            <w:tcW w:w="3402" w:type="dxa"/>
            <w:vMerge/>
            <w:tcBorders>
              <w:top w:val="nil"/>
              <w:left w:val="nil"/>
              <w:bottom w:val="nil"/>
              <w:right w:val="nil"/>
            </w:tcBorders>
          </w:tcPr>
          <w:p w14:paraId="01B89D6D" w14:textId="77777777" w:rsidR="0054776D" w:rsidRPr="00140C7C" w:rsidRDefault="0054776D">
            <w:pPr>
              <w:pStyle w:val="AppxSubmissBold"/>
              <w:rPr>
                <w:rFonts w:ascii="Karla" w:hAnsi="Karla"/>
              </w:rPr>
            </w:pPr>
          </w:p>
        </w:tc>
        <w:tc>
          <w:tcPr>
            <w:tcW w:w="3017" w:type="dxa"/>
            <w:tcBorders>
              <w:top w:val="nil"/>
              <w:left w:val="nil"/>
              <w:bottom w:val="nil"/>
              <w:right w:val="nil"/>
            </w:tcBorders>
          </w:tcPr>
          <w:p w14:paraId="227C1C6A" w14:textId="77777777" w:rsidR="0054776D" w:rsidRPr="00140C7C" w:rsidRDefault="0054776D">
            <w:pPr>
              <w:pStyle w:val="AppxSubmissBold"/>
              <w:rPr>
                <w:rFonts w:ascii="Karla" w:hAnsi="Karla"/>
                <w:b w:val="0"/>
              </w:rPr>
            </w:pPr>
            <w:r w:rsidRPr="00140C7C">
              <w:rPr>
                <w:rFonts w:ascii="Karla" w:hAnsi="Karla"/>
                <w:b w:val="0"/>
              </w:rPr>
              <w:t>Ms Alice Withers</w:t>
            </w:r>
          </w:p>
        </w:tc>
        <w:tc>
          <w:tcPr>
            <w:tcW w:w="3210" w:type="dxa"/>
            <w:tcBorders>
              <w:top w:val="nil"/>
              <w:left w:val="nil"/>
              <w:bottom w:val="nil"/>
              <w:right w:val="nil"/>
            </w:tcBorders>
          </w:tcPr>
          <w:p w14:paraId="0E5AE2BC" w14:textId="77777777" w:rsidR="0054776D" w:rsidRPr="00140C7C" w:rsidRDefault="0054776D">
            <w:pPr>
              <w:pStyle w:val="AppxSubmissBold"/>
              <w:rPr>
                <w:rFonts w:ascii="Karla" w:hAnsi="Karla"/>
                <w:b w:val="0"/>
              </w:rPr>
            </w:pPr>
            <w:r w:rsidRPr="00140C7C">
              <w:rPr>
                <w:rFonts w:ascii="Karla" w:hAnsi="Karla"/>
                <w:b w:val="0"/>
              </w:rPr>
              <w:t>Individual, Property Owner</w:t>
            </w:r>
          </w:p>
        </w:tc>
      </w:tr>
      <w:tr w:rsidR="0054776D" w14:paraId="2C9117B3" w14:textId="77777777" w:rsidTr="009F721D">
        <w:trPr>
          <w:trHeight w:val="683"/>
        </w:trPr>
        <w:tc>
          <w:tcPr>
            <w:tcW w:w="3402" w:type="dxa"/>
            <w:vMerge/>
            <w:tcBorders>
              <w:top w:val="nil"/>
              <w:left w:val="nil"/>
              <w:bottom w:val="nil"/>
              <w:right w:val="nil"/>
            </w:tcBorders>
          </w:tcPr>
          <w:p w14:paraId="04F72241" w14:textId="77777777" w:rsidR="0054776D" w:rsidRPr="00140C7C" w:rsidRDefault="0054776D">
            <w:pPr>
              <w:pStyle w:val="AppxSubmissBold"/>
              <w:rPr>
                <w:rFonts w:ascii="Karla" w:hAnsi="Karla"/>
              </w:rPr>
            </w:pPr>
          </w:p>
        </w:tc>
        <w:tc>
          <w:tcPr>
            <w:tcW w:w="3017" w:type="dxa"/>
            <w:tcBorders>
              <w:top w:val="nil"/>
              <w:left w:val="nil"/>
              <w:bottom w:val="nil"/>
              <w:right w:val="nil"/>
            </w:tcBorders>
          </w:tcPr>
          <w:p w14:paraId="17E9CA91" w14:textId="77777777" w:rsidR="0054776D" w:rsidRPr="00140C7C" w:rsidRDefault="0054776D">
            <w:pPr>
              <w:pStyle w:val="AppxSubmissBold"/>
              <w:rPr>
                <w:rFonts w:ascii="Karla" w:hAnsi="Karla"/>
                <w:b w:val="0"/>
              </w:rPr>
            </w:pPr>
            <w:r w:rsidRPr="00140C7C">
              <w:rPr>
                <w:rFonts w:ascii="Karla" w:hAnsi="Karla"/>
                <w:b w:val="0"/>
              </w:rPr>
              <w:t>Mr Damien Jenkins</w:t>
            </w:r>
          </w:p>
        </w:tc>
        <w:tc>
          <w:tcPr>
            <w:tcW w:w="3210" w:type="dxa"/>
            <w:tcBorders>
              <w:top w:val="nil"/>
              <w:left w:val="nil"/>
              <w:bottom w:val="nil"/>
              <w:right w:val="nil"/>
            </w:tcBorders>
          </w:tcPr>
          <w:p w14:paraId="7F0CE3EE" w14:textId="77777777" w:rsidR="0054776D" w:rsidRPr="00140C7C" w:rsidRDefault="0054776D">
            <w:pPr>
              <w:pStyle w:val="AppxSubmissBold"/>
              <w:rPr>
                <w:rFonts w:ascii="Karla" w:hAnsi="Karla"/>
                <w:b w:val="0"/>
              </w:rPr>
            </w:pPr>
            <w:r w:rsidRPr="00140C7C">
              <w:rPr>
                <w:rFonts w:ascii="Karla" w:hAnsi="Karla"/>
                <w:b w:val="0"/>
              </w:rPr>
              <w:t>Farmer</w:t>
            </w:r>
          </w:p>
        </w:tc>
      </w:tr>
      <w:tr w:rsidR="0054776D" w14:paraId="76A4ECD0" w14:textId="77777777" w:rsidTr="009F721D">
        <w:trPr>
          <w:trHeight w:val="683"/>
        </w:trPr>
        <w:tc>
          <w:tcPr>
            <w:tcW w:w="3402" w:type="dxa"/>
            <w:vMerge/>
            <w:tcBorders>
              <w:top w:val="nil"/>
              <w:left w:val="nil"/>
              <w:bottom w:val="single" w:sz="4" w:space="0" w:color="auto"/>
              <w:right w:val="nil"/>
            </w:tcBorders>
          </w:tcPr>
          <w:p w14:paraId="5546F9C7" w14:textId="77777777" w:rsidR="0054776D" w:rsidRPr="00140C7C" w:rsidRDefault="0054776D">
            <w:pPr>
              <w:pStyle w:val="AppxSubmissBold"/>
              <w:rPr>
                <w:rFonts w:ascii="Karla" w:hAnsi="Karla"/>
              </w:rPr>
            </w:pPr>
          </w:p>
        </w:tc>
        <w:tc>
          <w:tcPr>
            <w:tcW w:w="3017" w:type="dxa"/>
            <w:tcBorders>
              <w:top w:val="nil"/>
              <w:left w:val="nil"/>
              <w:bottom w:val="single" w:sz="4" w:space="0" w:color="auto"/>
              <w:right w:val="nil"/>
            </w:tcBorders>
          </w:tcPr>
          <w:p w14:paraId="1EE939A3" w14:textId="77777777" w:rsidR="0054776D" w:rsidRPr="00140C7C" w:rsidRDefault="0054776D">
            <w:pPr>
              <w:pStyle w:val="AppxSubmissBold"/>
              <w:rPr>
                <w:rFonts w:ascii="Karla" w:hAnsi="Karla"/>
                <w:b w:val="0"/>
              </w:rPr>
            </w:pPr>
            <w:r w:rsidRPr="00140C7C">
              <w:rPr>
                <w:rFonts w:ascii="Karla" w:hAnsi="Karla"/>
                <w:b w:val="0"/>
              </w:rPr>
              <w:t>Mrs Kimberly Hone</w:t>
            </w:r>
          </w:p>
        </w:tc>
        <w:tc>
          <w:tcPr>
            <w:tcW w:w="3210" w:type="dxa"/>
            <w:tcBorders>
              <w:top w:val="nil"/>
              <w:left w:val="nil"/>
              <w:bottom w:val="single" w:sz="4" w:space="0" w:color="auto"/>
              <w:right w:val="nil"/>
            </w:tcBorders>
          </w:tcPr>
          <w:p w14:paraId="7454DCBB" w14:textId="77777777" w:rsidR="0054776D" w:rsidRPr="00140C7C" w:rsidRDefault="0054776D">
            <w:pPr>
              <w:pStyle w:val="AppxSubmissBold"/>
              <w:rPr>
                <w:rFonts w:ascii="Karla" w:hAnsi="Karla"/>
                <w:b w:val="0"/>
              </w:rPr>
            </w:pPr>
            <w:r w:rsidRPr="00140C7C">
              <w:rPr>
                <w:rFonts w:ascii="Karla" w:hAnsi="Karla"/>
                <w:b w:val="0"/>
              </w:rPr>
              <w:t>Individual</w:t>
            </w:r>
          </w:p>
        </w:tc>
      </w:tr>
      <w:tr w:rsidR="0054776D" w14:paraId="5AB9AA11" w14:textId="77777777" w:rsidTr="009F721D">
        <w:trPr>
          <w:trHeight w:val="683"/>
        </w:trPr>
        <w:tc>
          <w:tcPr>
            <w:tcW w:w="3402" w:type="dxa"/>
            <w:tcBorders>
              <w:top w:val="single" w:sz="4" w:space="0" w:color="auto"/>
              <w:left w:val="nil"/>
              <w:bottom w:val="nil"/>
              <w:right w:val="nil"/>
            </w:tcBorders>
          </w:tcPr>
          <w:p w14:paraId="301DE392" w14:textId="77777777" w:rsidR="0054776D" w:rsidRPr="00140C7C" w:rsidRDefault="0054776D">
            <w:pPr>
              <w:pStyle w:val="AppxSubmissBold"/>
              <w:rPr>
                <w:rFonts w:ascii="Karla" w:hAnsi="Karla"/>
              </w:rPr>
            </w:pPr>
            <w:r w:rsidRPr="00140C7C">
              <w:rPr>
                <w:rFonts w:ascii="Karla" w:hAnsi="Karla"/>
              </w:rPr>
              <w:t>Tuesday 16 December 2025</w:t>
            </w:r>
          </w:p>
          <w:p w14:paraId="05B02332" w14:textId="77777777" w:rsidR="0054776D" w:rsidRPr="00140C7C" w:rsidRDefault="0054776D">
            <w:pPr>
              <w:pStyle w:val="AppxSubmissBold"/>
              <w:rPr>
                <w:rFonts w:ascii="Karla" w:hAnsi="Karla"/>
              </w:rPr>
            </w:pPr>
            <w:r w:rsidRPr="00140C7C">
              <w:rPr>
                <w:rFonts w:ascii="Karla" w:hAnsi="Karla"/>
              </w:rPr>
              <w:t>Preston Stanley Room</w:t>
            </w:r>
          </w:p>
          <w:p w14:paraId="5142EFC2" w14:textId="77777777" w:rsidR="0054776D" w:rsidRPr="00140C7C" w:rsidRDefault="0054776D">
            <w:pPr>
              <w:pStyle w:val="AppxSubmissBold"/>
              <w:rPr>
                <w:rFonts w:ascii="Karla" w:hAnsi="Karla"/>
              </w:rPr>
            </w:pPr>
            <w:r w:rsidRPr="00140C7C">
              <w:rPr>
                <w:rFonts w:ascii="Karla" w:hAnsi="Karla"/>
              </w:rPr>
              <w:t xml:space="preserve">Parliament House, Sydney </w:t>
            </w:r>
          </w:p>
        </w:tc>
        <w:tc>
          <w:tcPr>
            <w:tcW w:w="3017" w:type="dxa"/>
            <w:tcBorders>
              <w:top w:val="single" w:sz="4" w:space="0" w:color="auto"/>
              <w:left w:val="nil"/>
              <w:bottom w:val="nil"/>
              <w:right w:val="nil"/>
            </w:tcBorders>
          </w:tcPr>
          <w:p w14:paraId="0FF4C0F8" w14:textId="77777777" w:rsidR="0054776D" w:rsidRPr="00140C7C" w:rsidRDefault="0054776D">
            <w:pPr>
              <w:pStyle w:val="AppxSubmissBold"/>
              <w:rPr>
                <w:rFonts w:ascii="Karla" w:hAnsi="Karla"/>
                <w:b w:val="0"/>
              </w:rPr>
            </w:pPr>
            <w:r w:rsidRPr="00140C7C">
              <w:rPr>
                <w:rFonts w:ascii="Karla" w:hAnsi="Karla"/>
                <w:b w:val="0"/>
              </w:rPr>
              <w:t xml:space="preserve">Mr Tom </w:t>
            </w:r>
            <w:proofErr w:type="spellStart"/>
            <w:r w:rsidRPr="00140C7C">
              <w:rPr>
                <w:rFonts w:ascii="Karla" w:hAnsi="Karla"/>
                <w:b w:val="0"/>
              </w:rPr>
              <w:t>Loomes</w:t>
            </w:r>
            <w:proofErr w:type="spellEnd"/>
          </w:p>
        </w:tc>
        <w:tc>
          <w:tcPr>
            <w:tcW w:w="3210" w:type="dxa"/>
            <w:tcBorders>
              <w:top w:val="single" w:sz="4" w:space="0" w:color="auto"/>
              <w:left w:val="nil"/>
              <w:bottom w:val="nil"/>
              <w:right w:val="nil"/>
            </w:tcBorders>
          </w:tcPr>
          <w:p w14:paraId="3B9B9541" w14:textId="77777777" w:rsidR="0054776D" w:rsidRPr="00140C7C" w:rsidRDefault="0054776D">
            <w:pPr>
              <w:pStyle w:val="AppxSubmissBold"/>
              <w:rPr>
                <w:rFonts w:ascii="Karla" w:hAnsi="Karla"/>
                <w:b w:val="0"/>
              </w:rPr>
            </w:pPr>
            <w:r w:rsidRPr="00140C7C">
              <w:rPr>
                <w:rFonts w:ascii="Karla" w:hAnsi="Karla"/>
                <w:b w:val="0"/>
              </w:rPr>
              <w:t>Executive Director, Strategic Planning and Policy, Department of Planning, Housing and Infrastructure</w:t>
            </w:r>
          </w:p>
        </w:tc>
      </w:tr>
      <w:tr w:rsidR="0054776D" w14:paraId="1B090A8E" w14:textId="77777777" w:rsidTr="009F721D">
        <w:trPr>
          <w:trHeight w:val="683"/>
        </w:trPr>
        <w:tc>
          <w:tcPr>
            <w:tcW w:w="3402" w:type="dxa"/>
            <w:tcBorders>
              <w:top w:val="nil"/>
              <w:left w:val="nil"/>
              <w:bottom w:val="nil"/>
              <w:right w:val="nil"/>
            </w:tcBorders>
          </w:tcPr>
          <w:p w14:paraId="1FBE24A5" w14:textId="77777777" w:rsidR="0054776D" w:rsidRPr="00140C7C" w:rsidRDefault="0054776D">
            <w:pPr>
              <w:pStyle w:val="AppxSubmissBold"/>
              <w:rPr>
                <w:rFonts w:ascii="Karla" w:hAnsi="Karla"/>
              </w:rPr>
            </w:pPr>
          </w:p>
        </w:tc>
        <w:tc>
          <w:tcPr>
            <w:tcW w:w="3017" w:type="dxa"/>
            <w:tcBorders>
              <w:top w:val="nil"/>
              <w:left w:val="nil"/>
              <w:bottom w:val="nil"/>
              <w:right w:val="nil"/>
            </w:tcBorders>
          </w:tcPr>
          <w:p w14:paraId="5C9098F1" w14:textId="77777777" w:rsidR="0054776D" w:rsidRPr="00140C7C" w:rsidRDefault="0054776D">
            <w:pPr>
              <w:pStyle w:val="AppxSubmissBold"/>
              <w:rPr>
                <w:rFonts w:ascii="Karla" w:hAnsi="Karla"/>
                <w:b w:val="0"/>
              </w:rPr>
            </w:pPr>
            <w:r w:rsidRPr="00140C7C">
              <w:rPr>
                <w:rFonts w:ascii="Karla" w:hAnsi="Karla"/>
                <w:b w:val="0"/>
              </w:rPr>
              <w:t>Mr Alistair Knox</w:t>
            </w:r>
          </w:p>
        </w:tc>
        <w:tc>
          <w:tcPr>
            <w:tcW w:w="3210" w:type="dxa"/>
            <w:tcBorders>
              <w:top w:val="nil"/>
              <w:left w:val="nil"/>
              <w:bottom w:val="nil"/>
              <w:right w:val="nil"/>
            </w:tcBorders>
          </w:tcPr>
          <w:p w14:paraId="32484EF0" w14:textId="77777777" w:rsidR="0054776D" w:rsidRPr="00140C7C" w:rsidRDefault="0054776D">
            <w:pPr>
              <w:pStyle w:val="AppxSubmissBold"/>
              <w:rPr>
                <w:rFonts w:ascii="Karla" w:hAnsi="Karla"/>
                <w:b w:val="0"/>
              </w:rPr>
            </w:pPr>
            <w:r w:rsidRPr="00140C7C">
              <w:rPr>
                <w:rFonts w:ascii="Karla" w:hAnsi="Karla"/>
                <w:b w:val="0"/>
              </w:rPr>
              <w:t>Chair of the Law Society’s Environmental Planning and Development Committee, Law Society of NSW</w:t>
            </w:r>
          </w:p>
        </w:tc>
      </w:tr>
      <w:tr w:rsidR="0054776D" w14:paraId="17214C32" w14:textId="77777777" w:rsidTr="009F721D">
        <w:trPr>
          <w:trHeight w:val="683"/>
        </w:trPr>
        <w:tc>
          <w:tcPr>
            <w:tcW w:w="3402" w:type="dxa"/>
            <w:tcBorders>
              <w:top w:val="nil"/>
              <w:left w:val="nil"/>
              <w:bottom w:val="nil"/>
              <w:right w:val="nil"/>
            </w:tcBorders>
          </w:tcPr>
          <w:p w14:paraId="44E6BA5C" w14:textId="77777777" w:rsidR="0054776D" w:rsidRPr="00140C7C" w:rsidRDefault="0054776D">
            <w:pPr>
              <w:pStyle w:val="AppxSubmissBold"/>
              <w:rPr>
                <w:rFonts w:ascii="Karla" w:hAnsi="Karla"/>
              </w:rPr>
            </w:pPr>
          </w:p>
        </w:tc>
        <w:tc>
          <w:tcPr>
            <w:tcW w:w="3017" w:type="dxa"/>
            <w:tcBorders>
              <w:top w:val="nil"/>
              <w:left w:val="nil"/>
              <w:bottom w:val="nil"/>
              <w:right w:val="nil"/>
            </w:tcBorders>
          </w:tcPr>
          <w:p w14:paraId="62882DEB" w14:textId="77777777" w:rsidR="0054776D" w:rsidRPr="00140C7C" w:rsidRDefault="0054776D">
            <w:pPr>
              <w:pStyle w:val="AppxSubmissBold"/>
              <w:rPr>
                <w:rFonts w:ascii="Karla" w:hAnsi="Karla"/>
                <w:b w:val="0"/>
              </w:rPr>
            </w:pPr>
            <w:r w:rsidRPr="00140C7C">
              <w:rPr>
                <w:rFonts w:ascii="Karla" w:hAnsi="Karla"/>
                <w:b w:val="0"/>
              </w:rPr>
              <w:t>Ms Roslyn McCulloch</w:t>
            </w:r>
          </w:p>
        </w:tc>
        <w:tc>
          <w:tcPr>
            <w:tcW w:w="3210" w:type="dxa"/>
            <w:tcBorders>
              <w:top w:val="nil"/>
              <w:left w:val="nil"/>
              <w:bottom w:val="nil"/>
              <w:right w:val="nil"/>
            </w:tcBorders>
          </w:tcPr>
          <w:p w14:paraId="1D5669B0" w14:textId="77777777" w:rsidR="0054776D" w:rsidRPr="00140C7C" w:rsidRDefault="0054776D">
            <w:pPr>
              <w:pStyle w:val="AppxSubmissBold"/>
              <w:rPr>
                <w:rFonts w:ascii="Karla" w:hAnsi="Karla"/>
                <w:b w:val="0"/>
              </w:rPr>
            </w:pPr>
            <w:r w:rsidRPr="00140C7C">
              <w:rPr>
                <w:rFonts w:ascii="Karla" w:hAnsi="Karla"/>
                <w:b w:val="0"/>
              </w:rPr>
              <w:t>Deputy Chair of the Law Society’s Environmental Planning and Development Committee, Law Society of NSW</w:t>
            </w:r>
          </w:p>
        </w:tc>
      </w:tr>
      <w:tr w:rsidR="0054776D" w14:paraId="6846FC85" w14:textId="77777777" w:rsidTr="009F721D">
        <w:trPr>
          <w:trHeight w:val="683"/>
        </w:trPr>
        <w:tc>
          <w:tcPr>
            <w:tcW w:w="3402" w:type="dxa"/>
            <w:tcBorders>
              <w:top w:val="nil"/>
              <w:left w:val="nil"/>
              <w:bottom w:val="nil"/>
              <w:right w:val="nil"/>
            </w:tcBorders>
          </w:tcPr>
          <w:p w14:paraId="7374EA09" w14:textId="77777777" w:rsidR="0054776D" w:rsidRPr="00140C7C" w:rsidRDefault="0054776D">
            <w:pPr>
              <w:pStyle w:val="AppxSubmissBold"/>
              <w:rPr>
                <w:rFonts w:ascii="Karla" w:hAnsi="Karla"/>
              </w:rPr>
            </w:pPr>
          </w:p>
        </w:tc>
        <w:tc>
          <w:tcPr>
            <w:tcW w:w="3017" w:type="dxa"/>
            <w:tcBorders>
              <w:top w:val="nil"/>
              <w:left w:val="nil"/>
              <w:bottom w:val="nil"/>
              <w:right w:val="nil"/>
            </w:tcBorders>
          </w:tcPr>
          <w:p w14:paraId="67434D3C" w14:textId="77777777" w:rsidR="0054776D" w:rsidRPr="00140C7C" w:rsidRDefault="0054776D">
            <w:pPr>
              <w:pStyle w:val="AppxSubmissBold"/>
              <w:rPr>
                <w:rFonts w:ascii="Karla" w:hAnsi="Karla"/>
                <w:b w:val="0"/>
              </w:rPr>
            </w:pPr>
            <w:r w:rsidRPr="00140C7C">
              <w:rPr>
                <w:rFonts w:ascii="Karla" w:hAnsi="Karla"/>
                <w:b w:val="0"/>
              </w:rPr>
              <w:t>Mr Paul James Riley</w:t>
            </w:r>
          </w:p>
        </w:tc>
        <w:tc>
          <w:tcPr>
            <w:tcW w:w="3210" w:type="dxa"/>
            <w:tcBorders>
              <w:top w:val="nil"/>
              <w:left w:val="nil"/>
              <w:bottom w:val="nil"/>
              <w:right w:val="nil"/>
            </w:tcBorders>
          </w:tcPr>
          <w:p w14:paraId="1BF6DB47" w14:textId="77777777" w:rsidR="0054776D" w:rsidRPr="00140C7C" w:rsidRDefault="0054776D">
            <w:pPr>
              <w:pStyle w:val="AppxSubmissBold"/>
              <w:rPr>
                <w:rFonts w:ascii="Karla" w:hAnsi="Karla"/>
                <w:b w:val="0"/>
              </w:rPr>
            </w:pPr>
            <w:r w:rsidRPr="00140C7C">
              <w:rPr>
                <w:rFonts w:ascii="Karla" w:hAnsi="Karla"/>
                <w:b w:val="0"/>
              </w:rPr>
              <w:t>Chair and Director, Lydia's Legacy Southern Highlands Homelessness</w:t>
            </w:r>
          </w:p>
        </w:tc>
      </w:tr>
      <w:tr w:rsidR="0054776D" w14:paraId="5C95EC9F" w14:textId="77777777" w:rsidTr="009F721D">
        <w:trPr>
          <w:trHeight w:val="683"/>
        </w:trPr>
        <w:tc>
          <w:tcPr>
            <w:tcW w:w="3402" w:type="dxa"/>
            <w:tcBorders>
              <w:top w:val="nil"/>
              <w:left w:val="nil"/>
              <w:bottom w:val="nil"/>
              <w:right w:val="nil"/>
            </w:tcBorders>
          </w:tcPr>
          <w:p w14:paraId="06527055" w14:textId="77777777" w:rsidR="0054776D" w:rsidRPr="00140C7C" w:rsidRDefault="0054776D">
            <w:pPr>
              <w:pStyle w:val="AppxSubmissBold"/>
              <w:rPr>
                <w:rFonts w:ascii="Karla" w:hAnsi="Karla"/>
              </w:rPr>
            </w:pPr>
          </w:p>
        </w:tc>
        <w:tc>
          <w:tcPr>
            <w:tcW w:w="3017" w:type="dxa"/>
            <w:tcBorders>
              <w:top w:val="nil"/>
              <w:left w:val="nil"/>
              <w:bottom w:val="nil"/>
              <w:right w:val="nil"/>
            </w:tcBorders>
          </w:tcPr>
          <w:p w14:paraId="23AC2394" w14:textId="77777777" w:rsidR="0054776D" w:rsidRPr="00140C7C" w:rsidRDefault="0054776D">
            <w:pPr>
              <w:pStyle w:val="AppxSubmissBold"/>
              <w:rPr>
                <w:rFonts w:ascii="Karla" w:hAnsi="Karla"/>
                <w:b w:val="0"/>
              </w:rPr>
            </w:pPr>
            <w:r w:rsidRPr="00140C7C">
              <w:rPr>
                <w:rFonts w:ascii="Karla" w:hAnsi="Karla"/>
                <w:b w:val="0"/>
              </w:rPr>
              <w:t>Dr Raymond Khoury</w:t>
            </w:r>
          </w:p>
        </w:tc>
        <w:tc>
          <w:tcPr>
            <w:tcW w:w="3210" w:type="dxa"/>
            <w:tcBorders>
              <w:top w:val="nil"/>
              <w:left w:val="nil"/>
              <w:bottom w:val="nil"/>
              <w:right w:val="nil"/>
            </w:tcBorders>
          </w:tcPr>
          <w:p w14:paraId="1DDDAF2C" w14:textId="77777777" w:rsidR="0054776D" w:rsidRPr="00140C7C" w:rsidRDefault="0054776D">
            <w:pPr>
              <w:pStyle w:val="AppxSubmissBold"/>
              <w:rPr>
                <w:rFonts w:ascii="Karla" w:hAnsi="Karla"/>
                <w:b w:val="0"/>
              </w:rPr>
            </w:pPr>
            <w:r w:rsidRPr="00140C7C">
              <w:rPr>
                <w:rFonts w:ascii="Karla" w:hAnsi="Karla"/>
                <w:b w:val="0"/>
              </w:rPr>
              <w:t>Director, Lydia's Legacy Southern Highlands Homelessness</w:t>
            </w:r>
          </w:p>
        </w:tc>
      </w:tr>
      <w:tr w:rsidR="0054776D" w14:paraId="01B52785" w14:textId="77777777" w:rsidTr="009F721D">
        <w:trPr>
          <w:trHeight w:val="683"/>
        </w:trPr>
        <w:tc>
          <w:tcPr>
            <w:tcW w:w="3402" w:type="dxa"/>
            <w:tcBorders>
              <w:top w:val="nil"/>
              <w:left w:val="nil"/>
              <w:bottom w:val="nil"/>
              <w:right w:val="nil"/>
            </w:tcBorders>
          </w:tcPr>
          <w:p w14:paraId="7EA36E18" w14:textId="77777777" w:rsidR="0054776D" w:rsidRPr="00140C7C" w:rsidRDefault="0054776D">
            <w:pPr>
              <w:pStyle w:val="AppxSubmissBold"/>
              <w:rPr>
                <w:rFonts w:ascii="Karla" w:hAnsi="Karla"/>
              </w:rPr>
            </w:pPr>
          </w:p>
        </w:tc>
        <w:tc>
          <w:tcPr>
            <w:tcW w:w="3017" w:type="dxa"/>
            <w:tcBorders>
              <w:top w:val="nil"/>
              <w:left w:val="nil"/>
              <w:bottom w:val="nil"/>
              <w:right w:val="nil"/>
            </w:tcBorders>
          </w:tcPr>
          <w:p w14:paraId="5EC382DB" w14:textId="77777777" w:rsidR="0054776D" w:rsidRPr="00140C7C" w:rsidRDefault="0054776D">
            <w:pPr>
              <w:pStyle w:val="AppxSubmissBold"/>
              <w:rPr>
                <w:rFonts w:ascii="Karla" w:hAnsi="Karla"/>
                <w:b w:val="0"/>
              </w:rPr>
            </w:pPr>
            <w:r w:rsidRPr="00140C7C">
              <w:rPr>
                <w:rFonts w:ascii="Karla" w:hAnsi="Karla"/>
                <w:b w:val="0"/>
              </w:rPr>
              <w:t>Mr Neil Mumme</w:t>
            </w:r>
          </w:p>
        </w:tc>
        <w:tc>
          <w:tcPr>
            <w:tcW w:w="3210" w:type="dxa"/>
            <w:tcBorders>
              <w:top w:val="nil"/>
              <w:left w:val="nil"/>
              <w:bottom w:val="nil"/>
              <w:right w:val="nil"/>
            </w:tcBorders>
          </w:tcPr>
          <w:p w14:paraId="0D7FFA62" w14:textId="77777777" w:rsidR="0054776D" w:rsidRPr="00140C7C" w:rsidRDefault="0054776D">
            <w:pPr>
              <w:pStyle w:val="AppxSubmissBold"/>
              <w:rPr>
                <w:rFonts w:ascii="Karla" w:hAnsi="Karla"/>
                <w:b w:val="0"/>
              </w:rPr>
            </w:pPr>
            <w:r w:rsidRPr="00140C7C">
              <w:rPr>
                <w:rFonts w:ascii="Karla" w:hAnsi="Karla"/>
                <w:b w:val="0"/>
              </w:rPr>
              <w:t>Director, Progressive Project Solutions</w:t>
            </w:r>
          </w:p>
        </w:tc>
      </w:tr>
      <w:tr w:rsidR="0054776D" w14:paraId="4DD9E2AF" w14:textId="77777777" w:rsidTr="009F721D">
        <w:trPr>
          <w:trHeight w:val="683"/>
        </w:trPr>
        <w:tc>
          <w:tcPr>
            <w:tcW w:w="3402" w:type="dxa"/>
            <w:tcBorders>
              <w:top w:val="nil"/>
              <w:left w:val="nil"/>
              <w:bottom w:val="nil"/>
              <w:right w:val="nil"/>
            </w:tcBorders>
          </w:tcPr>
          <w:p w14:paraId="1DB9C959" w14:textId="77777777" w:rsidR="0054776D" w:rsidRPr="00140C7C" w:rsidRDefault="0054776D">
            <w:pPr>
              <w:pStyle w:val="AppxSubmissBold"/>
              <w:rPr>
                <w:rFonts w:ascii="Karla" w:hAnsi="Karla"/>
              </w:rPr>
            </w:pPr>
          </w:p>
        </w:tc>
        <w:tc>
          <w:tcPr>
            <w:tcW w:w="3017" w:type="dxa"/>
            <w:tcBorders>
              <w:top w:val="nil"/>
              <w:left w:val="nil"/>
              <w:bottom w:val="nil"/>
              <w:right w:val="nil"/>
            </w:tcBorders>
          </w:tcPr>
          <w:p w14:paraId="7B6E1F5E" w14:textId="77777777" w:rsidR="0054776D" w:rsidRPr="00140C7C" w:rsidRDefault="0054776D">
            <w:pPr>
              <w:pStyle w:val="AppxSubmissBold"/>
              <w:rPr>
                <w:rFonts w:ascii="Karla" w:hAnsi="Karla"/>
                <w:b w:val="0"/>
              </w:rPr>
            </w:pPr>
            <w:r w:rsidRPr="00140C7C">
              <w:rPr>
                <w:rFonts w:ascii="Karla" w:hAnsi="Karla"/>
                <w:b w:val="0"/>
              </w:rPr>
              <w:t>Mr Andrew Kearns</w:t>
            </w:r>
          </w:p>
        </w:tc>
        <w:tc>
          <w:tcPr>
            <w:tcW w:w="3210" w:type="dxa"/>
            <w:tcBorders>
              <w:top w:val="nil"/>
              <w:left w:val="nil"/>
              <w:bottom w:val="nil"/>
              <w:right w:val="nil"/>
            </w:tcBorders>
          </w:tcPr>
          <w:p w14:paraId="4AB6474B" w14:textId="77777777" w:rsidR="0054776D" w:rsidRPr="00140C7C" w:rsidRDefault="0054776D">
            <w:pPr>
              <w:pStyle w:val="AppxSubmissBold"/>
              <w:rPr>
                <w:rFonts w:ascii="Karla" w:hAnsi="Karla"/>
                <w:b w:val="0"/>
              </w:rPr>
            </w:pPr>
            <w:r w:rsidRPr="00140C7C">
              <w:rPr>
                <w:rFonts w:ascii="Karla" w:hAnsi="Karla"/>
                <w:b w:val="0"/>
              </w:rPr>
              <w:t>Manager Strategic Planning, Hawkesbury City Council</w:t>
            </w:r>
          </w:p>
        </w:tc>
      </w:tr>
    </w:tbl>
    <w:p w14:paraId="3ADA36A1" w14:textId="77777777" w:rsidR="0054776D" w:rsidRPr="00140C7C" w:rsidRDefault="0054776D" w:rsidP="0054776D">
      <w:pPr>
        <w:pStyle w:val="AppxSubmissBold"/>
        <w:rPr>
          <w:rFonts w:ascii="Karla" w:hAnsi="Karla"/>
        </w:rPr>
      </w:pPr>
    </w:p>
    <w:p w14:paraId="00D59996" w14:textId="6E6C27F5" w:rsidR="00AF27FA" w:rsidRPr="00140C7C" w:rsidRDefault="00AF27FA">
      <w:pPr>
        <w:rPr>
          <w:rFonts w:ascii="Karla" w:hAnsi="Karla"/>
          <w:sz w:val="24"/>
        </w:rPr>
      </w:pPr>
      <w:r w:rsidRPr="00140C7C">
        <w:rPr>
          <w:rFonts w:ascii="Karla" w:hAnsi="Karla"/>
          <w:sz w:val="24"/>
        </w:rPr>
        <w:br w:type="page"/>
      </w:r>
    </w:p>
    <w:p w14:paraId="592B8B45" w14:textId="4A0038FB" w:rsidR="00F7280B" w:rsidRPr="006173C9" w:rsidRDefault="00F7280B" w:rsidP="003A2A30">
      <w:pPr>
        <w:pStyle w:val="AppxTitle"/>
        <w:rPr>
          <w:rFonts w:ascii="Karla" w:hAnsi="Karla"/>
        </w:rPr>
      </w:pPr>
      <w:bookmarkStart w:id="313" w:name="_Toc225517284"/>
      <w:r w:rsidRPr="006173C9">
        <w:rPr>
          <w:rFonts w:ascii="Karla" w:hAnsi="Karla"/>
        </w:rPr>
        <w:lastRenderedPageBreak/>
        <w:t>Minutes</w:t>
      </w:r>
      <w:bookmarkEnd w:id="313"/>
    </w:p>
    <w:p w14:paraId="68C9BAB4" w14:textId="76B86C9C" w:rsidR="00F7280B" w:rsidRPr="00140C7C" w:rsidRDefault="00F7280B" w:rsidP="00F7280B">
      <w:pPr>
        <w:pStyle w:val="AppxMinutesTitle"/>
        <w:rPr>
          <w:rFonts w:ascii="Karla" w:hAnsi="Karla"/>
        </w:rPr>
      </w:pPr>
      <w:r w:rsidRPr="00140C7C">
        <w:rPr>
          <w:rFonts w:ascii="Karla" w:hAnsi="Karla"/>
        </w:rPr>
        <w:t xml:space="preserve">Minutes no. </w:t>
      </w:r>
      <w:bookmarkStart w:id="314" w:name="MinutesNo"/>
      <w:bookmarkEnd w:id="314"/>
      <w:r w:rsidRPr="00140C7C">
        <w:rPr>
          <w:rFonts w:ascii="Karla" w:hAnsi="Karla"/>
        </w:rPr>
        <w:t>1</w:t>
      </w:r>
    </w:p>
    <w:p w14:paraId="1E0C702C" w14:textId="77777777" w:rsidR="00F7280B" w:rsidRPr="00140C7C" w:rsidRDefault="00F7280B" w:rsidP="00F7280B">
      <w:pPr>
        <w:pStyle w:val="AppxMinutesInfo"/>
        <w:rPr>
          <w:rFonts w:ascii="Karla" w:hAnsi="Karla"/>
          <w:szCs w:val="24"/>
        </w:rPr>
      </w:pPr>
      <w:r w:rsidRPr="00140C7C">
        <w:rPr>
          <w:rFonts w:ascii="Karla" w:hAnsi="Karla"/>
          <w:szCs w:val="24"/>
        </w:rPr>
        <w:t xml:space="preserve">Wednesday, 27 August 2025 </w:t>
      </w:r>
    </w:p>
    <w:p w14:paraId="5E380739" w14:textId="77777777" w:rsidR="00F7280B" w:rsidRPr="00140C7C" w:rsidRDefault="00F7280B" w:rsidP="00F7280B">
      <w:pPr>
        <w:pStyle w:val="AppxMinutesInfo"/>
        <w:rPr>
          <w:rFonts w:ascii="Karla" w:hAnsi="Karla"/>
          <w:szCs w:val="24"/>
        </w:rPr>
      </w:pPr>
      <w:r w:rsidRPr="00140C7C">
        <w:rPr>
          <w:rFonts w:ascii="Karla" w:hAnsi="Karla"/>
          <w:szCs w:val="24"/>
        </w:rPr>
        <w:t xml:space="preserve">Select Committee on Rural Housing and Second Dwellings Reform </w:t>
      </w:r>
    </w:p>
    <w:p w14:paraId="2679FB3D" w14:textId="77777777" w:rsidR="00F7280B" w:rsidRPr="00140C7C" w:rsidRDefault="00F7280B" w:rsidP="00F7280B">
      <w:pPr>
        <w:pStyle w:val="AppxMinutesInfo"/>
        <w:rPr>
          <w:rFonts w:ascii="Karla" w:hAnsi="Karla"/>
          <w:szCs w:val="24"/>
        </w:rPr>
      </w:pPr>
      <w:r w:rsidRPr="00140C7C">
        <w:rPr>
          <w:rFonts w:ascii="Karla" w:hAnsi="Karla"/>
          <w:szCs w:val="24"/>
        </w:rPr>
        <w:t>Room 1254, Parliament House, Sydney at 1.02 pm</w:t>
      </w:r>
    </w:p>
    <w:p w14:paraId="30A80B5C" w14:textId="77777777" w:rsidR="00F7280B" w:rsidRPr="00140C7C" w:rsidRDefault="00F7280B" w:rsidP="00F7280B">
      <w:pPr>
        <w:pStyle w:val="AppxMinutesHeadingOne"/>
        <w:rPr>
          <w:rFonts w:ascii="Karla" w:hAnsi="Karla"/>
          <w:szCs w:val="24"/>
        </w:rPr>
      </w:pPr>
      <w:r w:rsidRPr="00140C7C">
        <w:rPr>
          <w:rFonts w:ascii="Karla" w:hAnsi="Karla"/>
          <w:szCs w:val="24"/>
        </w:rPr>
        <w:t>Members present</w:t>
      </w:r>
    </w:p>
    <w:p w14:paraId="39C884BD" w14:textId="77777777" w:rsidR="00F7280B" w:rsidRPr="00140C7C" w:rsidRDefault="00F7280B" w:rsidP="00F7280B">
      <w:pPr>
        <w:pStyle w:val="AppxMinutesBody"/>
        <w:spacing w:after="0"/>
        <w:rPr>
          <w:rFonts w:ascii="Karla" w:hAnsi="Karla"/>
          <w:i/>
        </w:rPr>
      </w:pPr>
      <w:r w:rsidRPr="00140C7C">
        <w:rPr>
          <w:rFonts w:ascii="Karla" w:hAnsi="Karla"/>
        </w:rPr>
        <w:t xml:space="preserve">Mr Ruddick, </w:t>
      </w:r>
      <w:r w:rsidRPr="00140C7C">
        <w:rPr>
          <w:rFonts w:ascii="Karla" w:hAnsi="Karla"/>
          <w:i/>
        </w:rPr>
        <w:t>Chair</w:t>
      </w:r>
    </w:p>
    <w:p w14:paraId="5C9928F7" w14:textId="77777777" w:rsidR="00F7280B" w:rsidRPr="00140C7C" w:rsidRDefault="00F7280B" w:rsidP="00F7280B">
      <w:pPr>
        <w:pStyle w:val="AppxMinutesBody"/>
        <w:spacing w:after="0"/>
        <w:rPr>
          <w:rFonts w:ascii="Karla" w:hAnsi="Karla"/>
        </w:rPr>
      </w:pPr>
      <w:r w:rsidRPr="00140C7C">
        <w:rPr>
          <w:rFonts w:ascii="Karla" w:hAnsi="Karla"/>
        </w:rPr>
        <w:t>Mr D'Adam</w:t>
      </w:r>
    </w:p>
    <w:p w14:paraId="7AC5718E" w14:textId="77777777" w:rsidR="00F7280B" w:rsidRPr="00140C7C" w:rsidRDefault="00F7280B" w:rsidP="00F7280B">
      <w:pPr>
        <w:pStyle w:val="AppxMinutesBody"/>
        <w:spacing w:after="0"/>
        <w:rPr>
          <w:rFonts w:ascii="Karla" w:hAnsi="Karla"/>
        </w:rPr>
      </w:pPr>
      <w:r w:rsidRPr="00140C7C">
        <w:rPr>
          <w:rFonts w:ascii="Karla" w:hAnsi="Karla"/>
        </w:rPr>
        <w:t>Mr Fang</w:t>
      </w:r>
    </w:p>
    <w:p w14:paraId="03A24F06" w14:textId="77777777" w:rsidR="00F7280B" w:rsidRPr="00140C7C" w:rsidRDefault="00F7280B" w:rsidP="00F7280B">
      <w:pPr>
        <w:pStyle w:val="AppxMinutesBody"/>
        <w:spacing w:after="0"/>
        <w:rPr>
          <w:rFonts w:ascii="Karla" w:hAnsi="Karla"/>
        </w:rPr>
      </w:pPr>
      <w:r w:rsidRPr="00140C7C">
        <w:rPr>
          <w:rFonts w:ascii="Karla" w:hAnsi="Karla"/>
        </w:rPr>
        <w:t>Mr Farlow</w:t>
      </w:r>
    </w:p>
    <w:p w14:paraId="04BE452B" w14:textId="77777777" w:rsidR="00F7280B" w:rsidRPr="00140C7C" w:rsidRDefault="00F7280B" w:rsidP="00F7280B">
      <w:pPr>
        <w:pStyle w:val="AppxMinutesBody"/>
        <w:spacing w:after="0"/>
        <w:rPr>
          <w:rFonts w:ascii="Karla" w:hAnsi="Karla"/>
        </w:rPr>
      </w:pPr>
      <w:r w:rsidRPr="00140C7C">
        <w:rPr>
          <w:rFonts w:ascii="Karla" w:hAnsi="Karla"/>
        </w:rPr>
        <w:t>Ms Suvaal</w:t>
      </w:r>
    </w:p>
    <w:p w14:paraId="127027A4" w14:textId="77777777" w:rsidR="00F7280B" w:rsidRPr="00140C7C" w:rsidRDefault="00F7280B" w:rsidP="00F7280B">
      <w:pPr>
        <w:pStyle w:val="AppxMinutesHeadingOne"/>
        <w:rPr>
          <w:rFonts w:ascii="Karla" w:hAnsi="Karla"/>
          <w:szCs w:val="24"/>
        </w:rPr>
      </w:pPr>
      <w:r w:rsidRPr="00140C7C">
        <w:rPr>
          <w:rFonts w:ascii="Karla" w:hAnsi="Karla"/>
          <w:szCs w:val="24"/>
        </w:rPr>
        <w:t>Apologies</w:t>
      </w:r>
    </w:p>
    <w:p w14:paraId="73AD67B6" w14:textId="77777777" w:rsidR="00F7280B" w:rsidRPr="00140C7C" w:rsidRDefault="00F7280B" w:rsidP="00F7280B">
      <w:pPr>
        <w:pStyle w:val="AppxMinutesBody"/>
        <w:rPr>
          <w:rFonts w:ascii="Karla" w:hAnsi="Karla"/>
        </w:rPr>
      </w:pPr>
      <w:r w:rsidRPr="00140C7C">
        <w:rPr>
          <w:rFonts w:ascii="Karla" w:hAnsi="Karla"/>
        </w:rPr>
        <w:t xml:space="preserve">Mr Buttigieg </w:t>
      </w:r>
    </w:p>
    <w:p w14:paraId="5E70A69A" w14:textId="77777777" w:rsidR="00F7280B" w:rsidRPr="00140C7C" w:rsidRDefault="00F7280B" w:rsidP="00F7280B">
      <w:pPr>
        <w:pStyle w:val="AppxMinutesHeadingOne"/>
        <w:rPr>
          <w:rFonts w:ascii="Karla" w:hAnsi="Karla"/>
          <w:szCs w:val="24"/>
        </w:rPr>
      </w:pPr>
      <w:r w:rsidRPr="00140C7C">
        <w:rPr>
          <w:rFonts w:ascii="Karla" w:hAnsi="Karla"/>
          <w:szCs w:val="24"/>
        </w:rPr>
        <w:t xml:space="preserve">Election of Deputy Chair </w:t>
      </w:r>
    </w:p>
    <w:p w14:paraId="22B45AF5" w14:textId="77777777" w:rsidR="00F7280B" w:rsidRPr="00140C7C" w:rsidRDefault="00F7280B" w:rsidP="00F7280B">
      <w:pPr>
        <w:pStyle w:val="AppxMinutesBody"/>
        <w:rPr>
          <w:rFonts w:ascii="Karla" w:hAnsi="Karla"/>
        </w:rPr>
      </w:pPr>
      <w:r w:rsidRPr="00140C7C">
        <w:rPr>
          <w:rFonts w:ascii="Karla" w:hAnsi="Karla"/>
        </w:rPr>
        <w:t xml:space="preserve">The Chair called for nominations for the Deputy Chair. </w:t>
      </w:r>
    </w:p>
    <w:p w14:paraId="7C1229E3" w14:textId="77777777" w:rsidR="00F7280B" w:rsidRPr="00140C7C" w:rsidRDefault="00F7280B" w:rsidP="00F7280B">
      <w:pPr>
        <w:pStyle w:val="AppxMinutesBody"/>
        <w:rPr>
          <w:rFonts w:ascii="Karla" w:hAnsi="Karla"/>
        </w:rPr>
      </w:pPr>
      <w:r w:rsidRPr="00140C7C">
        <w:rPr>
          <w:rFonts w:ascii="Karla" w:hAnsi="Karla"/>
        </w:rPr>
        <w:t xml:space="preserve">Ms Suvaal moved: That Mr Farlow be elected Deputy Chair of the committee. </w:t>
      </w:r>
    </w:p>
    <w:p w14:paraId="5FDDF534" w14:textId="77777777" w:rsidR="00F7280B" w:rsidRPr="00140C7C" w:rsidRDefault="00F7280B" w:rsidP="00F7280B">
      <w:pPr>
        <w:pStyle w:val="AppxMinutesBody"/>
        <w:rPr>
          <w:rFonts w:ascii="Karla" w:hAnsi="Karla"/>
        </w:rPr>
      </w:pPr>
      <w:r w:rsidRPr="00140C7C">
        <w:rPr>
          <w:rFonts w:ascii="Karla" w:hAnsi="Karla"/>
        </w:rPr>
        <w:t xml:space="preserve">There being no further nominations, the Chair declared Mr Farlow elected Deputy Chair. </w:t>
      </w:r>
    </w:p>
    <w:p w14:paraId="6114C2F3" w14:textId="77777777" w:rsidR="00F7280B" w:rsidRPr="00140C7C" w:rsidRDefault="00F7280B" w:rsidP="00F7280B">
      <w:pPr>
        <w:pStyle w:val="AppxMinutesHeadingOne"/>
        <w:rPr>
          <w:rFonts w:ascii="Karla" w:hAnsi="Karla"/>
          <w:szCs w:val="24"/>
        </w:rPr>
      </w:pPr>
      <w:r w:rsidRPr="00140C7C">
        <w:rPr>
          <w:rFonts w:ascii="Karla" w:hAnsi="Karla"/>
          <w:szCs w:val="24"/>
        </w:rPr>
        <w:t xml:space="preserve">Tabling of resolution establishing the committee </w:t>
      </w:r>
    </w:p>
    <w:p w14:paraId="7487D62A" w14:textId="77777777" w:rsidR="00F7280B" w:rsidRPr="00140C7C" w:rsidRDefault="00F7280B" w:rsidP="00F7280B">
      <w:pPr>
        <w:pStyle w:val="AppxMinutesBody"/>
        <w:rPr>
          <w:rFonts w:ascii="Karla" w:hAnsi="Karla"/>
        </w:rPr>
      </w:pPr>
      <w:r w:rsidRPr="00140C7C">
        <w:rPr>
          <w:rFonts w:ascii="Karla" w:hAnsi="Karla"/>
        </w:rPr>
        <w:t xml:space="preserve">The committee noted the following resolution of the House establishing the committee, which reads as follows: </w:t>
      </w:r>
    </w:p>
    <w:p w14:paraId="1A300D0F" w14:textId="77777777" w:rsidR="00F7280B" w:rsidRPr="00140C7C" w:rsidRDefault="00F7280B" w:rsidP="00411391">
      <w:pPr>
        <w:pStyle w:val="AppxMinutesBody"/>
        <w:numPr>
          <w:ilvl w:val="0"/>
          <w:numId w:val="27"/>
        </w:numPr>
        <w:rPr>
          <w:rFonts w:ascii="Karla" w:hAnsi="Karla"/>
        </w:rPr>
      </w:pPr>
      <w:r w:rsidRPr="00140C7C">
        <w:rPr>
          <w:rFonts w:ascii="Karla" w:hAnsi="Karla"/>
        </w:rPr>
        <w:t>That a select committee be established to inquire into and report on reforms to facilitate the construction of second dwellings in rural zones, and in particular:</w:t>
      </w:r>
    </w:p>
    <w:p w14:paraId="4071BF68" w14:textId="77777777" w:rsidR="00F7280B" w:rsidRPr="00140C7C" w:rsidRDefault="00F7280B" w:rsidP="00411391">
      <w:pPr>
        <w:pStyle w:val="AppxMinutesBody"/>
        <w:numPr>
          <w:ilvl w:val="1"/>
          <w:numId w:val="27"/>
        </w:numPr>
        <w:rPr>
          <w:rFonts w:ascii="Karla" w:hAnsi="Karla"/>
        </w:rPr>
      </w:pPr>
      <w:r w:rsidRPr="00140C7C">
        <w:rPr>
          <w:rFonts w:ascii="Karla" w:hAnsi="Karla"/>
        </w:rPr>
        <w:t>planning instruments and development controls to facilitate the construction of second dwellings in rural zones in New South Wales, excluding Greater Sydney, with an emphasis on Outer Metropolitan Local Government Areas, and in particular the document entitled "State Environmental Planning Policy (Housing) Amendment (Second Dwellings in Rural Zones) 2025"</w:t>
      </w:r>
    </w:p>
    <w:p w14:paraId="66C8D325" w14:textId="77777777" w:rsidR="00F7280B" w:rsidRPr="00140C7C" w:rsidRDefault="00F7280B" w:rsidP="00411391">
      <w:pPr>
        <w:pStyle w:val="AppxMinutesBody"/>
        <w:numPr>
          <w:ilvl w:val="1"/>
          <w:numId w:val="27"/>
        </w:numPr>
        <w:rPr>
          <w:rFonts w:ascii="Karla" w:hAnsi="Karla"/>
        </w:rPr>
      </w:pPr>
      <w:r w:rsidRPr="00140C7C">
        <w:rPr>
          <w:rFonts w:ascii="Karla" w:hAnsi="Karla"/>
        </w:rPr>
        <w:t>potential amendments to the State Environmental Planning Policy (Housing) 2021 (Housing SEPP), the State Environmental Planning Policy (Exempt and Complying Development Codes) 2008 (Codes SEPP), and related instruments to enable flexible, streamlined, and liberalised approval pathways for second dwellings on rural-zoned land</w:t>
      </w:r>
    </w:p>
    <w:p w14:paraId="41590E87" w14:textId="77777777" w:rsidR="00F7280B" w:rsidRPr="00140C7C" w:rsidRDefault="00F7280B" w:rsidP="00411391">
      <w:pPr>
        <w:pStyle w:val="AppxMinutesBody"/>
        <w:numPr>
          <w:ilvl w:val="1"/>
          <w:numId w:val="27"/>
        </w:numPr>
        <w:rPr>
          <w:rFonts w:ascii="Karla" w:hAnsi="Karla"/>
        </w:rPr>
      </w:pPr>
      <w:r w:rsidRPr="00140C7C">
        <w:rPr>
          <w:rFonts w:ascii="Karla" w:hAnsi="Karla"/>
        </w:rPr>
        <w:t>the benefits and risks of permitting second dwellings on RU1–RU6, C3 and C4 zoned lands, including via complying development</w:t>
      </w:r>
    </w:p>
    <w:p w14:paraId="108F33F4" w14:textId="77777777" w:rsidR="00F7280B" w:rsidRPr="00140C7C" w:rsidRDefault="00F7280B" w:rsidP="00411391">
      <w:pPr>
        <w:pStyle w:val="AppxMinutesBody"/>
        <w:numPr>
          <w:ilvl w:val="1"/>
          <w:numId w:val="27"/>
        </w:numPr>
        <w:rPr>
          <w:rFonts w:ascii="Karla" w:hAnsi="Karla"/>
        </w:rPr>
      </w:pPr>
      <w:r w:rsidRPr="00140C7C">
        <w:rPr>
          <w:rFonts w:ascii="Karla" w:hAnsi="Karla"/>
        </w:rPr>
        <w:t xml:space="preserve">the suitable interaction between the Housing SEPP and/or Codes SEPP and provisions in Local Environmental Plans under section 3.28 of the </w:t>
      </w:r>
      <w:r w:rsidRPr="00140C7C">
        <w:rPr>
          <w:rFonts w:ascii="Karla" w:hAnsi="Karla"/>
          <w:i/>
        </w:rPr>
        <w:t>Environmental Planning and Assessment Act 1979</w:t>
      </w:r>
    </w:p>
    <w:p w14:paraId="60C8C220" w14:textId="77777777" w:rsidR="00F7280B" w:rsidRPr="00140C7C" w:rsidRDefault="00F7280B" w:rsidP="00411391">
      <w:pPr>
        <w:pStyle w:val="AppxMinutesBody"/>
        <w:numPr>
          <w:ilvl w:val="1"/>
          <w:numId w:val="27"/>
        </w:numPr>
        <w:rPr>
          <w:rFonts w:ascii="Karla" w:hAnsi="Karla"/>
        </w:rPr>
      </w:pPr>
      <w:r w:rsidRPr="00140C7C">
        <w:rPr>
          <w:rFonts w:ascii="Karla" w:hAnsi="Karla"/>
        </w:rPr>
        <w:t>the impact of removing restrictions on dwelling size, attachment, and internal lot distance and implications of enabling second dwellings to be larger than, or function as, the primary dwelling</w:t>
      </w:r>
    </w:p>
    <w:p w14:paraId="10CC1F18" w14:textId="77777777" w:rsidR="00F7280B" w:rsidRPr="00140C7C" w:rsidRDefault="00F7280B" w:rsidP="00411391">
      <w:pPr>
        <w:pStyle w:val="AppxMinutesBody"/>
        <w:numPr>
          <w:ilvl w:val="1"/>
          <w:numId w:val="27"/>
        </w:numPr>
        <w:rPr>
          <w:rFonts w:ascii="Karla" w:hAnsi="Karla"/>
        </w:rPr>
      </w:pPr>
      <w:r w:rsidRPr="00140C7C">
        <w:rPr>
          <w:rFonts w:ascii="Karla" w:hAnsi="Karla"/>
        </w:rPr>
        <w:lastRenderedPageBreak/>
        <w:t>the role of elevation criteria and 1-in-100-year flood mapping in determining permissibility and the use of performance-based solutions for flood-prone lands (e.g., elevation certification), other land-based hazards and environmental impacts</w:t>
      </w:r>
    </w:p>
    <w:p w14:paraId="01D18A8E" w14:textId="77777777" w:rsidR="00F7280B" w:rsidRPr="00140C7C" w:rsidRDefault="00F7280B" w:rsidP="00411391">
      <w:pPr>
        <w:pStyle w:val="AppxMinutesBody"/>
        <w:numPr>
          <w:ilvl w:val="1"/>
          <w:numId w:val="27"/>
        </w:numPr>
        <w:rPr>
          <w:rFonts w:ascii="Karla" w:hAnsi="Karla"/>
        </w:rPr>
      </w:pPr>
      <w:r w:rsidRPr="00140C7C">
        <w:rPr>
          <w:rFonts w:ascii="Karla" w:hAnsi="Karla"/>
        </w:rPr>
        <w:t>the interaction between second dwellings and potential impacts on rural activities and productive capacity of land for agriculture, including feasibility and implications of allowing second dwellings without subdivision</w:t>
      </w:r>
    </w:p>
    <w:p w14:paraId="5EBD0ADA" w14:textId="77777777" w:rsidR="00F7280B" w:rsidRPr="00140C7C" w:rsidRDefault="00F7280B" w:rsidP="00411391">
      <w:pPr>
        <w:pStyle w:val="AppxMinutesBody"/>
        <w:numPr>
          <w:ilvl w:val="1"/>
          <w:numId w:val="27"/>
        </w:numPr>
        <w:rPr>
          <w:rFonts w:ascii="Karla" w:hAnsi="Karla"/>
        </w:rPr>
      </w:pPr>
      <w:r w:rsidRPr="00140C7C">
        <w:rPr>
          <w:rFonts w:ascii="Karla" w:hAnsi="Karla"/>
        </w:rPr>
        <w:t xml:space="preserve">the use of non-discretionary, zone-specific development standards and their interaction with </w:t>
      </w:r>
      <w:proofErr w:type="gramStart"/>
      <w:r w:rsidRPr="00140C7C">
        <w:rPr>
          <w:rFonts w:ascii="Karla" w:hAnsi="Karla"/>
        </w:rPr>
        <w:t>merit based</w:t>
      </w:r>
      <w:proofErr w:type="gramEnd"/>
      <w:r w:rsidRPr="00140C7C">
        <w:rPr>
          <w:rFonts w:ascii="Karla" w:hAnsi="Karla"/>
        </w:rPr>
        <w:t xml:space="preserve"> assessment in complying pathways and legal frameworks for tenancy in common, co-ownership, and strata-like arrangements on rural land</w:t>
      </w:r>
    </w:p>
    <w:p w14:paraId="15563FEA" w14:textId="77777777" w:rsidR="00F7280B" w:rsidRPr="00140C7C" w:rsidRDefault="00F7280B" w:rsidP="00411391">
      <w:pPr>
        <w:pStyle w:val="AppxMinutesBody"/>
        <w:numPr>
          <w:ilvl w:val="1"/>
          <w:numId w:val="27"/>
        </w:numPr>
        <w:rPr>
          <w:rFonts w:ascii="Karla" w:hAnsi="Karla"/>
        </w:rPr>
      </w:pPr>
      <w:r w:rsidRPr="00140C7C">
        <w:rPr>
          <w:rFonts w:ascii="Karla" w:hAnsi="Karla"/>
        </w:rPr>
        <w:t>mechanisms to streamline the development application and Complying Development Certificate (CDC) processes</w:t>
      </w:r>
    </w:p>
    <w:p w14:paraId="28DEC203" w14:textId="77777777" w:rsidR="00F7280B" w:rsidRPr="00140C7C" w:rsidRDefault="00F7280B" w:rsidP="00411391">
      <w:pPr>
        <w:pStyle w:val="AppxMinutesBody"/>
        <w:numPr>
          <w:ilvl w:val="1"/>
          <w:numId w:val="27"/>
        </w:numPr>
        <w:rPr>
          <w:rFonts w:ascii="Karla" w:hAnsi="Karla"/>
        </w:rPr>
      </w:pPr>
      <w:r w:rsidRPr="00140C7C">
        <w:rPr>
          <w:rFonts w:ascii="Karla" w:hAnsi="Karla"/>
        </w:rPr>
        <w:t>the adequacy of existing infrastructure (e.g., sewerage, access roads) for servicing second dwellings and potential impacts of reforms on housing affordability, multigenerational living, and rural population growth</w:t>
      </w:r>
    </w:p>
    <w:p w14:paraId="04C5A3F1" w14:textId="77777777" w:rsidR="00F7280B" w:rsidRPr="00140C7C" w:rsidRDefault="00F7280B" w:rsidP="00411391">
      <w:pPr>
        <w:pStyle w:val="AppxMinutesBody"/>
        <w:numPr>
          <w:ilvl w:val="1"/>
          <w:numId w:val="27"/>
        </w:numPr>
        <w:rPr>
          <w:rFonts w:ascii="Karla" w:hAnsi="Karla"/>
        </w:rPr>
      </w:pPr>
      <w:r w:rsidRPr="00140C7C">
        <w:rPr>
          <w:rFonts w:ascii="Karla" w:hAnsi="Karla"/>
        </w:rPr>
        <w:t>transitional arrangements and monitoring of policy outcomes, and</w:t>
      </w:r>
    </w:p>
    <w:p w14:paraId="2D2F0688" w14:textId="77777777" w:rsidR="00F7280B" w:rsidRPr="00140C7C" w:rsidRDefault="00F7280B" w:rsidP="00411391">
      <w:pPr>
        <w:pStyle w:val="AppxMinutesBody"/>
        <w:numPr>
          <w:ilvl w:val="1"/>
          <w:numId w:val="27"/>
        </w:numPr>
        <w:rPr>
          <w:rFonts w:ascii="Karla" w:hAnsi="Karla"/>
        </w:rPr>
      </w:pPr>
      <w:r w:rsidRPr="00140C7C">
        <w:rPr>
          <w:rFonts w:ascii="Karla" w:hAnsi="Karla"/>
        </w:rPr>
        <w:t>any other related matter.</w:t>
      </w:r>
    </w:p>
    <w:p w14:paraId="001A48CE" w14:textId="77777777" w:rsidR="00F7280B" w:rsidRPr="00140C7C" w:rsidRDefault="00F7280B" w:rsidP="00411391">
      <w:pPr>
        <w:pStyle w:val="AppxMinutesBody"/>
        <w:numPr>
          <w:ilvl w:val="0"/>
          <w:numId w:val="27"/>
        </w:numPr>
        <w:rPr>
          <w:rFonts w:ascii="Karla" w:hAnsi="Karla"/>
        </w:rPr>
      </w:pPr>
      <w:r w:rsidRPr="00140C7C">
        <w:rPr>
          <w:rFonts w:ascii="Karla" w:hAnsi="Karla"/>
        </w:rPr>
        <w:t>That, notwithstanding anything to the contrary in the standing orders, the committee consist of seven members comprising:</w:t>
      </w:r>
    </w:p>
    <w:p w14:paraId="0B67BF8F" w14:textId="77777777" w:rsidR="00F7280B" w:rsidRPr="00140C7C" w:rsidRDefault="00F7280B" w:rsidP="00411391">
      <w:pPr>
        <w:pStyle w:val="AppxMinutesBody"/>
        <w:numPr>
          <w:ilvl w:val="1"/>
          <w:numId w:val="27"/>
        </w:numPr>
        <w:rPr>
          <w:rFonts w:ascii="Karla" w:hAnsi="Karla"/>
        </w:rPr>
      </w:pPr>
      <w:r w:rsidRPr="00140C7C">
        <w:rPr>
          <w:rFonts w:ascii="Karla" w:hAnsi="Karla"/>
        </w:rPr>
        <w:t>three government members</w:t>
      </w:r>
    </w:p>
    <w:p w14:paraId="262C97AF" w14:textId="77777777" w:rsidR="00F7280B" w:rsidRPr="00140C7C" w:rsidRDefault="00F7280B" w:rsidP="00411391">
      <w:pPr>
        <w:pStyle w:val="AppxMinutesBody"/>
        <w:numPr>
          <w:ilvl w:val="1"/>
          <w:numId w:val="27"/>
        </w:numPr>
        <w:rPr>
          <w:rFonts w:ascii="Karla" w:hAnsi="Karla"/>
        </w:rPr>
      </w:pPr>
      <w:r w:rsidRPr="00140C7C">
        <w:rPr>
          <w:rFonts w:ascii="Karla" w:hAnsi="Karla"/>
        </w:rPr>
        <w:t>two opposition members, and</w:t>
      </w:r>
    </w:p>
    <w:p w14:paraId="17C3E86A" w14:textId="77777777" w:rsidR="00F7280B" w:rsidRPr="00140C7C" w:rsidRDefault="00F7280B" w:rsidP="00411391">
      <w:pPr>
        <w:pStyle w:val="AppxMinutesBody"/>
        <w:numPr>
          <w:ilvl w:val="1"/>
          <w:numId w:val="27"/>
        </w:numPr>
        <w:rPr>
          <w:rFonts w:ascii="Karla" w:hAnsi="Karla"/>
        </w:rPr>
      </w:pPr>
      <w:r w:rsidRPr="00140C7C">
        <w:rPr>
          <w:rFonts w:ascii="Karla" w:hAnsi="Karla"/>
        </w:rPr>
        <w:t>two crossbench members, being Mr Ruddick and Ms Higginson.</w:t>
      </w:r>
    </w:p>
    <w:p w14:paraId="51B7D88D" w14:textId="77777777" w:rsidR="00F7280B" w:rsidRPr="00140C7C" w:rsidRDefault="00F7280B" w:rsidP="00411391">
      <w:pPr>
        <w:pStyle w:val="AppxMinutesBody"/>
        <w:numPr>
          <w:ilvl w:val="0"/>
          <w:numId w:val="27"/>
        </w:numPr>
        <w:rPr>
          <w:rFonts w:ascii="Karla" w:hAnsi="Karla"/>
        </w:rPr>
      </w:pPr>
      <w:r w:rsidRPr="00140C7C">
        <w:rPr>
          <w:rFonts w:ascii="Karla" w:hAnsi="Karla"/>
        </w:rPr>
        <w:t>That the Chair of the committee be Mr Ruddick and the Deputy Chair be elected at the first meeting.</w:t>
      </w:r>
    </w:p>
    <w:p w14:paraId="14FB7799" w14:textId="77777777" w:rsidR="00F7280B" w:rsidRPr="00140C7C" w:rsidRDefault="00F7280B" w:rsidP="00411391">
      <w:pPr>
        <w:pStyle w:val="AppxMinutesBody"/>
        <w:numPr>
          <w:ilvl w:val="0"/>
          <w:numId w:val="27"/>
        </w:numPr>
        <w:rPr>
          <w:rFonts w:ascii="Karla" w:hAnsi="Karla"/>
        </w:rPr>
      </w:pPr>
      <w:r w:rsidRPr="00140C7C">
        <w:rPr>
          <w:rFonts w:ascii="Karla" w:hAnsi="Karla"/>
        </w:rPr>
        <w:t>That, unless the committee decides otherwise:</w:t>
      </w:r>
    </w:p>
    <w:p w14:paraId="0E27E6A0" w14:textId="77777777" w:rsidR="00F7280B" w:rsidRPr="00140C7C" w:rsidRDefault="00F7280B" w:rsidP="00411391">
      <w:pPr>
        <w:pStyle w:val="AppxMinutesBody"/>
        <w:numPr>
          <w:ilvl w:val="1"/>
          <w:numId w:val="27"/>
        </w:numPr>
        <w:rPr>
          <w:rFonts w:ascii="Karla" w:hAnsi="Karla"/>
        </w:rPr>
      </w:pPr>
      <w:r w:rsidRPr="00140C7C">
        <w:rPr>
          <w:rFonts w:ascii="Karla" w:hAnsi="Karla"/>
        </w:rPr>
        <w:t xml:space="preserve">all inquiries are to be advertised via social </w:t>
      </w:r>
      <w:proofErr w:type="gramStart"/>
      <w:r w:rsidRPr="00140C7C">
        <w:rPr>
          <w:rFonts w:ascii="Karla" w:hAnsi="Karla"/>
        </w:rPr>
        <w:t>media,</w:t>
      </w:r>
      <w:proofErr w:type="gramEnd"/>
      <w:r w:rsidRPr="00140C7C">
        <w:rPr>
          <w:rFonts w:ascii="Karla" w:hAnsi="Karla"/>
        </w:rPr>
        <w:t xml:space="preserve"> stakeholder emails and a media release distributed to all media outlets in New South Wales</w:t>
      </w:r>
    </w:p>
    <w:p w14:paraId="2BC74AE3" w14:textId="77777777" w:rsidR="00F7280B" w:rsidRPr="00140C7C" w:rsidRDefault="00F7280B" w:rsidP="00411391">
      <w:pPr>
        <w:pStyle w:val="AppxMinutesBody"/>
        <w:numPr>
          <w:ilvl w:val="1"/>
          <w:numId w:val="27"/>
        </w:numPr>
        <w:rPr>
          <w:rFonts w:ascii="Karla" w:hAnsi="Karla"/>
        </w:rPr>
      </w:pPr>
      <w:r w:rsidRPr="00140C7C">
        <w:rPr>
          <w:rFonts w:ascii="Karla" w:hAnsi="Karla"/>
        </w:rPr>
        <w:t>submissions to inquiries are to be published, subject to the Committee Clerk checking for confidentiality and adverse mention and, where those issues arise, bringing them to the attention of the committee for consideration</w:t>
      </w:r>
    </w:p>
    <w:p w14:paraId="1790BA3D" w14:textId="77777777" w:rsidR="00F7280B" w:rsidRPr="00140C7C" w:rsidRDefault="00F7280B" w:rsidP="00411391">
      <w:pPr>
        <w:pStyle w:val="AppxMinutesBody"/>
        <w:numPr>
          <w:ilvl w:val="1"/>
          <w:numId w:val="27"/>
        </w:numPr>
        <w:rPr>
          <w:rFonts w:ascii="Karla" w:hAnsi="Karla"/>
        </w:rPr>
      </w:pPr>
      <w:r w:rsidRPr="00140C7C">
        <w:rPr>
          <w:rFonts w:ascii="Karla" w:hAnsi="Karla"/>
        </w:rPr>
        <w:t>attachments to submissions are to remain confidential</w:t>
      </w:r>
    </w:p>
    <w:p w14:paraId="26456C7C" w14:textId="77777777" w:rsidR="00F7280B" w:rsidRPr="00140C7C" w:rsidRDefault="00F7280B" w:rsidP="00411391">
      <w:pPr>
        <w:pStyle w:val="AppxMinutesBody"/>
        <w:numPr>
          <w:ilvl w:val="1"/>
          <w:numId w:val="27"/>
        </w:numPr>
        <w:rPr>
          <w:rFonts w:ascii="Karla" w:hAnsi="Karla"/>
        </w:rPr>
      </w:pPr>
      <w:r w:rsidRPr="00140C7C">
        <w:rPr>
          <w:rFonts w:ascii="Karla" w:hAnsi="Karla"/>
        </w:rPr>
        <w:t>the Chair’s proposed witness list is to be circulated to provide members with an opportunity to amend the list, with the witness list agreed to by email, unless a member requests the Chair to convene a meeting to resolve any disagreement</w:t>
      </w:r>
    </w:p>
    <w:p w14:paraId="505F9EF9" w14:textId="77777777" w:rsidR="00F7280B" w:rsidRPr="00140C7C" w:rsidRDefault="00F7280B" w:rsidP="00411391">
      <w:pPr>
        <w:pStyle w:val="AppxMinutesBody"/>
        <w:numPr>
          <w:ilvl w:val="1"/>
          <w:numId w:val="27"/>
        </w:numPr>
        <w:rPr>
          <w:rFonts w:ascii="Karla" w:hAnsi="Karla"/>
        </w:rPr>
      </w:pPr>
      <w:r w:rsidRPr="00140C7C">
        <w:rPr>
          <w:rFonts w:ascii="Karla" w:hAnsi="Karla"/>
        </w:rPr>
        <w:t>the sequence of questions to be asked at hearings alternate between Opposition, crossbench and Government members, in that order, with equal time allocated to each</w:t>
      </w:r>
    </w:p>
    <w:p w14:paraId="7F628CB2" w14:textId="77777777" w:rsidR="00F7280B" w:rsidRPr="00140C7C" w:rsidRDefault="00F7280B" w:rsidP="00411391">
      <w:pPr>
        <w:pStyle w:val="AppxMinutesBody"/>
        <w:numPr>
          <w:ilvl w:val="1"/>
          <w:numId w:val="27"/>
        </w:numPr>
        <w:rPr>
          <w:rFonts w:ascii="Karla" w:hAnsi="Karla"/>
        </w:rPr>
      </w:pPr>
      <w:r w:rsidRPr="00140C7C">
        <w:rPr>
          <w:rFonts w:ascii="Karla" w:hAnsi="Karla"/>
        </w:rPr>
        <w:t>transcripts of evidence taken at public hearings are to be published</w:t>
      </w:r>
    </w:p>
    <w:p w14:paraId="02BC8B7E" w14:textId="77777777" w:rsidR="00F7280B" w:rsidRPr="00140C7C" w:rsidRDefault="00F7280B" w:rsidP="00411391">
      <w:pPr>
        <w:pStyle w:val="AppxMinutesBody"/>
        <w:numPr>
          <w:ilvl w:val="1"/>
          <w:numId w:val="27"/>
        </w:numPr>
        <w:rPr>
          <w:rFonts w:ascii="Karla" w:hAnsi="Karla"/>
        </w:rPr>
      </w:pPr>
      <w:r w:rsidRPr="00140C7C">
        <w:rPr>
          <w:rFonts w:ascii="Karla" w:hAnsi="Karla"/>
        </w:rPr>
        <w:t xml:space="preserve">supplementary questions are to be lodged with the Committee Clerk within two business days following the receipt of the hearing transcript, with witnesses requested to return answers to questions on notice and supplementary </w:t>
      </w:r>
      <w:r w:rsidRPr="00140C7C">
        <w:rPr>
          <w:rFonts w:ascii="Karla" w:hAnsi="Karla"/>
        </w:rPr>
        <w:lastRenderedPageBreak/>
        <w:t>questions within 21 calendar days of the date on which questions are forwarded to the witness</w:t>
      </w:r>
    </w:p>
    <w:p w14:paraId="164019F2" w14:textId="77777777" w:rsidR="00F7280B" w:rsidRPr="00140C7C" w:rsidRDefault="00F7280B" w:rsidP="00411391">
      <w:pPr>
        <w:pStyle w:val="AppxMinutesBody"/>
        <w:numPr>
          <w:ilvl w:val="1"/>
          <w:numId w:val="27"/>
        </w:numPr>
        <w:rPr>
          <w:rFonts w:ascii="Karla" w:hAnsi="Karla"/>
        </w:rPr>
      </w:pPr>
      <w:r w:rsidRPr="00140C7C">
        <w:rPr>
          <w:rFonts w:ascii="Karla" w:hAnsi="Karla"/>
        </w:rPr>
        <w:t>answers to questions on notice and supplementary questions are to be published, subject to the Committee Clerk checking for confidentiality and adverse mention and, where those issues arise, bringing them to the attention of the committee for consideration, and</w:t>
      </w:r>
    </w:p>
    <w:p w14:paraId="34302319" w14:textId="77777777" w:rsidR="00F7280B" w:rsidRPr="00140C7C" w:rsidRDefault="00F7280B" w:rsidP="00411391">
      <w:pPr>
        <w:pStyle w:val="AppxMinutesBody"/>
        <w:numPr>
          <w:ilvl w:val="1"/>
          <w:numId w:val="27"/>
        </w:numPr>
        <w:rPr>
          <w:rFonts w:ascii="Karla" w:hAnsi="Karla"/>
        </w:rPr>
      </w:pPr>
      <w:r w:rsidRPr="00140C7C">
        <w:rPr>
          <w:rFonts w:ascii="Karla" w:hAnsi="Karla"/>
        </w:rPr>
        <w:t>media statements on behalf of the committee are to be made only by the Chair.</w:t>
      </w:r>
    </w:p>
    <w:p w14:paraId="35BF39D1" w14:textId="77777777" w:rsidR="00F7280B" w:rsidRPr="00140C7C" w:rsidRDefault="00F7280B" w:rsidP="00411391">
      <w:pPr>
        <w:pStyle w:val="AppxMinutesBody"/>
        <w:numPr>
          <w:ilvl w:val="0"/>
          <w:numId w:val="27"/>
        </w:numPr>
        <w:rPr>
          <w:rFonts w:ascii="Karla" w:hAnsi="Karla"/>
        </w:rPr>
      </w:pPr>
      <w:r w:rsidRPr="00140C7C">
        <w:rPr>
          <w:rFonts w:ascii="Karla" w:hAnsi="Karla"/>
        </w:rPr>
        <w:t>That the committee report by 13 February 2026.</w:t>
      </w:r>
    </w:p>
    <w:p w14:paraId="0419E890" w14:textId="77777777" w:rsidR="00F7280B" w:rsidRPr="00140C7C" w:rsidRDefault="00F7280B" w:rsidP="00F7280B">
      <w:pPr>
        <w:pStyle w:val="AppxMinutesHeadingOne"/>
        <w:rPr>
          <w:rFonts w:ascii="Karla" w:hAnsi="Karla"/>
        </w:rPr>
      </w:pPr>
      <w:r w:rsidRPr="00140C7C">
        <w:rPr>
          <w:rFonts w:ascii="Karla" w:hAnsi="Karla"/>
        </w:rPr>
        <w:t>Tabling of State Environmental Planning Policy (Housing) Amendment (Second Dwellings in Rural Zones) 2025</w:t>
      </w:r>
    </w:p>
    <w:p w14:paraId="70FB836C" w14:textId="77777777" w:rsidR="00F7280B" w:rsidRPr="00140C7C" w:rsidRDefault="00F7280B" w:rsidP="00F46583">
      <w:pPr>
        <w:pStyle w:val="AppxMinutesBody"/>
        <w:spacing w:after="0"/>
        <w:rPr>
          <w:rFonts w:ascii="Karla" w:hAnsi="Karla"/>
        </w:rPr>
      </w:pPr>
      <w:r w:rsidRPr="00140C7C">
        <w:rPr>
          <w:rFonts w:ascii="Karla" w:hAnsi="Karla"/>
        </w:rPr>
        <w:t xml:space="preserve">The Chair tabled the following document: </w:t>
      </w:r>
    </w:p>
    <w:p w14:paraId="7BEDBF64" w14:textId="77777777" w:rsidR="00F7280B" w:rsidRPr="00140C7C" w:rsidRDefault="00F7280B" w:rsidP="00F7280B">
      <w:pPr>
        <w:pStyle w:val="AppxMinutesBullet"/>
        <w:spacing w:after="120"/>
        <w:rPr>
          <w:rFonts w:ascii="Karla" w:hAnsi="Karla"/>
        </w:rPr>
      </w:pPr>
      <w:r w:rsidRPr="00140C7C">
        <w:rPr>
          <w:rFonts w:ascii="Karla" w:hAnsi="Karla"/>
        </w:rPr>
        <w:t>'State Environmental Planning Policy (Housing) Amendment (Second Dwellings in Rural Zones) 2025'.</w:t>
      </w:r>
    </w:p>
    <w:p w14:paraId="6AD45497" w14:textId="77777777" w:rsidR="00F7280B" w:rsidRPr="00140C7C" w:rsidRDefault="00F7280B" w:rsidP="00F7280B">
      <w:pPr>
        <w:pStyle w:val="AppxMinutesBody"/>
        <w:rPr>
          <w:rFonts w:ascii="Karla" w:hAnsi="Karla"/>
        </w:rPr>
      </w:pPr>
      <w:r w:rsidRPr="00140C7C">
        <w:rPr>
          <w:rFonts w:ascii="Karla" w:hAnsi="Karla"/>
        </w:rPr>
        <w:t>Resolved, on the motion of Mr Farlow: That the committee accept and publish the document tabled by the Chair entitled 'State Environmental Planning Policy (Housing) Amendment (Second Dwellings in Rural Zones) 2025.'</w:t>
      </w:r>
    </w:p>
    <w:p w14:paraId="6EBE0908" w14:textId="77777777" w:rsidR="00F7280B" w:rsidRPr="00140C7C" w:rsidRDefault="00F7280B" w:rsidP="00F7280B">
      <w:pPr>
        <w:pStyle w:val="AppxMinutesHeadingOne"/>
        <w:rPr>
          <w:rFonts w:ascii="Karla" w:hAnsi="Karla"/>
        </w:rPr>
      </w:pPr>
      <w:r w:rsidRPr="00140C7C">
        <w:rPr>
          <w:rFonts w:ascii="Karla" w:hAnsi="Karla"/>
        </w:rPr>
        <w:t xml:space="preserve">Conduct of committee proceedings </w:t>
      </w:r>
    </w:p>
    <w:p w14:paraId="0B6D7291" w14:textId="77777777" w:rsidR="00F7280B" w:rsidRPr="00140C7C" w:rsidRDefault="00F7280B" w:rsidP="00F7280B">
      <w:pPr>
        <w:pStyle w:val="AppxMinutesHeadingTwo"/>
        <w:rPr>
          <w:rFonts w:ascii="Karla" w:hAnsi="Karla"/>
          <w:szCs w:val="24"/>
        </w:rPr>
      </w:pPr>
      <w:r w:rsidRPr="00140C7C">
        <w:rPr>
          <w:rFonts w:ascii="Karla" w:hAnsi="Karla"/>
          <w:szCs w:val="24"/>
        </w:rPr>
        <w:t xml:space="preserve">Media </w:t>
      </w:r>
    </w:p>
    <w:p w14:paraId="00D0E57E" w14:textId="77777777" w:rsidR="00F7280B" w:rsidRPr="00140C7C" w:rsidRDefault="00F7280B" w:rsidP="00F7280B">
      <w:pPr>
        <w:pStyle w:val="AppxMinutesBody"/>
        <w:rPr>
          <w:rFonts w:ascii="Karla" w:hAnsi="Karla"/>
          <w:b/>
        </w:rPr>
      </w:pPr>
      <w:r w:rsidRPr="00140C7C">
        <w:rPr>
          <w:rFonts w:ascii="Karla" w:hAnsi="Karla"/>
        </w:rPr>
        <w:t>Committee noted the Broadcast of Proceedings resolution (as amended by the Legislative Council on 19 October 2022), in particular the provisions relating to the filming, broadcasting, rebroadcasting and photography of committee proceedings, including:</w:t>
      </w:r>
    </w:p>
    <w:p w14:paraId="6900CAD1" w14:textId="77777777" w:rsidR="00F7280B" w:rsidRPr="00140C7C" w:rsidRDefault="00F7280B" w:rsidP="00411391">
      <w:pPr>
        <w:pStyle w:val="AppxMinutesBody"/>
        <w:numPr>
          <w:ilvl w:val="0"/>
          <w:numId w:val="28"/>
        </w:numPr>
        <w:rPr>
          <w:rFonts w:ascii="Karla" w:hAnsi="Karla"/>
        </w:rPr>
      </w:pPr>
      <w:r w:rsidRPr="00140C7C">
        <w:rPr>
          <w:rFonts w:ascii="Karla" w:hAnsi="Karla"/>
        </w:rPr>
        <w:t xml:space="preserve">That unless resolved otherwise by a committee, this House authorises: </w:t>
      </w:r>
    </w:p>
    <w:p w14:paraId="5E71AF08" w14:textId="77777777" w:rsidR="00F7280B" w:rsidRPr="00140C7C" w:rsidRDefault="00F7280B" w:rsidP="00411391">
      <w:pPr>
        <w:pStyle w:val="AppxMinutesBody"/>
        <w:numPr>
          <w:ilvl w:val="1"/>
          <w:numId w:val="29"/>
        </w:numPr>
        <w:rPr>
          <w:rFonts w:ascii="Karla" w:hAnsi="Karla"/>
        </w:rPr>
      </w:pPr>
      <w:r w:rsidRPr="00140C7C">
        <w:rPr>
          <w:rFonts w:ascii="Karla" w:hAnsi="Karla"/>
        </w:rPr>
        <w:t>the filming, broadcasting and photography of members and witnesses in committee proceedings:</w:t>
      </w:r>
    </w:p>
    <w:p w14:paraId="4A54BBEB" w14:textId="77777777" w:rsidR="00F7280B" w:rsidRPr="00140C7C" w:rsidRDefault="00F7280B" w:rsidP="00411391">
      <w:pPr>
        <w:pStyle w:val="AppxMinutesBody"/>
        <w:numPr>
          <w:ilvl w:val="2"/>
          <w:numId w:val="29"/>
        </w:numPr>
        <w:rPr>
          <w:rFonts w:ascii="Karla" w:hAnsi="Karla"/>
        </w:rPr>
      </w:pPr>
      <w:r w:rsidRPr="00140C7C">
        <w:rPr>
          <w:rFonts w:ascii="Karla" w:hAnsi="Karla"/>
        </w:rPr>
        <w:t xml:space="preserve">by representatives of media organisations, including from around the committee meeting table, </w:t>
      </w:r>
    </w:p>
    <w:p w14:paraId="2FBA036F" w14:textId="77777777" w:rsidR="00F7280B" w:rsidRPr="00140C7C" w:rsidRDefault="00F7280B" w:rsidP="00411391">
      <w:pPr>
        <w:pStyle w:val="AppxMinutesBody"/>
        <w:numPr>
          <w:ilvl w:val="2"/>
          <w:numId w:val="29"/>
        </w:numPr>
        <w:rPr>
          <w:rFonts w:ascii="Karla" w:hAnsi="Karla"/>
        </w:rPr>
      </w:pPr>
      <w:r w:rsidRPr="00140C7C">
        <w:rPr>
          <w:rFonts w:ascii="Karla" w:hAnsi="Karla"/>
        </w:rPr>
        <w:t>by any member of the public, from the position of the audience, and</w:t>
      </w:r>
    </w:p>
    <w:p w14:paraId="0E2283BB" w14:textId="77777777" w:rsidR="00F7280B" w:rsidRPr="00140C7C" w:rsidRDefault="00F7280B" w:rsidP="00411391">
      <w:pPr>
        <w:pStyle w:val="AppxMinutesBody"/>
        <w:numPr>
          <w:ilvl w:val="1"/>
          <w:numId w:val="29"/>
        </w:numPr>
        <w:rPr>
          <w:rFonts w:ascii="Karla" w:hAnsi="Karla"/>
        </w:rPr>
      </w:pPr>
      <w:r w:rsidRPr="00140C7C">
        <w:rPr>
          <w:rFonts w:ascii="Karla" w:hAnsi="Karla"/>
        </w:rPr>
        <w:t xml:space="preserve">the rebroadcasting of committee proceedings on the Legislative Council and Parliament's social media channels. </w:t>
      </w:r>
    </w:p>
    <w:p w14:paraId="5D245E92" w14:textId="77777777" w:rsidR="00F7280B" w:rsidRPr="00140C7C" w:rsidRDefault="00F7280B" w:rsidP="00F7280B">
      <w:pPr>
        <w:pStyle w:val="AppxMinutesHeadingOne"/>
        <w:rPr>
          <w:rFonts w:ascii="Karla" w:hAnsi="Karla"/>
          <w:szCs w:val="24"/>
        </w:rPr>
      </w:pPr>
      <w:r w:rsidRPr="00140C7C">
        <w:rPr>
          <w:rFonts w:ascii="Karla" w:hAnsi="Karla"/>
          <w:szCs w:val="24"/>
        </w:rPr>
        <w:t xml:space="preserve">Conduct of inquiry into rural housing and second dwellings reform </w:t>
      </w:r>
    </w:p>
    <w:p w14:paraId="574CE55F" w14:textId="77777777" w:rsidR="00F7280B" w:rsidRPr="00140C7C" w:rsidRDefault="00F7280B" w:rsidP="00F7280B">
      <w:pPr>
        <w:pStyle w:val="AppxMinutesHeadingTwo"/>
        <w:rPr>
          <w:rFonts w:ascii="Karla" w:hAnsi="Karla"/>
        </w:rPr>
      </w:pPr>
      <w:r w:rsidRPr="00140C7C">
        <w:rPr>
          <w:rFonts w:ascii="Karla" w:hAnsi="Karla"/>
        </w:rPr>
        <w:t xml:space="preserve">Proposed timeline </w:t>
      </w:r>
    </w:p>
    <w:p w14:paraId="3C0861A7" w14:textId="77777777" w:rsidR="00F7280B" w:rsidRPr="00140C7C" w:rsidRDefault="00F7280B" w:rsidP="00F7280B">
      <w:pPr>
        <w:pStyle w:val="AppxMinutesBody"/>
        <w:rPr>
          <w:rFonts w:ascii="Karla" w:hAnsi="Karla"/>
        </w:rPr>
      </w:pPr>
      <w:r w:rsidRPr="00140C7C">
        <w:rPr>
          <w:rFonts w:ascii="Karla" w:hAnsi="Karla"/>
        </w:rPr>
        <w:t xml:space="preserve">Resolved, on the motion of Mr Fang: That the committee adopt the following timeline for the administration of the inquiry: </w:t>
      </w:r>
    </w:p>
    <w:p w14:paraId="28970BFA" w14:textId="77777777" w:rsidR="00F7280B" w:rsidRPr="00140C7C" w:rsidRDefault="00F7280B" w:rsidP="00F7280B">
      <w:pPr>
        <w:pStyle w:val="AppxMinutesBullet"/>
        <w:rPr>
          <w:rFonts w:ascii="Karla" w:hAnsi="Karla"/>
        </w:rPr>
      </w:pPr>
      <w:r w:rsidRPr="00140C7C">
        <w:rPr>
          <w:rFonts w:ascii="Karla" w:hAnsi="Karla"/>
        </w:rPr>
        <w:t>Submissions to close on Friday 10 October 2025</w:t>
      </w:r>
    </w:p>
    <w:p w14:paraId="45B33429" w14:textId="77777777" w:rsidR="00F7280B" w:rsidRPr="00140C7C" w:rsidRDefault="00F7280B" w:rsidP="00F7280B">
      <w:pPr>
        <w:pStyle w:val="AppxMinutesBullet"/>
        <w:rPr>
          <w:rFonts w:ascii="Karla" w:hAnsi="Karla"/>
        </w:rPr>
      </w:pPr>
      <w:r w:rsidRPr="00140C7C">
        <w:rPr>
          <w:rFonts w:ascii="Karla" w:hAnsi="Karla"/>
        </w:rPr>
        <w:t>Committee to conduct two or more hearings/site visits in November 2025 and December 2025, subject to member availability, with locations to be determined by the committee following the receipt of submissions</w:t>
      </w:r>
    </w:p>
    <w:p w14:paraId="06E4E788" w14:textId="77777777" w:rsidR="00F7280B" w:rsidRPr="00140C7C" w:rsidRDefault="00F7280B" w:rsidP="00F7280B">
      <w:pPr>
        <w:pStyle w:val="AppxMinutesBullet"/>
        <w:rPr>
          <w:rFonts w:ascii="Karla" w:hAnsi="Karla"/>
        </w:rPr>
      </w:pPr>
      <w:r w:rsidRPr="00140C7C">
        <w:rPr>
          <w:rFonts w:ascii="Karla" w:hAnsi="Karla"/>
        </w:rPr>
        <w:t>The report deliberative to be held in early February 2026</w:t>
      </w:r>
    </w:p>
    <w:p w14:paraId="16930FB2" w14:textId="77777777" w:rsidR="00F7280B" w:rsidRPr="00140C7C" w:rsidRDefault="00F7280B" w:rsidP="00F7280B">
      <w:pPr>
        <w:pStyle w:val="AppxMinutesBullet"/>
        <w:rPr>
          <w:rFonts w:ascii="Karla" w:hAnsi="Karla"/>
        </w:rPr>
      </w:pPr>
      <w:r w:rsidRPr="00140C7C">
        <w:rPr>
          <w:rFonts w:ascii="Karla" w:hAnsi="Karla"/>
        </w:rPr>
        <w:t>The committee to report by 13 February 2026.</w:t>
      </w:r>
    </w:p>
    <w:p w14:paraId="22CDD77D" w14:textId="77777777" w:rsidR="00F7280B" w:rsidRPr="00140C7C" w:rsidRDefault="00F7280B" w:rsidP="00F7280B">
      <w:pPr>
        <w:pStyle w:val="AppxMinutesHeadingTwo"/>
        <w:rPr>
          <w:rFonts w:ascii="Karla" w:hAnsi="Karla"/>
        </w:rPr>
      </w:pPr>
      <w:r w:rsidRPr="00140C7C">
        <w:rPr>
          <w:rFonts w:ascii="Karla" w:hAnsi="Karla"/>
        </w:rPr>
        <w:t xml:space="preserve">Closing date for submissions </w:t>
      </w:r>
    </w:p>
    <w:p w14:paraId="4DD09640" w14:textId="77777777" w:rsidR="00F7280B" w:rsidRPr="00140C7C" w:rsidRDefault="00F7280B" w:rsidP="00F7280B">
      <w:pPr>
        <w:pStyle w:val="AppxMinutesBodySingle"/>
        <w:spacing w:after="120"/>
        <w:rPr>
          <w:rFonts w:ascii="Karla" w:hAnsi="Karla"/>
        </w:rPr>
      </w:pPr>
      <w:r w:rsidRPr="00140C7C">
        <w:rPr>
          <w:rFonts w:ascii="Karla" w:hAnsi="Karla"/>
        </w:rPr>
        <w:t>Resolved, on the motion of Ms Suvaal: That the closing date for submissions be Friday, 10 October 2025.</w:t>
      </w:r>
    </w:p>
    <w:p w14:paraId="5620E5CC" w14:textId="77777777" w:rsidR="00F7280B" w:rsidRPr="00140C7C" w:rsidRDefault="00F7280B" w:rsidP="00F7280B">
      <w:pPr>
        <w:pStyle w:val="AppxMinutesHeadingTwo"/>
        <w:rPr>
          <w:rFonts w:ascii="Karla" w:hAnsi="Karla"/>
        </w:rPr>
      </w:pPr>
      <w:r w:rsidRPr="00140C7C">
        <w:rPr>
          <w:rFonts w:ascii="Karla" w:hAnsi="Karla"/>
        </w:rPr>
        <w:lastRenderedPageBreak/>
        <w:t xml:space="preserve">Stakeholder list </w:t>
      </w:r>
    </w:p>
    <w:p w14:paraId="471CA710" w14:textId="77777777" w:rsidR="00F7280B" w:rsidRPr="00140C7C" w:rsidRDefault="00F7280B" w:rsidP="00F7280B">
      <w:pPr>
        <w:pStyle w:val="AppxMinutesBodySingle"/>
        <w:spacing w:after="120"/>
        <w:rPr>
          <w:rFonts w:ascii="Karla" w:hAnsi="Karla"/>
        </w:rPr>
      </w:pPr>
      <w:r w:rsidRPr="00140C7C">
        <w:rPr>
          <w:rFonts w:ascii="Karla" w:hAnsi="Karla"/>
        </w:rPr>
        <w:t xml:space="preserve">Resolved, on the motion of Ms Suvaal: That </w:t>
      </w:r>
    </w:p>
    <w:p w14:paraId="3141F67E" w14:textId="77777777" w:rsidR="00F7280B" w:rsidRPr="00140C7C" w:rsidRDefault="00F7280B" w:rsidP="00F7280B">
      <w:pPr>
        <w:pStyle w:val="AppxMinutesBullet"/>
        <w:rPr>
          <w:rFonts w:ascii="Karla" w:hAnsi="Karla"/>
        </w:rPr>
      </w:pPr>
      <w:r w:rsidRPr="00140C7C">
        <w:rPr>
          <w:rFonts w:ascii="Karla" w:hAnsi="Karla"/>
        </w:rPr>
        <w:t xml:space="preserve">the secretariat </w:t>
      </w:r>
      <w:proofErr w:type="gramStart"/>
      <w:r w:rsidRPr="00140C7C">
        <w:rPr>
          <w:rFonts w:ascii="Karla" w:hAnsi="Karla"/>
        </w:rPr>
        <w:t>circulate</w:t>
      </w:r>
      <w:proofErr w:type="gramEnd"/>
      <w:r w:rsidRPr="00140C7C">
        <w:rPr>
          <w:rFonts w:ascii="Karla" w:hAnsi="Karla"/>
        </w:rPr>
        <w:t xml:space="preserve"> to members the Chair's proposed list of stakeholders to be invited to make a submission</w:t>
      </w:r>
    </w:p>
    <w:p w14:paraId="4A9A05E8" w14:textId="77777777" w:rsidR="00F7280B" w:rsidRPr="00140C7C" w:rsidRDefault="00F7280B" w:rsidP="00F7280B">
      <w:pPr>
        <w:pStyle w:val="AppxMinutesBullet"/>
        <w:rPr>
          <w:rFonts w:ascii="Karla" w:hAnsi="Karla"/>
        </w:rPr>
      </w:pPr>
      <w:r w:rsidRPr="00140C7C">
        <w:rPr>
          <w:rFonts w:ascii="Karla" w:hAnsi="Karla"/>
        </w:rPr>
        <w:t>members have two days from when the Chair's proposed list is circulated to make amendments or nominate additional stakeholders</w:t>
      </w:r>
    </w:p>
    <w:p w14:paraId="11E16FB9" w14:textId="77777777" w:rsidR="00F7280B" w:rsidRPr="00140C7C" w:rsidRDefault="00F7280B" w:rsidP="00F7280B">
      <w:pPr>
        <w:pStyle w:val="AppxMinutesBullet"/>
        <w:rPr>
          <w:rFonts w:ascii="Karla" w:hAnsi="Karla"/>
        </w:rPr>
      </w:pPr>
      <w:r w:rsidRPr="00140C7C">
        <w:rPr>
          <w:rFonts w:ascii="Karla" w:hAnsi="Karla"/>
        </w:rPr>
        <w:t>the committee agree to the stakeholder list by email, unless a meeting of the committee is required to resolve any disagreement.</w:t>
      </w:r>
    </w:p>
    <w:p w14:paraId="1087C8E7" w14:textId="77777777" w:rsidR="00F7280B" w:rsidRPr="00140C7C" w:rsidRDefault="00F7280B" w:rsidP="00F7280B">
      <w:pPr>
        <w:pStyle w:val="AppxMinutesHeadingTwo"/>
        <w:rPr>
          <w:rFonts w:ascii="Karla" w:hAnsi="Karla"/>
        </w:rPr>
      </w:pPr>
      <w:r w:rsidRPr="00140C7C">
        <w:rPr>
          <w:rFonts w:ascii="Karla" w:hAnsi="Karla"/>
        </w:rPr>
        <w:t xml:space="preserve">Approach to submissions </w:t>
      </w:r>
    </w:p>
    <w:p w14:paraId="4432FE57" w14:textId="77777777" w:rsidR="00F7280B" w:rsidRPr="00140C7C" w:rsidRDefault="00F7280B" w:rsidP="00F7280B">
      <w:pPr>
        <w:pStyle w:val="AppxMinutesBodySingle"/>
        <w:spacing w:after="120"/>
        <w:rPr>
          <w:rFonts w:ascii="Karla" w:hAnsi="Karla"/>
        </w:rPr>
      </w:pPr>
      <w:r w:rsidRPr="00140C7C">
        <w:rPr>
          <w:rFonts w:ascii="Karla" w:hAnsi="Karla"/>
          <w:szCs w:val="24"/>
        </w:rPr>
        <w:t xml:space="preserve">Resolved, on the motion of Mr D'Adam: </w:t>
      </w:r>
      <w:r w:rsidRPr="00140C7C">
        <w:rPr>
          <w:rFonts w:ascii="Karla" w:hAnsi="Karla"/>
        </w:rPr>
        <w:t>That, to enable significant efficiencies for members and the secretariat while maintaining the integrity of how submissions are treated, in the event that 50 or more individual submissions are received, the committee may adopt the following approach to processing short submissions:</w:t>
      </w:r>
    </w:p>
    <w:p w14:paraId="735420D3" w14:textId="77777777" w:rsidR="00F7280B" w:rsidRPr="00140C7C" w:rsidRDefault="00F7280B" w:rsidP="00F7280B">
      <w:pPr>
        <w:pStyle w:val="AppxMinutesBullet"/>
        <w:rPr>
          <w:rFonts w:ascii="Karla" w:hAnsi="Karla"/>
        </w:rPr>
      </w:pPr>
      <w:r w:rsidRPr="00140C7C">
        <w:rPr>
          <w:rFonts w:ascii="Karla" w:hAnsi="Karla"/>
        </w:rPr>
        <w:t>All submissions from individuals 250 words or less in length will:</w:t>
      </w:r>
    </w:p>
    <w:p w14:paraId="7D7C3AF4" w14:textId="77777777" w:rsidR="00F7280B" w:rsidRPr="00140C7C" w:rsidRDefault="00F7280B" w:rsidP="00F7280B">
      <w:pPr>
        <w:pStyle w:val="AppxMinutesBullet"/>
        <w:numPr>
          <w:ilvl w:val="1"/>
          <w:numId w:val="19"/>
        </w:numPr>
        <w:ind w:left="2001" w:hanging="357"/>
        <w:rPr>
          <w:rFonts w:ascii="Karla" w:hAnsi="Karla"/>
        </w:rPr>
      </w:pPr>
      <w:r w:rsidRPr="00140C7C">
        <w:rPr>
          <w:rFonts w:ascii="Karla" w:hAnsi="Karla"/>
        </w:rPr>
        <w:t>have an individual submission number, and be published with the author's name or as name suppressed, or kept confidential, according to the author's request</w:t>
      </w:r>
    </w:p>
    <w:p w14:paraId="21EEB008" w14:textId="77777777" w:rsidR="00F7280B" w:rsidRPr="00140C7C" w:rsidRDefault="00F7280B" w:rsidP="00F7280B">
      <w:pPr>
        <w:pStyle w:val="AppxMinutesBullet"/>
        <w:numPr>
          <w:ilvl w:val="1"/>
          <w:numId w:val="19"/>
        </w:numPr>
        <w:ind w:left="2001" w:hanging="357"/>
        <w:rPr>
          <w:rFonts w:ascii="Karla" w:hAnsi="Karla"/>
        </w:rPr>
      </w:pPr>
      <w:r w:rsidRPr="00140C7C">
        <w:rPr>
          <w:rFonts w:ascii="Karla" w:hAnsi="Karla"/>
        </w:rPr>
        <w:t>be reviewed by the secretariat for adverse mention and sensitive/identifying information, in accordance with practice</w:t>
      </w:r>
    </w:p>
    <w:p w14:paraId="5CE3F374" w14:textId="77777777" w:rsidR="00F7280B" w:rsidRPr="00140C7C" w:rsidRDefault="00F7280B" w:rsidP="00F7280B">
      <w:pPr>
        <w:pStyle w:val="AppxMinutesBullet"/>
        <w:numPr>
          <w:ilvl w:val="1"/>
          <w:numId w:val="19"/>
        </w:numPr>
        <w:ind w:left="2001" w:hanging="357"/>
        <w:rPr>
          <w:rFonts w:ascii="Karla" w:hAnsi="Karla"/>
        </w:rPr>
      </w:pPr>
      <w:r w:rsidRPr="00140C7C">
        <w:rPr>
          <w:rFonts w:ascii="Karla" w:hAnsi="Karla"/>
        </w:rPr>
        <w:t>be channelled into one single document to be published on the inquiry website</w:t>
      </w:r>
    </w:p>
    <w:p w14:paraId="2FFF8D19" w14:textId="77777777" w:rsidR="00F7280B" w:rsidRPr="00140C7C" w:rsidRDefault="00F7280B" w:rsidP="00F7280B">
      <w:pPr>
        <w:pStyle w:val="AppxMinutesBullet"/>
        <w:spacing w:after="120"/>
        <w:rPr>
          <w:rFonts w:ascii="Karla" w:hAnsi="Karla"/>
        </w:rPr>
      </w:pPr>
      <w:r w:rsidRPr="00140C7C">
        <w:rPr>
          <w:rFonts w:ascii="Karla" w:hAnsi="Karla"/>
        </w:rPr>
        <w:t>All other submissions will be processed and published as normal.</w:t>
      </w:r>
    </w:p>
    <w:p w14:paraId="79D4B765" w14:textId="77777777" w:rsidR="00F7280B" w:rsidRPr="00140C7C" w:rsidRDefault="00F7280B" w:rsidP="00F7280B">
      <w:pPr>
        <w:pStyle w:val="AppxMinutesHeadingTwo"/>
        <w:rPr>
          <w:rFonts w:ascii="Karla" w:hAnsi="Karla"/>
        </w:rPr>
      </w:pPr>
      <w:r w:rsidRPr="00140C7C">
        <w:rPr>
          <w:rFonts w:ascii="Karla" w:hAnsi="Karla"/>
        </w:rPr>
        <w:t>Sub-committee</w:t>
      </w:r>
    </w:p>
    <w:p w14:paraId="708C8A2F" w14:textId="77777777" w:rsidR="00F7280B" w:rsidRPr="00140C7C" w:rsidRDefault="00F7280B" w:rsidP="00F7280B">
      <w:pPr>
        <w:pStyle w:val="AppxMinutesBody"/>
        <w:rPr>
          <w:rFonts w:ascii="Karla" w:hAnsi="Karla"/>
        </w:rPr>
      </w:pPr>
      <w:r w:rsidRPr="00140C7C">
        <w:rPr>
          <w:rFonts w:ascii="Karla" w:hAnsi="Karla"/>
        </w:rPr>
        <w:t xml:space="preserve">Resolved, on the motion of Mr D'Adam: That, subject to advice from the secretariat, the committee authorises the Chair to move a motion in the House to amend the resolution establishing the committee to allow for the appointment of a sub-committee. </w:t>
      </w:r>
    </w:p>
    <w:p w14:paraId="5A9E2DE0" w14:textId="77777777" w:rsidR="00F7280B" w:rsidRPr="00140C7C" w:rsidRDefault="00F7280B" w:rsidP="00F7280B">
      <w:pPr>
        <w:pStyle w:val="AppxMinutesHeadingOne"/>
        <w:rPr>
          <w:rFonts w:ascii="Karla" w:hAnsi="Karla"/>
        </w:rPr>
      </w:pPr>
      <w:r w:rsidRPr="00140C7C">
        <w:rPr>
          <w:rFonts w:ascii="Karla" w:hAnsi="Karla"/>
        </w:rPr>
        <w:t xml:space="preserve">Adjournment </w:t>
      </w:r>
    </w:p>
    <w:p w14:paraId="0152CD82" w14:textId="77777777" w:rsidR="00F7280B" w:rsidRPr="00140C7C" w:rsidRDefault="00F7280B" w:rsidP="00F7280B">
      <w:pPr>
        <w:pStyle w:val="AppxMinutesBody"/>
        <w:rPr>
          <w:rFonts w:ascii="Karla" w:hAnsi="Karla"/>
        </w:rPr>
      </w:pPr>
      <w:r w:rsidRPr="00140C7C">
        <w:rPr>
          <w:rFonts w:ascii="Karla" w:hAnsi="Karla"/>
        </w:rPr>
        <w:t xml:space="preserve">The committee adjourned at 1.21 pm, </w:t>
      </w:r>
      <w:r w:rsidRPr="00140C7C">
        <w:rPr>
          <w:rFonts w:ascii="Karla" w:hAnsi="Karla"/>
          <w:i/>
          <w:szCs w:val="24"/>
        </w:rPr>
        <w:t>sine die</w:t>
      </w:r>
      <w:r w:rsidRPr="00140C7C">
        <w:rPr>
          <w:rFonts w:ascii="Karla" w:hAnsi="Karla"/>
          <w:szCs w:val="24"/>
        </w:rPr>
        <w:t>.</w:t>
      </w:r>
    </w:p>
    <w:p w14:paraId="60A2B39D" w14:textId="77777777" w:rsidR="00F7280B" w:rsidRPr="00140C7C" w:rsidRDefault="00F7280B" w:rsidP="00F7280B">
      <w:pPr>
        <w:pStyle w:val="AppxMinutesBody"/>
        <w:rPr>
          <w:rFonts w:ascii="Karla" w:hAnsi="Karla"/>
          <w:szCs w:val="24"/>
        </w:rPr>
      </w:pPr>
    </w:p>
    <w:p w14:paraId="5CD18180" w14:textId="77777777" w:rsidR="00F7280B" w:rsidRPr="00140C7C" w:rsidRDefault="00F7280B" w:rsidP="00F7280B">
      <w:pPr>
        <w:pStyle w:val="AppxMinutesBodySingle"/>
        <w:ind w:left="0"/>
        <w:rPr>
          <w:rFonts w:ascii="Karla" w:hAnsi="Karla"/>
          <w:szCs w:val="24"/>
        </w:rPr>
      </w:pPr>
      <w:r w:rsidRPr="00140C7C">
        <w:rPr>
          <w:rFonts w:ascii="Karla" w:hAnsi="Karla"/>
          <w:szCs w:val="24"/>
        </w:rPr>
        <w:t xml:space="preserve">Alice Wood </w:t>
      </w:r>
    </w:p>
    <w:p w14:paraId="6C61ED47" w14:textId="77777777" w:rsidR="00F7280B" w:rsidRPr="00140C7C" w:rsidRDefault="00F7280B" w:rsidP="00F7280B">
      <w:pPr>
        <w:pStyle w:val="AppxMinutesBodyBold"/>
        <w:ind w:left="0"/>
        <w:rPr>
          <w:rFonts w:ascii="Karla" w:hAnsi="Karla"/>
          <w:szCs w:val="24"/>
        </w:rPr>
      </w:pPr>
      <w:r w:rsidRPr="00140C7C">
        <w:rPr>
          <w:rFonts w:ascii="Karla" w:hAnsi="Karla"/>
          <w:szCs w:val="24"/>
        </w:rPr>
        <w:t>Committee Clerk</w:t>
      </w:r>
    </w:p>
    <w:p w14:paraId="382B8CBD" w14:textId="77777777" w:rsidR="00A5767A" w:rsidRPr="00140C7C" w:rsidRDefault="00A5767A" w:rsidP="00F7280B">
      <w:pPr>
        <w:pStyle w:val="AppxMinutesBodyBold"/>
        <w:ind w:left="0"/>
        <w:rPr>
          <w:rFonts w:ascii="Karla" w:hAnsi="Karla"/>
          <w:szCs w:val="24"/>
        </w:rPr>
      </w:pPr>
    </w:p>
    <w:p w14:paraId="03D8BE93" w14:textId="77777777" w:rsidR="00F7280B" w:rsidRPr="00140C7C" w:rsidRDefault="00F7280B" w:rsidP="00F7280B">
      <w:pPr>
        <w:pStyle w:val="AppxMinutesInfo"/>
        <w:rPr>
          <w:rFonts w:ascii="Karla" w:hAnsi="Karla"/>
        </w:rPr>
      </w:pPr>
    </w:p>
    <w:p w14:paraId="2D13B198" w14:textId="77777777" w:rsidR="00F7280B" w:rsidRPr="00140C7C" w:rsidRDefault="00F7280B" w:rsidP="00F7280B">
      <w:pPr>
        <w:pStyle w:val="AppxMinutesTitle"/>
        <w:rPr>
          <w:rFonts w:ascii="Karla" w:hAnsi="Karla"/>
        </w:rPr>
      </w:pPr>
      <w:r w:rsidRPr="00140C7C">
        <w:rPr>
          <w:rFonts w:ascii="Karla" w:hAnsi="Karla"/>
        </w:rPr>
        <w:t>Minutes no. 2</w:t>
      </w:r>
    </w:p>
    <w:p w14:paraId="6790E3CA" w14:textId="77777777" w:rsidR="00F7280B" w:rsidRPr="00140C7C" w:rsidRDefault="00F7280B" w:rsidP="00F7280B">
      <w:pPr>
        <w:pStyle w:val="AppxMinutesInfo"/>
        <w:rPr>
          <w:rFonts w:ascii="Karla" w:hAnsi="Karla"/>
          <w:szCs w:val="24"/>
        </w:rPr>
      </w:pPr>
      <w:r w:rsidRPr="00140C7C">
        <w:rPr>
          <w:rFonts w:ascii="Karla" w:hAnsi="Karla"/>
          <w:szCs w:val="24"/>
        </w:rPr>
        <w:t>Monday 3 November 2025</w:t>
      </w:r>
    </w:p>
    <w:p w14:paraId="3C7FB8D7" w14:textId="77777777" w:rsidR="00F7280B" w:rsidRPr="00140C7C" w:rsidRDefault="00F7280B" w:rsidP="00F7280B">
      <w:pPr>
        <w:pStyle w:val="AppxMinutesInfo"/>
        <w:rPr>
          <w:rFonts w:ascii="Karla" w:hAnsi="Karla"/>
          <w:szCs w:val="24"/>
        </w:rPr>
      </w:pPr>
      <w:r w:rsidRPr="00140C7C">
        <w:rPr>
          <w:rFonts w:ascii="Karla" w:hAnsi="Karla"/>
          <w:szCs w:val="24"/>
        </w:rPr>
        <w:t xml:space="preserve">Select Committee on Rural Housing and Second Dwellings Reform </w:t>
      </w:r>
    </w:p>
    <w:p w14:paraId="0AE2DEA2" w14:textId="77777777" w:rsidR="00F7280B" w:rsidRPr="00140C7C" w:rsidRDefault="00F7280B" w:rsidP="00F7280B">
      <w:pPr>
        <w:pStyle w:val="AppxMinutesInfo"/>
        <w:rPr>
          <w:rFonts w:ascii="Karla" w:hAnsi="Karla"/>
          <w:szCs w:val="24"/>
        </w:rPr>
      </w:pPr>
      <w:r w:rsidRPr="00140C7C">
        <w:rPr>
          <w:rFonts w:ascii="Karla" w:hAnsi="Karla"/>
          <w:szCs w:val="24"/>
        </w:rPr>
        <w:t>Preston Stanley Room, Parliament House, Sydney at 9.46 am</w:t>
      </w:r>
    </w:p>
    <w:p w14:paraId="3C83AE1D" w14:textId="77777777" w:rsidR="00F7280B" w:rsidRPr="00140C7C" w:rsidRDefault="00F7280B" w:rsidP="00411391">
      <w:pPr>
        <w:pStyle w:val="AppxMinutesHeadingOne"/>
        <w:numPr>
          <w:ilvl w:val="0"/>
          <w:numId w:val="30"/>
        </w:numPr>
        <w:rPr>
          <w:rFonts w:ascii="Karla" w:hAnsi="Karla"/>
          <w:szCs w:val="24"/>
        </w:rPr>
      </w:pPr>
      <w:r w:rsidRPr="00140C7C">
        <w:rPr>
          <w:rFonts w:ascii="Karla" w:hAnsi="Karla"/>
          <w:szCs w:val="24"/>
        </w:rPr>
        <w:t>Members present</w:t>
      </w:r>
    </w:p>
    <w:p w14:paraId="22BB7065" w14:textId="77777777" w:rsidR="00F7280B" w:rsidRPr="00140C7C" w:rsidRDefault="00F7280B" w:rsidP="00F7280B">
      <w:pPr>
        <w:pStyle w:val="AppxMinutesBody"/>
        <w:spacing w:after="0"/>
        <w:rPr>
          <w:rFonts w:ascii="Karla" w:hAnsi="Karla"/>
          <w:i/>
        </w:rPr>
      </w:pPr>
      <w:r w:rsidRPr="00140C7C">
        <w:rPr>
          <w:rFonts w:ascii="Karla" w:hAnsi="Karla"/>
        </w:rPr>
        <w:t xml:space="preserve">Mr Ruddick, </w:t>
      </w:r>
      <w:r w:rsidRPr="00140C7C">
        <w:rPr>
          <w:rFonts w:ascii="Karla" w:hAnsi="Karla"/>
          <w:i/>
        </w:rPr>
        <w:t>Chair</w:t>
      </w:r>
    </w:p>
    <w:p w14:paraId="0BD38EB6" w14:textId="77777777" w:rsidR="00F7280B" w:rsidRPr="00140C7C" w:rsidRDefault="00F7280B" w:rsidP="00F7280B">
      <w:pPr>
        <w:pStyle w:val="AppxMinutesBody"/>
        <w:spacing w:after="0"/>
        <w:rPr>
          <w:rFonts w:ascii="Karla" w:hAnsi="Karla"/>
        </w:rPr>
      </w:pPr>
      <w:r w:rsidRPr="00140C7C">
        <w:rPr>
          <w:rFonts w:ascii="Karla" w:hAnsi="Karla"/>
        </w:rPr>
        <w:t xml:space="preserve">Mr Farlow, </w:t>
      </w:r>
      <w:r w:rsidRPr="00140C7C">
        <w:rPr>
          <w:rFonts w:ascii="Karla" w:hAnsi="Karla"/>
          <w:i/>
        </w:rPr>
        <w:t>Deputy Chair</w:t>
      </w:r>
      <w:r w:rsidRPr="00140C7C">
        <w:rPr>
          <w:rFonts w:ascii="Karla" w:hAnsi="Karla"/>
        </w:rPr>
        <w:t xml:space="preserve"> </w:t>
      </w:r>
    </w:p>
    <w:p w14:paraId="4E16A28D" w14:textId="77777777" w:rsidR="00F7280B" w:rsidRPr="00140C7C" w:rsidRDefault="00F7280B" w:rsidP="00F7280B">
      <w:pPr>
        <w:pStyle w:val="AppxMinutesBody"/>
        <w:spacing w:after="0"/>
        <w:rPr>
          <w:rFonts w:ascii="Karla" w:hAnsi="Karla"/>
        </w:rPr>
      </w:pPr>
      <w:r w:rsidRPr="00140C7C">
        <w:rPr>
          <w:rFonts w:ascii="Karla" w:hAnsi="Karla"/>
        </w:rPr>
        <w:t>Mr Buttigieg (via videoconference)</w:t>
      </w:r>
    </w:p>
    <w:p w14:paraId="5566CB2C" w14:textId="77777777" w:rsidR="00F7280B" w:rsidRPr="00140C7C" w:rsidRDefault="00F7280B" w:rsidP="00F7280B">
      <w:pPr>
        <w:pStyle w:val="AppxMinutesBody"/>
        <w:spacing w:after="0"/>
        <w:rPr>
          <w:rFonts w:ascii="Karla" w:hAnsi="Karla"/>
        </w:rPr>
      </w:pPr>
      <w:r w:rsidRPr="00140C7C">
        <w:rPr>
          <w:rFonts w:ascii="Karla" w:hAnsi="Karla"/>
        </w:rPr>
        <w:t xml:space="preserve">Mr D'Adam (via videoconference) </w:t>
      </w:r>
    </w:p>
    <w:p w14:paraId="638D298E" w14:textId="77777777" w:rsidR="00F7280B" w:rsidRPr="00140C7C" w:rsidRDefault="00F7280B" w:rsidP="00F7280B">
      <w:pPr>
        <w:pStyle w:val="AppxMinutesBody"/>
        <w:spacing w:after="0"/>
        <w:rPr>
          <w:rFonts w:ascii="Karla" w:hAnsi="Karla"/>
        </w:rPr>
      </w:pPr>
      <w:r w:rsidRPr="00140C7C">
        <w:rPr>
          <w:rFonts w:ascii="Karla" w:hAnsi="Karla"/>
        </w:rPr>
        <w:t>Mr Fang</w:t>
      </w:r>
    </w:p>
    <w:p w14:paraId="39800CDF" w14:textId="77777777" w:rsidR="00F7280B" w:rsidRPr="00140C7C" w:rsidRDefault="00F7280B" w:rsidP="00F7280B">
      <w:pPr>
        <w:pStyle w:val="AppxMinutesBody"/>
        <w:spacing w:after="0"/>
        <w:rPr>
          <w:rFonts w:ascii="Karla" w:hAnsi="Karla"/>
        </w:rPr>
      </w:pPr>
      <w:r w:rsidRPr="00140C7C">
        <w:rPr>
          <w:rFonts w:ascii="Karla" w:hAnsi="Karla"/>
        </w:rPr>
        <w:t>Ms Suvaal</w:t>
      </w:r>
    </w:p>
    <w:p w14:paraId="007A8A27" w14:textId="77777777" w:rsidR="00F7280B" w:rsidRPr="00140C7C" w:rsidRDefault="00F7280B" w:rsidP="00F7280B">
      <w:pPr>
        <w:pStyle w:val="AppxMinutesHeadingOne"/>
        <w:rPr>
          <w:rFonts w:ascii="Karla" w:hAnsi="Karla"/>
          <w:szCs w:val="24"/>
        </w:rPr>
      </w:pPr>
      <w:r w:rsidRPr="00140C7C">
        <w:rPr>
          <w:rFonts w:ascii="Karla" w:hAnsi="Karla"/>
          <w:szCs w:val="24"/>
        </w:rPr>
        <w:t>Previous minutes</w:t>
      </w:r>
    </w:p>
    <w:p w14:paraId="7812A40D" w14:textId="77777777" w:rsidR="00F7280B" w:rsidRPr="00140C7C" w:rsidRDefault="00F7280B" w:rsidP="00F7280B">
      <w:pPr>
        <w:pStyle w:val="AppxMinutesBody"/>
        <w:rPr>
          <w:rFonts w:ascii="Karla" w:hAnsi="Karla"/>
        </w:rPr>
      </w:pPr>
      <w:r w:rsidRPr="00140C7C">
        <w:rPr>
          <w:rFonts w:ascii="Karla" w:hAnsi="Karla"/>
        </w:rPr>
        <w:t xml:space="preserve">Resolved, on the motion of Ms Suvaal: That draft minutes no. 1 be confirmed. </w:t>
      </w:r>
    </w:p>
    <w:p w14:paraId="7E2C752A" w14:textId="77777777" w:rsidR="00F7280B" w:rsidRPr="00140C7C" w:rsidRDefault="00F7280B" w:rsidP="00F7280B">
      <w:pPr>
        <w:pStyle w:val="AppxMinutesHeadingOne"/>
        <w:rPr>
          <w:rFonts w:ascii="Karla" w:hAnsi="Karla"/>
          <w:szCs w:val="24"/>
        </w:rPr>
      </w:pPr>
      <w:r w:rsidRPr="00140C7C">
        <w:rPr>
          <w:rFonts w:ascii="Karla" w:hAnsi="Karla"/>
          <w:szCs w:val="24"/>
        </w:rPr>
        <w:lastRenderedPageBreak/>
        <w:t>Correspondence</w:t>
      </w:r>
    </w:p>
    <w:p w14:paraId="0A97CDF6" w14:textId="77777777" w:rsidR="00F7280B" w:rsidRPr="00140C7C" w:rsidRDefault="00F7280B" w:rsidP="00F7280B">
      <w:pPr>
        <w:pStyle w:val="AppxMinutesBody"/>
        <w:rPr>
          <w:rFonts w:ascii="Karla" w:hAnsi="Karla"/>
          <w:szCs w:val="24"/>
        </w:rPr>
      </w:pPr>
      <w:r w:rsidRPr="00140C7C">
        <w:rPr>
          <w:rFonts w:ascii="Karla" w:hAnsi="Karla"/>
          <w:szCs w:val="24"/>
        </w:rPr>
        <w:t>The committee noted the following item of correspondence:</w:t>
      </w:r>
    </w:p>
    <w:p w14:paraId="7CC51A06" w14:textId="77777777" w:rsidR="00F7280B" w:rsidRPr="00140C7C" w:rsidRDefault="00F7280B" w:rsidP="00F7280B">
      <w:pPr>
        <w:pStyle w:val="AppxMinutesBodySingle"/>
        <w:rPr>
          <w:rFonts w:ascii="Karla" w:hAnsi="Karla"/>
          <w:b/>
          <w:i/>
          <w:szCs w:val="24"/>
        </w:rPr>
      </w:pPr>
      <w:r w:rsidRPr="00140C7C">
        <w:rPr>
          <w:rFonts w:ascii="Karla" w:hAnsi="Karla"/>
          <w:b/>
          <w:i/>
          <w:szCs w:val="24"/>
        </w:rPr>
        <w:t>Received</w:t>
      </w:r>
    </w:p>
    <w:p w14:paraId="30845935" w14:textId="77777777" w:rsidR="00F7280B" w:rsidRPr="00140C7C" w:rsidRDefault="00F7280B" w:rsidP="00F7280B">
      <w:pPr>
        <w:pStyle w:val="AppxMinutesBullet"/>
        <w:rPr>
          <w:rFonts w:ascii="Karla" w:hAnsi="Karla"/>
        </w:rPr>
      </w:pPr>
      <w:r w:rsidRPr="00140C7C">
        <w:rPr>
          <w:rFonts w:ascii="Karla" w:hAnsi="Karla"/>
        </w:rPr>
        <w:t>15 September 2025 – Email from Mrs Camille Awad and Mr Mark Awad, to the secretariat, requesting that the scope of the terms of reference be expanded to include restrictions that exist around the granting of dwelling entitlements on certain rural properties.</w:t>
      </w:r>
    </w:p>
    <w:p w14:paraId="605F1800" w14:textId="77777777" w:rsidR="00F7280B" w:rsidRPr="00140C7C" w:rsidRDefault="00F7280B" w:rsidP="00F7280B">
      <w:pPr>
        <w:pStyle w:val="AppxMinutesHeadingOne"/>
        <w:rPr>
          <w:rFonts w:ascii="Karla" w:hAnsi="Karla"/>
          <w:szCs w:val="24"/>
        </w:rPr>
      </w:pPr>
      <w:r w:rsidRPr="00140C7C">
        <w:rPr>
          <w:rFonts w:ascii="Karla" w:hAnsi="Karla"/>
          <w:szCs w:val="24"/>
        </w:rPr>
        <w:t>Inquiry into rural housing and second dwellings reform</w:t>
      </w:r>
    </w:p>
    <w:p w14:paraId="3B28985C" w14:textId="77777777" w:rsidR="00F7280B" w:rsidRPr="00140C7C" w:rsidRDefault="00F7280B" w:rsidP="00F7280B">
      <w:pPr>
        <w:pStyle w:val="AppxMinutesHeadingTwo"/>
        <w:rPr>
          <w:rFonts w:ascii="Karla" w:hAnsi="Karla"/>
          <w:szCs w:val="24"/>
        </w:rPr>
      </w:pPr>
      <w:r w:rsidRPr="00140C7C">
        <w:rPr>
          <w:rFonts w:ascii="Karla" w:hAnsi="Karla"/>
          <w:szCs w:val="24"/>
        </w:rPr>
        <w:t>Public submissions</w:t>
      </w:r>
    </w:p>
    <w:p w14:paraId="1F69CB87" w14:textId="77777777" w:rsidR="00F7280B" w:rsidRPr="00140C7C" w:rsidRDefault="00F7280B" w:rsidP="00F7280B">
      <w:pPr>
        <w:pStyle w:val="AppxMinutesBodySingle"/>
        <w:rPr>
          <w:rFonts w:ascii="Karla" w:hAnsi="Karla"/>
        </w:rPr>
      </w:pPr>
      <w:r w:rsidRPr="00140C7C">
        <w:rPr>
          <w:rFonts w:ascii="Karla" w:hAnsi="Karla"/>
        </w:rPr>
        <w:t xml:space="preserve">The committee noted that the following submissions were published by the committee clerk under the authorisation of the resolutions appointing the committee: submission nos. 2, 3, 6, 7, 10, 12, 17, 19, 22, 23, 25, 27, 31, 33, 36-38, 41, 43, 49, 51-56, 58-62, 65, 68, 70-72, 74-76, 78-86, 88-92, 99-100, 102-103 and 106. </w:t>
      </w:r>
    </w:p>
    <w:p w14:paraId="38B1C62C" w14:textId="77777777" w:rsidR="00F7280B" w:rsidRPr="00140C7C" w:rsidRDefault="00F7280B" w:rsidP="00F7280B">
      <w:pPr>
        <w:pStyle w:val="AppxMinutesHeadingTwo"/>
        <w:rPr>
          <w:rFonts w:ascii="Karla" w:hAnsi="Karla"/>
        </w:rPr>
      </w:pPr>
      <w:r w:rsidRPr="00140C7C">
        <w:rPr>
          <w:rFonts w:ascii="Karla" w:hAnsi="Karla"/>
        </w:rPr>
        <w:t>Name suppressed submissions</w:t>
      </w:r>
    </w:p>
    <w:p w14:paraId="170C4E71" w14:textId="77777777" w:rsidR="00F7280B" w:rsidRPr="00140C7C" w:rsidRDefault="00F7280B" w:rsidP="00F7280B">
      <w:pPr>
        <w:pStyle w:val="AppxMinutesBody"/>
        <w:rPr>
          <w:rFonts w:ascii="Karla" w:hAnsi="Karla"/>
        </w:rPr>
      </w:pPr>
      <w:r w:rsidRPr="00140C7C">
        <w:rPr>
          <w:rFonts w:ascii="Karla" w:hAnsi="Karla"/>
        </w:rPr>
        <w:t>Resolved, on the motion of Mr Fang: That That the committee keep the following information confidential, as per the request of the authors: names and/or identifying and sensitive information in submission nos. 4, 8, 9, 11, 13-16, 18, 20, 21, 24, 26, 28, 30, 32, 34, 35, 39, 40, 42, 45-48, 50, 63, 64, 73, 77 and 87.</w:t>
      </w:r>
    </w:p>
    <w:p w14:paraId="4E2A1154" w14:textId="77777777" w:rsidR="00F7280B" w:rsidRPr="00140C7C" w:rsidRDefault="00F7280B" w:rsidP="00F7280B">
      <w:pPr>
        <w:pStyle w:val="AppxMinutesHeadingTwo"/>
        <w:rPr>
          <w:rFonts w:ascii="Karla" w:hAnsi="Karla"/>
        </w:rPr>
      </w:pPr>
      <w:r w:rsidRPr="00140C7C">
        <w:rPr>
          <w:rFonts w:ascii="Karla" w:hAnsi="Karla"/>
        </w:rPr>
        <w:t xml:space="preserve">Confidential submissions </w:t>
      </w:r>
    </w:p>
    <w:p w14:paraId="3EE799E9" w14:textId="77777777" w:rsidR="00F7280B" w:rsidRPr="00140C7C" w:rsidRDefault="00F7280B" w:rsidP="00F7280B">
      <w:pPr>
        <w:pStyle w:val="AppxMinutesBody"/>
        <w:rPr>
          <w:rFonts w:ascii="Karla" w:hAnsi="Karla"/>
        </w:rPr>
      </w:pPr>
      <w:r w:rsidRPr="00140C7C">
        <w:rPr>
          <w:rFonts w:ascii="Karla" w:hAnsi="Karla"/>
        </w:rPr>
        <w:t>Resolved, on the motion of Ms Suvaal: That the committee keep submission nos. 1, 5, 29 and 57 confidential, as per the request of the authors.</w:t>
      </w:r>
    </w:p>
    <w:p w14:paraId="560843AE" w14:textId="77777777" w:rsidR="00F7280B" w:rsidRPr="00140C7C" w:rsidRDefault="00F7280B" w:rsidP="00F7280B">
      <w:pPr>
        <w:pStyle w:val="AppxMinutesHeadingTwo"/>
        <w:rPr>
          <w:rFonts w:ascii="Karla" w:hAnsi="Karla"/>
        </w:rPr>
      </w:pPr>
      <w:r w:rsidRPr="00140C7C">
        <w:rPr>
          <w:rFonts w:ascii="Karla" w:hAnsi="Karla"/>
        </w:rPr>
        <w:t xml:space="preserve">Further committee activity </w:t>
      </w:r>
    </w:p>
    <w:p w14:paraId="1619415B" w14:textId="77777777" w:rsidR="00F7280B" w:rsidRPr="00140C7C" w:rsidRDefault="00F7280B" w:rsidP="00F7280B">
      <w:pPr>
        <w:pStyle w:val="AppxMinutesBody"/>
        <w:rPr>
          <w:rFonts w:ascii="Karla" w:hAnsi="Karla"/>
        </w:rPr>
      </w:pPr>
      <w:r w:rsidRPr="00140C7C">
        <w:rPr>
          <w:rFonts w:ascii="Karla" w:hAnsi="Karla"/>
        </w:rPr>
        <w:t xml:space="preserve">Resolved, on the motion of Mr Fang: That the committee conduct a public hearing in Tweed Shire on Monday 8 December 2025. </w:t>
      </w:r>
    </w:p>
    <w:p w14:paraId="61ECFD0C" w14:textId="77777777" w:rsidR="00F7280B" w:rsidRPr="00140C7C" w:rsidRDefault="00F7280B" w:rsidP="00F7280B">
      <w:pPr>
        <w:pStyle w:val="AppxMinutesBody"/>
        <w:rPr>
          <w:rFonts w:ascii="Karla" w:hAnsi="Karla"/>
        </w:rPr>
      </w:pPr>
      <w:r w:rsidRPr="00140C7C">
        <w:rPr>
          <w:rFonts w:ascii="Karla" w:hAnsi="Karla"/>
        </w:rPr>
        <w:t xml:space="preserve">Resolved, on the motion of Mr D'Adam: That the committee conduct a site visit in the Hawkesbury region and potentially conduct a short hearing at Parliament House, Sydney on Monday 24 November 2025. </w:t>
      </w:r>
    </w:p>
    <w:p w14:paraId="5BB4B004" w14:textId="77777777" w:rsidR="00F7280B" w:rsidRPr="00140C7C" w:rsidRDefault="00F7280B" w:rsidP="00F7280B">
      <w:pPr>
        <w:pStyle w:val="AppxMinutesHeadingTwo"/>
        <w:rPr>
          <w:rFonts w:ascii="Karla" w:hAnsi="Karla"/>
        </w:rPr>
      </w:pPr>
      <w:r w:rsidRPr="00140C7C">
        <w:rPr>
          <w:rFonts w:ascii="Karla" w:hAnsi="Karla"/>
        </w:rPr>
        <w:t xml:space="preserve">Public hearing </w:t>
      </w:r>
    </w:p>
    <w:p w14:paraId="3DD1708E" w14:textId="77777777" w:rsidR="00F7280B" w:rsidRPr="00140C7C" w:rsidRDefault="00F7280B" w:rsidP="00F7280B">
      <w:pPr>
        <w:pStyle w:val="AppxMinutesBodyBold"/>
        <w:rPr>
          <w:rFonts w:ascii="Karla" w:hAnsi="Karla"/>
          <w:i/>
        </w:rPr>
      </w:pPr>
      <w:r w:rsidRPr="00140C7C">
        <w:rPr>
          <w:rFonts w:ascii="Karla" w:hAnsi="Karla"/>
          <w:i/>
        </w:rPr>
        <w:t xml:space="preserve">Sequence of questions </w:t>
      </w:r>
    </w:p>
    <w:p w14:paraId="26D7CF07" w14:textId="77777777" w:rsidR="00F7280B" w:rsidRPr="00140C7C" w:rsidRDefault="00F7280B" w:rsidP="00F7280B">
      <w:pPr>
        <w:pStyle w:val="AppxMinutesBody"/>
        <w:rPr>
          <w:rFonts w:ascii="Karla" w:hAnsi="Karla"/>
        </w:rPr>
      </w:pPr>
      <w:r w:rsidRPr="00140C7C">
        <w:rPr>
          <w:rFonts w:ascii="Karla" w:hAnsi="Karla"/>
        </w:rPr>
        <w:t xml:space="preserve">Resolved, on the motion of Ms Suvaal: That the allocation of questions to be asked at the hearing be left in the hands of the Chair. </w:t>
      </w:r>
    </w:p>
    <w:p w14:paraId="402E1869" w14:textId="77777777" w:rsidR="00F7280B" w:rsidRPr="00140C7C" w:rsidRDefault="00F7280B" w:rsidP="00F7280B">
      <w:pPr>
        <w:pStyle w:val="AppxMinutesBody"/>
        <w:rPr>
          <w:rFonts w:ascii="Karla" w:hAnsi="Karla"/>
        </w:rPr>
      </w:pPr>
      <w:r w:rsidRPr="00140C7C">
        <w:rPr>
          <w:rFonts w:ascii="Karla" w:hAnsi="Karla"/>
        </w:rPr>
        <w:t xml:space="preserve">Witnesses, the public and the media were admitted. </w:t>
      </w:r>
    </w:p>
    <w:p w14:paraId="436B37F4" w14:textId="77777777" w:rsidR="00F7280B" w:rsidRPr="00140C7C" w:rsidRDefault="00F7280B" w:rsidP="00F7280B">
      <w:pPr>
        <w:pStyle w:val="AppxMinutesBody"/>
        <w:rPr>
          <w:rFonts w:ascii="Karla" w:hAnsi="Karla"/>
        </w:rPr>
      </w:pPr>
      <w:r w:rsidRPr="00140C7C">
        <w:rPr>
          <w:rFonts w:ascii="Karla" w:hAnsi="Karla"/>
        </w:rPr>
        <w:t xml:space="preserve">The Chair made an opening statement regarding the broadcasting of the proceedings and other matters. </w:t>
      </w:r>
    </w:p>
    <w:p w14:paraId="034E743F" w14:textId="77777777" w:rsidR="00F7280B" w:rsidRPr="00140C7C" w:rsidRDefault="00F7280B" w:rsidP="00F7280B">
      <w:pPr>
        <w:pStyle w:val="AppxMinutesBody"/>
        <w:rPr>
          <w:rFonts w:ascii="Karla" w:hAnsi="Karla"/>
        </w:rPr>
      </w:pPr>
      <w:r w:rsidRPr="00140C7C">
        <w:rPr>
          <w:rFonts w:ascii="Karla" w:hAnsi="Karla"/>
        </w:rPr>
        <w:t>The following witness was sworn and examined:</w:t>
      </w:r>
    </w:p>
    <w:p w14:paraId="73CE37E0" w14:textId="77777777" w:rsidR="00F7280B" w:rsidRPr="00140C7C" w:rsidRDefault="00F7280B" w:rsidP="00F7280B">
      <w:pPr>
        <w:pStyle w:val="AppxMinutesBullet"/>
        <w:spacing w:after="120"/>
        <w:rPr>
          <w:rFonts w:ascii="Karla" w:hAnsi="Karla"/>
        </w:rPr>
      </w:pPr>
      <w:r w:rsidRPr="00140C7C">
        <w:rPr>
          <w:rFonts w:ascii="Karla" w:hAnsi="Karla"/>
        </w:rPr>
        <w:t xml:space="preserve">Mr Troy Myers, General Manager, Urban City Group. </w:t>
      </w:r>
      <w:bookmarkStart w:id="315" w:name="_Hlk212814533"/>
    </w:p>
    <w:p w14:paraId="494285E9" w14:textId="77777777" w:rsidR="00F7280B" w:rsidRPr="00140C7C" w:rsidRDefault="00F7280B" w:rsidP="00F7280B">
      <w:pPr>
        <w:pStyle w:val="AppxMinutesBodySingle"/>
        <w:spacing w:before="120"/>
        <w:rPr>
          <w:rFonts w:ascii="Karla" w:hAnsi="Karla"/>
        </w:rPr>
      </w:pPr>
      <w:r w:rsidRPr="00140C7C">
        <w:rPr>
          <w:rFonts w:ascii="Karla" w:hAnsi="Karla"/>
        </w:rPr>
        <w:t xml:space="preserve">The evidence concluded and the witness withdrew. </w:t>
      </w:r>
    </w:p>
    <w:p w14:paraId="18181E07" w14:textId="77777777" w:rsidR="00F7280B" w:rsidRPr="00140C7C" w:rsidRDefault="00F7280B" w:rsidP="00F7280B">
      <w:pPr>
        <w:pStyle w:val="AppxMinutesBodySingle"/>
        <w:spacing w:before="120" w:after="120"/>
        <w:rPr>
          <w:rFonts w:ascii="Karla" w:hAnsi="Karla"/>
        </w:rPr>
      </w:pPr>
      <w:r w:rsidRPr="00140C7C">
        <w:rPr>
          <w:rFonts w:ascii="Karla" w:hAnsi="Karla"/>
        </w:rPr>
        <w:t>The following witness was sworn and examined:</w:t>
      </w:r>
    </w:p>
    <w:bookmarkEnd w:id="315"/>
    <w:p w14:paraId="7044B8F9" w14:textId="77777777" w:rsidR="00F7280B" w:rsidRPr="00140C7C" w:rsidRDefault="00F7280B" w:rsidP="00F7280B">
      <w:pPr>
        <w:pStyle w:val="AppxMinutesBullet"/>
        <w:spacing w:after="120"/>
        <w:rPr>
          <w:rFonts w:ascii="Karla" w:hAnsi="Karla"/>
        </w:rPr>
      </w:pPr>
      <w:r w:rsidRPr="00140C7C">
        <w:rPr>
          <w:rFonts w:ascii="Karla" w:hAnsi="Karla"/>
        </w:rPr>
        <w:t xml:space="preserve">Mr Leo Patterson Ross, Chief Executive Officer, Tenants' Union of NSW. </w:t>
      </w:r>
      <w:bookmarkStart w:id="316" w:name="_Hlk212814661"/>
    </w:p>
    <w:p w14:paraId="17791EC6" w14:textId="77777777" w:rsidR="00F7280B" w:rsidRPr="00140C7C" w:rsidRDefault="00F7280B" w:rsidP="00F7280B">
      <w:pPr>
        <w:pStyle w:val="AppxMinutesBody"/>
        <w:rPr>
          <w:rFonts w:ascii="Karla" w:hAnsi="Karla"/>
        </w:rPr>
      </w:pPr>
      <w:r w:rsidRPr="00140C7C">
        <w:rPr>
          <w:rFonts w:ascii="Karla" w:hAnsi="Karla"/>
        </w:rPr>
        <w:t xml:space="preserve">The evidence concluded and the witness withdrew. </w:t>
      </w:r>
    </w:p>
    <w:p w14:paraId="1C9E3E37" w14:textId="77777777" w:rsidR="00F7280B" w:rsidRPr="00140C7C" w:rsidRDefault="00F7280B" w:rsidP="00F7280B">
      <w:pPr>
        <w:pStyle w:val="AppxMinutesBody"/>
        <w:rPr>
          <w:rFonts w:ascii="Karla" w:hAnsi="Karla"/>
        </w:rPr>
      </w:pPr>
      <w:r w:rsidRPr="00140C7C">
        <w:rPr>
          <w:rFonts w:ascii="Karla" w:hAnsi="Karla"/>
        </w:rPr>
        <w:t>The following witnesses were sworn and examined:</w:t>
      </w:r>
    </w:p>
    <w:bookmarkEnd w:id="316"/>
    <w:p w14:paraId="7DC584DD" w14:textId="77777777" w:rsidR="00F7280B" w:rsidRPr="00140C7C" w:rsidRDefault="00F7280B" w:rsidP="00F7280B">
      <w:pPr>
        <w:pStyle w:val="AppxMinutesBullet"/>
        <w:rPr>
          <w:rFonts w:ascii="Karla" w:hAnsi="Karla"/>
        </w:rPr>
      </w:pPr>
      <w:r w:rsidRPr="00140C7C">
        <w:rPr>
          <w:rFonts w:ascii="Karla" w:hAnsi="Karla"/>
        </w:rPr>
        <w:t>Dr Andrew Rawson,</w:t>
      </w:r>
      <w:r w:rsidRPr="00140C7C">
        <w:rPr>
          <w:rFonts w:ascii="Karla" w:hAnsi="Karla"/>
        </w:rPr>
        <w:tab/>
        <w:t>Adjunct Associate Professor, Charles Sturt University</w:t>
      </w:r>
    </w:p>
    <w:p w14:paraId="1D871E07" w14:textId="77777777" w:rsidR="00F7280B" w:rsidRPr="00140C7C" w:rsidRDefault="00F7280B" w:rsidP="00F7280B">
      <w:pPr>
        <w:pStyle w:val="AppxMinutesBullet"/>
        <w:spacing w:after="120"/>
        <w:rPr>
          <w:rFonts w:ascii="Karla" w:hAnsi="Karla"/>
        </w:rPr>
      </w:pPr>
      <w:r w:rsidRPr="00140C7C">
        <w:rPr>
          <w:rFonts w:ascii="Karla" w:hAnsi="Karla"/>
        </w:rPr>
        <w:t>Ms Christiane Berlioz, Deputy Convenor, Better Planning Network.</w:t>
      </w:r>
      <w:bookmarkStart w:id="317" w:name="_Hlk212815251"/>
    </w:p>
    <w:p w14:paraId="6397C33D" w14:textId="77777777" w:rsidR="00F7280B" w:rsidRPr="00140C7C" w:rsidRDefault="00F7280B" w:rsidP="00F7280B">
      <w:pPr>
        <w:pStyle w:val="AppxMinutesBody"/>
        <w:rPr>
          <w:rFonts w:ascii="Karla" w:hAnsi="Karla"/>
        </w:rPr>
      </w:pPr>
      <w:r w:rsidRPr="00140C7C">
        <w:rPr>
          <w:rFonts w:ascii="Karla" w:hAnsi="Karla"/>
        </w:rPr>
        <w:lastRenderedPageBreak/>
        <w:t xml:space="preserve">The evidence concluded and the witnesses withdrew. </w:t>
      </w:r>
    </w:p>
    <w:p w14:paraId="5029ED0D" w14:textId="77777777" w:rsidR="00F7280B" w:rsidRPr="00140C7C" w:rsidRDefault="00F7280B" w:rsidP="00F7280B">
      <w:pPr>
        <w:pStyle w:val="AppxMinutesBody"/>
        <w:rPr>
          <w:rFonts w:ascii="Karla" w:hAnsi="Karla"/>
        </w:rPr>
      </w:pPr>
      <w:r w:rsidRPr="00140C7C">
        <w:rPr>
          <w:rFonts w:ascii="Karla" w:hAnsi="Karla"/>
        </w:rPr>
        <w:t>The following witness was sworn and examined:</w:t>
      </w:r>
    </w:p>
    <w:bookmarkEnd w:id="317"/>
    <w:p w14:paraId="7377E928" w14:textId="77777777" w:rsidR="00F7280B" w:rsidRPr="00140C7C" w:rsidRDefault="00F7280B" w:rsidP="00F7280B">
      <w:pPr>
        <w:pStyle w:val="AppxMinutesBullet"/>
        <w:spacing w:after="120"/>
        <w:rPr>
          <w:rFonts w:ascii="Karla" w:hAnsi="Karla"/>
        </w:rPr>
      </w:pPr>
      <w:r w:rsidRPr="00140C7C">
        <w:rPr>
          <w:rFonts w:ascii="Karla" w:hAnsi="Karla"/>
        </w:rPr>
        <w:t>Mr Michael Said, Assistant Director, Housing Industry Association (HIA).</w:t>
      </w:r>
    </w:p>
    <w:p w14:paraId="5A3890C7" w14:textId="77777777" w:rsidR="00F7280B" w:rsidRPr="00140C7C" w:rsidRDefault="00F7280B" w:rsidP="00F7280B">
      <w:pPr>
        <w:pStyle w:val="AppxMinutesBody"/>
        <w:rPr>
          <w:rFonts w:ascii="Karla" w:hAnsi="Karla"/>
        </w:rPr>
      </w:pPr>
      <w:r w:rsidRPr="00140C7C">
        <w:rPr>
          <w:rFonts w:ascii="Karla" w:hAnsi="Karla"/>
        </w:rPr>
        <w:t xml:space="preserve">The evidence concluded and the witness withdrew. </w:t>
      </w:r>
    </w:p>
    <w:p w14:paraId="4716F5D7" w14:textId="77777777" w:rsidR="00F7280B" w:rsidRPr="00140C7C" w:rsidRDefault="00F7280B" w:rsidP="00F7280B">
      <w:pPr>
        <w:pStyle w:val="AppxMinutesBody"/>
        <w:rPr>
          <w:rFonts w:ascii="Karla" w:hAnsi="Karla"/>
        </w:rPr>
      </w:pPr>
      <w:r w:rsidRPr="00140C7C">
        <w:rPr>
          <w:rFonts w:ascii="Karla" w:hAnsi="Karla"/>
        </w:rPr>
        <w:t>The following witness was sworn and examined:</w:t>
      </w:r>
    </w:p>
    <w:p w14:paraId="56E200E3" w14:textId="77777777" w:rsidR="00F7280B" w:rsidRPr="00140C7C" w:rsidRDefault="00F7280B" w:rsidP="00F7280B">
      <w:pPr>
        <w:pStyle w:val="AppxMinutesBullet"/>
        <w:spacing w:after="120"/>
        <w:rPr>
          <w:rFonts w:ascii="Karla" w:hAnsi="Karla"/>
        </w:rPr>
      </w:pPr>
      <w:r w:rsidRPr="00140C7C">
        <w:rPr>
          <w:rFonts w:ascii="Karla" w:hAnsi="Karla"/>
        </w:rPr>
        <w:t>Ms Kate Aubrey-</w:t>
      </w:r>
      <w:proofErr w:type="spellStart"/>
      <w:r w:rsidRPr="00140C7C">
        <w:rPr>
          <w:rFonts w:ascii="Karla" w:hAnsi="Karla"/>
        </w:rPr>
        <w:t>Poiner</w:t>
      </w:r>
      <w:proofErr w:type="spellEnd"/>
      <w:r w:rsidRPr="00140C7C">
        <w:rPr>
          <w:rFonts w:ascii="Karla" w:hAnsi="Karla"/>
        </w:rPr>
        <w:t xml:space="preserve">, Manager, Strategy and Policy, NSW Aboriginal Land Council (NSWALC) (via videoconference). </w:t>
      </w:r>
      <w:bookmarkStart w:id="318" w:name="_Hlk212815362"/>
    </w:p>
    <w:p w14:paraId="3748DEC1" w14:textId="77777777" w:rsidR="00F7280B" w:rsidRPr="00140C7C" w:rsidRDefault="00F7280B" w:rsidP="00F7280B">
      <w:pPr>
        <w:pStyle w:val="AppxMinutesBody"/>
        <w:rPr>
          <w:rFonts w:ascii="Karla" w:hAnsi="Karla"/>
        </w:rPr>
      </w:pPr>
      <w:r w:rsidRPr="00140C7C">
        <w:rPr>
          <w:rFonts w:ascii="Karla" w:hAnsi="Karla"/>
        </w:rPr>
        <w:t xml:space="preserve">The evidence concluded and the witness withdrew. </w:t>
      </w:r>
    </w:p>
    <w:p w14:paraId="0196673C" w14:textId="77777777" w:rsidR="00F7280B" w:rsidRPr="00140C7C" w:rsidRDefault="00F7280B" w:rsidP="00F7280B">
      <w:pPr>
        <w:pStyle w:val="AppxMinutesBody"/>
        <w:rPr>
          <w:rFonts w:ascii="Karla" w:hAnsi="Karla"/>
        </w:rPr>
      </w:pPr>
      <w:r w:rsidRPr="00140C7C">
        <w:rPr>
          <w:rFonts w:ascii="Karla" w:hAnsi="Karla"/>
        </w:rPr>
        <w:t>The following witnesses were sworn and examined:</w:t>
      </w:r>
    </w:p>
    <w:bookmarkEnd w:id="318"/>
    <w:p w14:paraId="02032977" w14:textId="77777777" w:rsidR="00F7280B" w:rsidRPr="00140C7C" w:rsidRDefault="00F7280B" w:rsidP="00F7280B">
      <w:pPr>
        <w:pStyle w:val="AppxMinutesBullet"/>
        <w:rPr>
          <w:rFonts w:ascii="Karla" w:hAnsi="Karla"/>
        </w:rPr>
      </w:pPr>
      <w:r w:rsidRPr="00140C7C">
        <w:rPr>
          <w:rFonts w:ascii="Karla" w:hAnsi="Karla"/>
        </w:rPr>
        <w:t>Mrs Rebecca Reardon, Vice President, NSW Farmers</w:t>
      </w:r>
    </w:p>
    <w:p w14:paraId="4E5A6457" w14:textId="77777777" w:rsidR="00F7280B" w:rsidRPr="00140C7C" w:rsidRDefault="00F7280B" w:rsidP="00F7280B">
      <w:pPr>
        <w:pStyle w:val="AppxMinutesBullet"/>
        <w:spacing w:after="120"/>
        <w:rPr>
          <w:rFonts w:ascii="Karla" w:hAnsi="Karla"/>
        </w:rPr>
      </w:pPr>
      <w:r w:rsidRPr="00140C7C">
        <w:rPr>
          <w:rFonts w:ascii="Karla" w:hAnsi="Karla"/>
        </w:rPr>
        <w:t>Miss Rhiannon Heath, Environmental Policy Advisor, NSW Farmers.</w:t>
      </w:r>
    </w:p>
    <w:p w14:paraId="7CC84616" w14:textId="77777777" w:rsidR="00F7280B" w:rsidRPr="00140C7C" w:rsidRDefault="00F7280B" w:rsidP="00F7280B">
      <w:pPr>
        <w:pStyle w:val="AppxMinutesBody"/>
        <w:rPr>
          <w:rFonts w:ascii="Karla" w:hAnsi="Karla"/>
        </w:rPr>
      </w:pPr>
      <w:r w:rsidRPr="00140C7C">
        <w:rPr>
          <w:rFonts w:ascii="Karla" w:hAnsi="Karla"/>
        </w:rPr>
        <w:t xml:space="preserve">The evidence concluded and the witnesses withdrew. </w:t>
      </w:r>
    </w:p>
    <w:p w14:paraId="2A35C1D7" w14:textId="77777777" w:rsidR="00F7280B" w:rsidRPr="00140C7C" w:rsidRDefault="00F7280B" w:rsidP="00F7280B">
      <w:pPr>
        <w:pStyle w:val="AppxMinutesBody"/>
        <w:rPr>
          <w:rFonts w:ascii="Karla" w:hAnsi="Karla"/>
        </w:rPr>
      </w:pPr>
      <w:r w:rsidRPr="00140C7C">
        <w:rPr>
          <w:rFonts w:ascii="Karla" w:hAnsi="Karla"/>
        </w:rPr>
        <w:t>The following witnesses were sworn and examined:</w:t>
      </w:r>
    </w:p>
    <w:p w14:paraId="6B5A14B8" w14:textId="77777777" w:rsidR="00F7280B" w:rsidRPr="00140C7C" w:rsidRDefault="00F7280B" w:rsidP="00F7280B">
      <w:pPr>
        <w:pStyle w:val="AppxMinutesBullet"/>
        <w:rPr>
          <w:rFonts w:ascii="Karla" w:hAnsi="Karla"/>
        </w:rPr>
      </w:pPr>
      <w:r w:rsidRPr="00140C7C">
        <w:rPr>
          <w:rFonts w:ascii="Karla" w:hAnsi="Karla"/>
        </w:rPr>
        <w:t>Mrs Katherine Vickery, Acting Director, Planning and Compliance, Hornsby Shire Council</w:t>
      </w:r>
    </w:p>
    <w:p w14:paraId="79D9B8D9" w14:textId="77777777" w:rsidR="00F7280B" w:rsidRPr="00140C7C" w:rsidRDefault="00F7280B" w:rsidP="00F7280B">
      <w:pPr>
        <w:pStyle w:val="AppxMinutesBullet"/>
        <w:rPr>
          <w:rFonts w:ascii="Karla" w:hAnsi="Karla"/>
        </w:rPr>
      </w:pPr>
      <w:r w:rsidRPr="00140C7C">
        <w:rPr>
          <w:rFonts w:ascii="Karla" w:hAnsi="Karla"/>
        </w:rPr>
        <w:t>Mr Taylor Richardson, Team Leader, Strategic Land Use Planning, Hornsby Shire Council</w:t>
      </w:r>
    </w:p>
    <w:p w14:paraId="30954D27" w14:textId="77777777" w:rsidR="00F7280B" w:rsidRPr="00140C7C" w:rsidRDefault="00F7280B" w:rsidP="00F7280B">
      <w:pPr>
        <w:pStyle w:val="AppxMinutesBullet"/>
        <w:rPr>
          <w:rFonts w:ascii="Karla" w:hAnsi="Karla"/>
        </w:rPr>
      </w:pPr>
      <w:r w:rsidRPr="00140C7C">
        <w:rPr>
          <w:rFonts w:ascii="Karla" w:hAnsi="Karla"/>
        </w:rPr>
        <w:t>Ms Clare Aslanis, Team Leader Strategic Planning, Camden Council</w:t>
      </w:r>
    </w:p>
    <w:p w14:paraId="6ABD8F6E" w14:textId="77777777" w:rsidR="00F7280B" w:rsidRPr="00140C7C" w:rsidRDefault="00F7280B" w:rsidP="00F7280B">
      <w:pPr>
        <w:pStyle w:val="AppxMinutesBullet"/>
        <w:rPr>
          <w:rFonts w:ascii="Karla" w:hAnsi="Karla"/>
        </w:rPr>
      </w:pPr>
      <w:r w:rsidRPr="00140C7C">
        <w:rPr>
          <w:rFonts w:ascii="Karla" w:hAnsi="Karla"/>
        </w:rPr>
        <w:t>Mr Josh Pownell, Manager Strategic Planning, Camden Council</w:t>
      </w:r>
    </w:p>
    <w:p w14:paraId="05346CFF" w14:textId="77777777" w:rsidR="00F7280B" w:rsidRPr="00140C7C" w:rsidRDefault="00F7280B" w:rsidP="00F7280B">
      <w:pPr>
        <w:pStyle w:val="AppxMinutesBullet"/>
        <w:spacing w:after="120"/>
        <w:rPr>
          <w:rFonts w:ascii="Karla" w:hAnsi="Karla"/>
        </w:rPr>
      </w:pPr>
      <w:r w:rsidRPr="00140C7C">
        <w:rPr>
          <w:rFonts w:ascii="Karla" w:hAnsi="Karla"/>
        </w:rPr>
        <w:t>Mr Ed Paterson, Director Strategies &amp; Communities, Kiama Municipal Council.</w:t>
      </w:r>
    </w:p>
    <w:p w14:paraId="474613AE" w14:textId="77777777" w:rsidR="00F7280B" w:rsidRPr="00140C7C" w:rsidRDefault="00F7280B" w:rsidP="00F7280B">
      <w:pPr>
        <w:pStyle w:val="AppxMinutesBullet"/>
        <w:numPr>
          <w:ilvl w:val="0"/>
          <w:numId w:val="0"/>
        </w:numPr>
        <w:spacing w:after="120"/>
        <w:ind w:left="851" w:hanging="284"/>
        <w:rPr>
          <w:rFonts w:ascii="Karla" w:hAnsi="Karla"/>
        </w:rPr>
      </w:pPr>
      <w:r w:rsidRPr="00140C7C">
        <w:rPr>
          <w:rFonts w:ascii="Karla" w:hAnsi="Karla"/>
        </w:rPr>
        <w:t xml:space="preserve">The evidence concluded and the witnesses withdrew. </w:t>
      </w:r>
    </w:p>
    <w:p w14:paraId="666DD805" w14:textId="77777777" w:rsidR="00F7280B" w:rsidRPr="00140C7C" w:rsidRDefault="00F7280B" w:rsidP="00F7280B">
      <w:pPr>
        <w:pStyle w:val="AppxMinutesBullet"/>
        <w:numPr>
          <w:ilvl w:val="0"/>
          <w:numId w:val="0"/>
        </w:numPr>
        <w:spacing w:after="120"/>
        <w:ind w:left="851" w:hanging="284"/>
        <w:rPr>
          <w:rFonts w:ascii="Karla" w:hAnsi="Karla"/>
        </w:rPr>
      </w:pPr>
      <w:r w:rsidRPr="00140C7C">
        <w:rPr>
          <w:rFonts w:ascii="Karla" w:hAnsi="Karla"/>
        </w:rPr>
        <w:t xml:space="preserve">The public hearing concluded at 3.15 pm. </w:t>
      </w:r>
    </w:p>
    <w:p w14:paraId="1F05218B" w14:textId="77777777" w:rsidR="00F7280B" w:rsidRPr="00140C7C" w:rsidRDefault="00F7280B" w:rsidP="00F7280B">
      <w:pPr>
        <w:pStyle w:val="AppxMinutesBullet"/>
        <w:numPr>
          <w:ilvl w:val="0"/>
          <w:numId w:val="0"/>
        </w:numPr>
        <w:ind w:left="851" w:hanging="284"/>
        <w:rPr>
          <w:rFonts w:ascii="Karla" w:hAnsi="Karla"/>
        </w:rPr>
      </w:pPr>
      <w:r w:rsidRPr="00140C7C">
        <w:rPr>
          <w:rFonts w:ascii="Karla" w:hAnsi="Karla"/>
        </w:rPr>
        <w:t>The public and the media withdrew.</w:t>
      </w:r>
    </w:p>
    <w:p w14:paraId="22E4904A" w14:textId="77777777" w:rsidR="00F7280B" w:rsidRPr="00140C7C" w:rsidRDefault="00F7280B" w:rsidP="00F7280B">
      <w:pPr>
        <w:pStyle w:val="AppxMinutesHeadingOne"/>
        <w:rPr>
          <w:rFonts w:ascii="Karla" w:hAnsi="Karla"/>
          <w:szCs w:val="24"/>
        </w:rPr>
      </w:pPr>
      <w:r w:rsidRPr="00140C7C">
        <w:rPr>
          <w:rFonts w:ascii="Karla" w:hAnsi="Karla"/>
          <w:szCs w:val="24"/>
        </w:rPr>
        <w:t>Adjournment</w:t>
      </w:r>
    </w:p>
    <w:p w14:paraId="3580229A" w14:textId="77777777" w:rsidR="00F7280B" w:rsidRPr="00140C7C" w:rsidRDefault="00F7280B" w:rsidP="00F7280B">
      <w:pPr>
        <w:pStyle w:val="AppxMinutesBody"/>
        <w:rPr>
          <w:rFonts w:ascii="Karla" w:hAnsi="Karla"/>
        </w:rPr>
      </w:pPr>
      <w:r w:rsidRPr="00140C7C">
        <w:rPr>
          <w:rFonts w:ascii="Karla" w:hAnsi="Karla"/>
        </w:rPr>
        <w:t xml:space="preserve">The committee adjourned at 3.15 pm, until Monday 24 November 2025 (public hearing). </w:t>
      </w:r>
    </w:p>
    <w:p w14:paraId="0FBC3EDF" w14:textId="77777777" w:rsidR="00F7280B" w:rsidRPr="00140C7C" w:rsidRDefault="00F7280B" w:rsidP="00F7280B">
      <w:pPr>
        <w:pStyle w:val="AppxMinutesBody"/>
        <w:rPr>
          <w:rFonts w:ascii="Karla" w:hAnsi="Karla"/>
          <w:szCs w:val="24"/>
        </w:rPr>
      </w:pPr>
    </w:p>
    <w:p w14:paraId="43C4AB15" w14:textId="77777777" w:rsidR="00F7280B" w:rsidRPr="00140C7C" w:rsidRDefault="00F7280B" w:rsidP="00F7280B">
      <w:pPr>
        <w:pStyle w:val="AppxMinutesBodySingle"/>
        <w:ind w:left="0"/>
        <w:rPr>
          <w:rFonts w:ascii="Karla" w:hAnsi="Karla"/>
          <w:szCs w:val="24"/>
        </w:rPr>
      </w:pPr>
      <w:r w:rsidRPr="00140C7C">
        <w:rPr>
          <w:rFonts w:ascii="Karla" w:hAnsi="Karla"/>
          <w:szCs w:val="24"/>
        </w:rPr>
        <w:t xml:space="preserve">Alice Wood </w:t>
      </w:r>
    </w:p>
    <w:p w14:paraId="6AE415B3" w14:textId="77777777" w:rsidR="00F7280B" w:rsidRPr="00140C7C" w:rsidRDefault="00F7280B" w:rsidP="00F7280B">
      <w:pPr>
        <w:pStyle w:val="AppxMinutesBodyBold"/>
        <w:ind w:left="0"/>
        <w:rPr>
          <w:rFonts w:ascii="Karla" w:hAnsi="Karla"/>
          <w:szCs w:val="24"/>
        </w:rPr>
      </w:pPr>
      <w:r w:rsidRPr="00140C7C">
        <w:rPr>
          <w:rFonts w:ascii="Karla" w:hAnsi="Karla"/>
          <w:szCs w:val="24"/>
        </w:rPr>
        <w:t>Committee Clerk</w:t>
      </w:r>
    </w:p>
    <w:p w14:paraId="4B216265" w14:textId="77777777" w:rsidR="00F7280B" w:rsidRDefault="00F7280B" w:rsidP="00F7280B">
      <w:pPr>
        <w:pStyle w:val="AppxMinutesInfo"/>
        <w:rPr>
          <w:rFonts w:ascii="Karla" w:hAnsi="Karla"/>
        </w:rPr>
      </w:pPr>
    </w:p>
    <w:p w14:paraId="2170E8DF" w14:textId="77777777" w:rsidR="00703563" w:rsidRPr="00140C7C" w:rsidRDefault="00703563" w:rsidP="00F7280B">
      <w:pPr>
        <w:pStyle w:val="AppxMinutesInfo"/>
        <w:rPr>
          <w:rFonts w:ascii="Karla" w:hAnsi="Karla"/>
        </w:rPr>
      </w:pPr>
    </w:p>
    <w:p w14:paraId="1424AAC7" w14:textId="77777777" w:rsidR="00A5767A" w:rsidRPr="00140C7C" w:rsidRDefault="00A5767A" w:rsidP="00A5767A">
      <w:pPr>
        <w:pStyle w:val="AppxOtherInfo"/>
        <w:rPr>
          <w:rFonts w:ascii="Karla" w:hAnsi="Karla"/>
        </w:rPr>
      </w:pPr>
    </w:p>
    <w:p w14:paraId="5E977262" w14:textId="77777777" w:rsidR="00F7280B" w:rsidRPr="00140C7C" w:rsidRDefault="00F7280B" w:rsidP="00F7280B">
      <w:pPr>
        <w:pStyle w:val="AppxMinutesTitle"/>
        <w:rPr>
          <w:rFonts w:ascii="Karla" w:hAnsi="Karla"/>
        </w:rPr>
      </w:pPr>
      <w:r w:rsidRPr="00140C7C">
        <w:rPr>
          <w:rFonts w:ascii="Karla" w:hAnsi="Karla"/>
        </w:rPr>
        <w:t>Minutes no. 3</w:t>
      </w:r>
    </w:p>
    <w:p w14:paraId="730C063F" w14:textId="77777777" w:rsidR="00F7280B" w:rsidRPr="00140C7C" w:rsidRDefault="00F7280B" w:rsidP="00F7280B">
      <w:pPr>
        <w:pStyle w:val="AppxMinutesInfo"/>
        <w:rPr>
          <w:rFonts w:ascii="Karla" w:hAnsi="Karla"/>
          <w:szCs w:val="24"/>
        </w:rPr>
      </w:pPr>
      <w:r w:rsidRPr="00140C7C">
        <w:rPr>
          <w:rFonts w:ascii="Karla" w:hAnsi="Karla"/>
          <w:szCs w:val="24"/>
        </w:rPr>
        <w:t xml:space="preserve">Monday 8 December 2025 </w:t>
      </w:r>
    </w:p>
    <w:p w14:paraId="2F588743" w14:textId="77777777" w:rsidR="00F7280B" w:rsidRPr="00140C7C" w:rsidRDefault="00F7280B" w:rsidP="00F7280B">
      <w:pPr>
        <w:pStyle w:val="AppxMinutesInfo"/>
        <w:rPr>
          <w:rFonts w:ascii="Karla" w:hAnsi="Karla"/>
          <w:szCs w:val="24"/>
        </w:rPr>
      </w:pPr>
      <w:r w:rsidRPr="00140C7C">
        <w:rPr>
          <w:rFonts w:ascii="Karla" w:hAnsi="Karla"/>
          <w:szCs w:val="24"/>
        </w:rPr>
        <w:t xml:space="preserve">Select Committee on Rural Housing and Second Dwellings Reform </w:t>
      </w:r>
    </w:p>
    <w:p w14:paraId="7249F03A" w14:textId="77777777" w:rsidR="00F7280B" w:rsidRPr="00140C7C" w:rsidRDefault="00F7280B" w:rsidP="00F7280B">
      <w:pPr>
        <w:pStyle w:val="AppxMinutesInfo"/>
        <w:rPr>
          <w:rFonts w:ascii="Karla" w:hAnsi="Karla"/>
          <w:szCs w:val="24"/>
        </w:rPr>
      </w:pPr>
      <w:r w:rsidRPr="00140C7C">
        <w:rPr>
          <w:rFonts w:ascii="Karla" w:hAnsi="Karla"/>
          <w:szCs w:val="24"/>
        </w:rPr>
        <w:t>Stars Room, Twin Towns Conference and Function Centre, Tweed Heads at 11.25 am</w:t>
      </w:r>
    </w:p>
    <w:p w14:paraId="1991C793" w14:textId="77777777" w:rsidR="00F7280B" w:rsidRPr="00140C7C" w:rsidRDefault="00F7280B" w:rsidP="00F7280B">
      <w:pPr>
        <w:pStyle w:val="AppxMinutesInfo"/>
        <w:rPr>
          <w:rFonts w:ascii="Karla" w:hAnsi="Karla"/>
          <w:szCs w:val="24"/>
        </w:rPr>
      </w:pPr>
    </w:p>
    <w:p w14:paraId="08A21877" w14:textId="77777777" w:rsidR="00F7280B" w:rsidRPr="00140C7C" w:rsidRDefault="00F7280B" w:rsidP="00411391">
      <w:pPr>
        <w:pStyle w:val="AppxMinutesHeadingOne"/>
        <w:numPr>
          <w:ilvl w:val="0"/>
          <w:numId w:val="31"/>
        </w:numPr>
        <w:rPr>
          <w:rFonts w:ascii="Karla" w:hAnsi="Karla"/>
          <w:szCs w:val="24"/>
        </w:rPr>
      </w:pPr>
      <w:r w:rsidRPr="00140C7C">
        <w:rPr>
          <w:rFonts w:ascii="Karla" w:hAnsi="Karla"/>
          <w:szCs w:val="24"/>
        </w:rPr>
        <w:t>Members present</w:t>
      </w:r>
    </w:p>
    <w:p w14:paraId="4D913A56" w14:textId="77777777" w:rsidR="00F7280B" w:rsidRPr="00140C7C" w:rsidRDefault="00F7280B" w:rsidP="00F7280B">
      <w:pPr>
        <w:pStyle w:val="AppxMinutesBody"/>
        <w:spacing w:after="0"/>
        <w:rPr>
          <w:rFonts w:ascii="Karla" w:hAnsi="Karla"/>
          <w:i/>
        </w:rPr>
      </w:pPr>
      <w:r w:rsidRPr="00140C7C">
        <w:rPr>
          <w:rFonts w:ascii="Karla" w:hAnsi="Karla"/>
        </w:rPr>
        <w:t xml:space="preserve">Mr Ruddick, </w:t>
      </w:r>
      <w:r w:rsidRPr="00140C7C">
        <w:rPr>
          <w:rFonts w:ascii="Karla" w:hAnsi="Karla"/>
          <w:i/>
        </w:rPr>
        <w:t>Chair</w:t>
      </w:r>
    </w:p>
    <w:p w14:paraId="5777DC6B" w14:textId="77777777" w:rsidR="00F7280B" w:rsidRPr="00140C7C" w:rsidRDefault="00F7280B" w:rsidP="00F7280B">
      <w:pPr>
        <w:pStyle w:val="AppxMinutesBody"/>
        <w:spacing w:after="0"/>
        <w:rPr>
          <w:rFonts w:ascii="Karla" w:hAnsi="Karla"/>
        </w:rPr>
      </w:pPr>
      <w:r w:rsidRPr="00140C7C">
        <w:rPr>
          <w:rFonts w:ascii="Karla" w:hAnsi="Karla"/>
        </w:rPr>
        <w:t xml:space="preserve">Mr Farlow, </w:t>
      </w:r>
      <w:r w:rsidRPr="00140C7C">
        <w:rPr>
          <w:rFonts w:ascii="Karla" w:hAnsi="Karla"/>
          <w:i/>
        </w:rPr>
        <w:t>Deputy Chair</w:t>
      </w:r>
      <w:r w:rsidRPr="00140C7C">
        <w:rPr>
          <w:rFonts w:ascii="Karla" w:hAnsi="Karla"/>
        </w:rPr>
        <w:t xml:space="preserve"> </w:t>
      </w:r>
    </w:p>
    <w:p w14:paraId="2C4FD348" w14:textId="77777777" w:rsidR="00F7280B" w:rsidRPr="00140C7C" w:rsidRDefault="00F7280B" w:rsidP="00F7280B">
      <w:pPr>
        <w:pStyle w:val="AppxMinutesBody"/>
        <w:spacing w:after="0"/>
        <w:rPr>
          <w:rFonts w:ascii="Karla" w:hAnsi="Karla"/>
        </w:rPr>
      </w:pPr>
      <w:r w:rsidRPr="00140C7C">
        <w:rPr>
          <w:rFonts w:ascii="Karla" w:hAnsi="Karla"/>
        </w:rPr>
        <w:t>Mr Fang</w:t>
      </w:r>
    </w:p>
    <w:p w14:paraId="0D6945E7" w14:textId="77777777" w:rsidR="00F7280B" w:rsidRPr="00140C7C" w:rsidRDefault="00F7280B" w:rsidP="00F7280B">
      <w:pPr>
        <w:pStyle w:val="AppxMinutesBody"/>
        <w:spacing w:after="0"/>
        <w:rPr>
          <w:rFonts w:ascii="Karla" w:hAnsi="Karla"/>
        </w:rPr>
      </w:pPr>
      <w:r w:rsidRPr="00140C7C">
        <w:rPr>
          <w:rFonts w:ascii="Karla" w:hAnsi="Karla"/>
        </w:rPr>
        <w:t>Ms Higginson</w:t>
      </w:r>
    </w:p>
    <w:p w14:paraId="1AAB731B" w14:textId="77777777" w:rsidR="00F7280B" w:rsidRPr="00140C7C" w:rsidRDefault="00F7280B" w:rsidP="00F7280B">
      <w:pPr>
        <w:pStyle w:val="AppxMinutesBody"/>
        <w:spacing w:after="0"/>
        <w:rPr>
          <w:rFonts w:ascii="Karla" w:hAnsi="Karla"/>
        </w:rPr>
      </w:pPr>
      <w:r w:rsidRPr="00140C7C">
        <w:rPr>
          <w:rFonts w:ascii="Karla" w:hAnsi="Karla"/>
        </w:rPr>
        <w:t>Ms Suvaal</w:t>
      </w:r>
    </w:p>
    <w:p w14:paraId="3E6B9186" w14:textId="77777777" w:rsidR="00F7280B" w:rsidRPr="00140C7C" w:rsidRDefault="00F7280B" w:rsidP="00F7280B">
      <w:pPr>
        <w:pStyle w:val="AppxMinutesHeadingOne"/>
        <w:rPr>
          <w:rFonts w:ascii="Karla" w:hAnsi="Karla"/>
          <w:szCs w:val="24"/>
        </w:rPr>
      </w:pPr>
      <w:r w:rsidRPr="00140C7C">
        <w:rPr>
          <w:rFonts w:ascii="Karla" w:hAnsi="Karla"/>
          <w:szCs w:val="24"/>
        </w:rPr>
        <w:lastRenderedPageBreak/>
        <w:t>Apologies</w:t>
      </w:r>
    </w:p>
    <w:p w14:paraId="3FBA9CCB" w14:textId="77777777" w:rsidR="00F7280B" w:rsidRPr="00140C7C" w:rsidRDefault="00F7280B" w:rsidP="00F7280B">
      <w:pPr>
        <w:pStyle w:val="AppxMinutesBody"/>
        <w:rPr>
          <w:rFonts w:ascii="Karla" w:hAnsi="Karla"/>
        </w:rPr>
      </w:pPr>
      <w:r w:rsidRPr="00140C7C">
        <w:rPr>
          <w:rFonts w:ascii="Karla" w:hAnsi="Karla"/>
        </w:rPr>
        <w:t>Mr D'Adam</w:t>
      </w:r>
    </w:p>
    <w:p w14:paraId="751DECC9" w14:textId="77777777" w:rsidR="00F7280B" w:rsidRPr="00140C7C" w:rsidRDefault="00F7280B" w:rsidP="00F7280B">
      <w:pPr>
        <w:pStyle w:val="AppxMinutesHeadingOne"/>
        <w:rPr>
          <w:rFonts w:ascii="Karla" w:hAnsi="Karla"/>
          <w:szCs w:val="24"/>
        </w:rPr>
      </w:pPr>
      <w:r w:rsidRPr="00140C7C">
        <w:rPr>
          <w:rFonts w:ascii="Karla" w:hAnsi="Karla"/>
          <w:szCs w:val="24"/>
        </w:rPr>
        <w:t>Previous minutes</w:t>
      </w:r>
    </w:p>
    <w:p w14:paraId="1811E172" w14:textId="77777777" w:rsidR="00F7280B" w:rsidRPr="00140C7C" w:rsidRDefault="00F7280B" w:rsidP="00F7280B">
      <w:pPr>
        <w:pStyle w:val="AppxMinutesBody"/>
        <w:rPr>
          <w:rFonts w:ascii="Karla" w:hAnsi="Karla"/>
        </w:rPr>
      </w:pPr>
      <w:r w:rsidRPr="00140C7C">
        <w:rPr>
          <w:rFonts w:ascii="Karla" w:hAnsi="Karla"/>
        </w:rPr>
        <w:t>Resolved, on the motion of Mr Farlow: That draft minutes no. 2 be confirmed.</w:t>
      </w:r>
    </w:p>
    <w:p w14:paraId="010280CD" w14:textId="77777777" w:rsidR="00F7280B" w:rsidRPr="00140C7C" w:rsidRDefault="00F7280B" w:rsidP="00F7280B">
      <w:pPr>
        <w:pStyle w:val="AppxMinutesHeadingOne"/>
        <w:rPr>
          <w:rFonts w:ascii="Karla" w:hAnsi="Karla"/>
          <w:szCs w:val="24"/>
        </w:rPr>
      </w:pPr>
      <w:r w:rsidRPr="00140C7C">
        <w:rPr>
          <w:rFonts w:ascii="Karla" w:hAnsi="Karla"/>
          <w:szCs w:val="24"/>
        </w:rPr>
        <w:t>Correspondence</w:t>
      </w:r>
    </w:p>
    <w:p w14:paraId="5813D64B" w14:textId="77777777" w:rsidR="00F7280B" w:rsidRPr="00140C7C" w:rsidRDefault="00F7280B" w:rsidP="00F7280B">
      <w:pPr>
        <w:pStyle w:val="AppxMinutesBody"/>
        <w:rPr>
          <w:rFonts w:ascii="Karla" w:hAnsi="Karla"/>
          <w:szCs w:val="24"/>
        </w:rPr>
      </w:pPr>
      <w:r w:rsidRPr="00140C7C">
        <w:rPr>
          <w:rFonts w:ascii="Karla" w:hAnsi="Karla"/>
          <w:szCs w:val="24"/>
        </w:rPr>
        <w:t>The committee noted the following items of correspondence:</w:t>
      </w:r>
    </w:p>
    <w:p w14:paraId="0C10E054" w14:textId="77777777" w:rsidR="00F7280B" w:rsidRPr="00140C7C" w:rsidRDefault="00F7280B" w:rsidP="00F7280B">
      <w:pPr>
        <w:pStyle w:val="AppxMinutesBodySingle"/>
        <w:rPr>
          <w:rFonts w:ascii="Karla" w:hAnsi="Karla"/>
          <w:b/>
          <w:i/>
          <w:szCs w:val="24"/>
        </w:rPr>
      </w:pPr>
      <w:r w:rsidRPr="00140C7C">
        <w:rPr>
          <w:rFonts w:ascii="Karla" w:hAnsi="Karla"/>
          <w:b/>
          <w:i/>
          <w:szCs w:val="24"/>
        </w:rPr>
        <w:t>Received</w:t>
      </w:r>
    </w:p>
    <w:p w14:paraId="7E7AB6BA" w14:textId="77777777" w:rsidR="00F7280B" w:rsidRPr="00140C7C" w:rsidRDefault="00F7280B" w:rsidP="00F7280B">
      <w:pPr>
        <w:pStyle w:val="AppxMinutesBullet"/>
        <w:rPr>
          <w:rFonts w:ascii="Karla" w:hAnsi="Karla"/>
        </w:rPr>
      </w:pPr>
      <w:r w:rsidRPr="00140C7C">
        <w:rPr>
          <w:rFonts w:ascii="Karla" w:hAnsi="Karla"/>
        </w:rPr>
        <w:t xml:space="preserve">28 October 2025 – Email from Ms Michelle Olsen, Executive Assistant to Executive Director Planning and Environment, Shellharbour City Council to the secretariat, declining the invitation to attend the hearing at Parliament House, Sydney on Monday 3 November 2025 </w:t>
      </w:r>
    </w:p>
    <w:p w14:paraId="44C0F0F6" w14:textId="77777777" w:rsidR="00F7280B" w:rsidRPr="00140C7C" w:rsidRDefault="00F7280B" w:rsidP="00F7280B">
      <w:pPr>
        <w:pStyle w:val="AppxMinutesBullet"/>
        <w:rPr>
          <w:rFonts w:ascii="Karla" w:hAnsi="Karla"/>
        </w:rPr>
      </w:pPr>
      <w:r w:rsidRPr="00140C7C">
        <w:rPr>
          <w:rFonts w:ascii="Karla" w:hAnsi="Karla"/>
        </w:rPr>
        <w:t xml:space="preserve">28 October 2025 – Email from Mr Simon Porter, Acting Manager – City Planning, Blue Mountains City Council to the secretariat, declining the invitation to attend the hearing at Parliament House, Sydney on Monday 3 November 2025 </w:t>
      </w:r>
    </w:p>
    <w:p w14:paraId="38E8DCB8" w14:textId="77777777" w:rsidR="00F7280B" w:rsidRPr="00140C7C" w:rsidRDefault="00F7280B" w:rsidP="00F7280B">
      <w:pPr>
        <w:pStyle w:val="AppxMinutesBullet"/>
        <w:rPr>
          <w:rFonts w:ascii="Karla" w:hAnsi="Karla"/>
        </w:rPr>
      </w:pPr>
      <w:r w:rsidRPr="00140C7C">
        <w:rPr>
          <w:rFonts w:ascii="Karla" w:hAnsi="Karla"/>
        </w:rPr>
        <w:t xml:space="preserve">29 October 2025 – Email from Mr Nicholas Carlton, Manager – Forward Planning, The Hills Shire Council to the secretariat, declining the invitation to attend the hearing at Parliament House, Sydney on Monday 3 November 2025 </w:t>
      </w:r>
    </w:p>
    <w:p w14:paraId="58684008" w14:textId="77777777" w:rsidR="00F7280B" w:rsidRPr="00140C7C" w:rsidRDefault="00F7280B" w:rsidP="00F7280B">
      <w:pPr>
        <w:pStyle w:val="AppxMinutesBullet"/>
        <w:rPr>
          <w:rFonts w:ascii="Karla" w:hAnsi="Karla"/>
        </w:rPr>
      </w:pPr>
      <w:r w:rsidRPr="00140C7C">
        <w:rPr>
          <w:rFonts w:ascii="Karla" w:hAnsi="Karla"/>
        </w:rPr>
        <w:t xml:space="preserve">29 October 2025 – Email from Ms Gabrielle Lea, Senior Policy Lawyer, The Law Society of New South Wales to the secretariat, advising that they are unable to attend the hearing at Parliament House, Sydney on Monday 3 November 2025 </w:t>
      </w:r>
    </w:p>
    <w:p w14:paraId="326D4DCC" w14:textId="77777777" w:rsidR="00F7280B" w:rsidRPr="00140C7C" w:rsidRDefault="00F7280B" w:rsidP="00F7280B">
      <w:pPr>
        <w:pStyle w:val="AppxMinutesBullet"/>
        <w:rPr>
          <w:rFonts w:ascii="Karla" w:hAnsi="Karla"/>
        </w:rPr>
      </w:pPr>
      <w:r w:rsidRPr="00140C7C">
        <w:rPr>
          <w:rFonts w:ascii="Karla" w:hAnsi="Karla"/>
        </w:rPr>
        <w:t xml:space="preserve">30 October 2025 – Email from Ms Melanie Cariss, Manager, Parliamentary and Government Services, Department of Planning, Housing and Infrastructure to the secretariat, requesting that the hearing on Monday 3 November 2025 be postponed by two weeks so that the Department can attend and give evidence at a later date </w:t>
      </w:r>
    </w:p>
    <w:p w14:paraId="264E4B40" w14:textId="77777777" w:rsidR="00F7280B" w:rsidRPr="00140C7C" w:rsidRDefault="00F7280B" w:rsidP="00F7280B">
      <w:pPr>
        <w:pStyle w:val="AppxMinutesBullet"/>
        <w:rPr>
          <w:rFonts w:ascii="Karla" w:hAnsi="Karla"/>
        </w:rPr>
      </w:pPr>
      <w:r w:rsidRPr="00140C7C">
        <w:rPr>
          <w:rFonts w:ascii="Karla" w:hAnsi="Karla"/>
        </w:rPr>
        <w:t xml:space="preserve">27 November 2025 – Email from Mrs Susan </w:t>
      </w:r>
      <w:proofErr w:type="spellStart"/>
      <w:r w:rsidRPr="00140C7C">
        <w:rPr>
          <w:rFonts w:ascii="Karla" w:hAnsi="Karla"/>
        </w:rPr>
        <w:t>Wiedermann</w:t>
      </w:r>
      <w:proofErr w:type="spellEnd"/>
      <w:r w:rsidRPr="00140C7C">
        <w:rPr>
          <w:rFonts w:ascii="Karla" w:hAnsi="Karla"/>
        </w:rPr>
        <w:t xml:space="preserve"> to the secretariat, declining the invitation to attend the hearing in Tweed Heads on Monday 8 December 2025 </w:t>
      </w:r>
    </w:p>
    <w:p w14:paraId="24A99C4F" w14:textId="77777777" w:rsidR="00F7280B" w:rsidRPr="00140C7C" w:rsidRDefault="00F7280B" w:rsidP="00F7280B">
      <w:pPr>
        <w:pStyle w:val="AppxMinutesBullet"/>
        <w:rPr>
          <w:rFonts w:ascii="Karla" w:hAnsi="Karla"/>
        </w:rPr>
      </w:pPr>
      <w:r w:rsidRPr="00140C7C">
        <w:rPr>
          <w:rFonts w:ascii="Karla" w:hAnsi="Karla"/>
        </w:rPr>
        <w:t xml:space="preserve">28 November 2025 – Email from Mr Alan Hamilton to the secretariat, declining the invitation to attend the hearing in Tweed Heads on Monday 8 December 2025 </w:t>
      </w:r>
    </w:p>
    <w:p w14:paraId="019C96CD" w14:textId="35FD7532" w:rsidR="00F7280B" w:rsidRPr="0088299F" w:rsidRDefault="00F7280B" w:rsidP="0088299F">
      <w:pPr>
        <w:pStyle w:val="AppxMinutesBullet"/>
        <w:rPr>
          <w:rFonts w:ascii="Karla" w:hAnsi="Karla"/>
        </w:rPr>
      </w:pPr>
      <w:r w:rsidRPr="00140C7C">
        <w:rPr>
          <w:rFonts w:ascii="Karla" w:hAnsi="Karla"/>
        </w:rPr>
        <w:t>3 December 2025 – Email from Mr John Bedin c/- Mr William Everest to the secretariat, declining the invitation to attend the hearing in Tweed Heads on Monday 8 December 2025.</w:t>
      </w:r>
    </w:p>
    <w:p w14:paraId="6F51EE84" w14:textId="77777777" w:rsidR="00F7280B" w:rsidRPr="00140C7C" w:rsidRDefault="00F7280B" w:rsidP="00F7280B">
      <w:pPr>
        <w:pStyle w:val="AppxMinutesHeadingOne"/>
        <w:rPr>
          <w:rFonts w:ascii="Karla" w:hAnsi="Karla"/>
          <w:szCs w:val="24"/>
        </w:rPr>
      </w:pPr>
      <w:r w:rsidRPr="00140C7C">
        <w:rPr>
          <w:rFonts w:ascii="Karla" w:hAnsi="Karla"/>
          <w:szCs w:val="24"/>
        </w:rPr>
        <w:t>Inquiry into rural housing and second dwellings reform</w:t>
      </w:r>
    </w:p>
    <w:p w14:paraId="35383910" w14:textId="77777777" w:rsidR="00F7280B" w:rsidRPr="00140C7C" w:rsidRDefault="00F7280B" w:rsidP="00F7280B">
      <w:pPr>
        <w:pStyle w:val="AppxMinutesHeadingTwo"/>
        <w:rPr>
          <w:rFonts w:ascii="Karla" w:hAnsi="Karla"/>
          <w:szCs w:val="24"/>
        </w:rPr>
      </w:pPr>
      <w:r w:rsidRPr="00140C7C">
        <w:rPr>
          <w:rFonts w:ascii="Karla" w:hAnsi="Karla"/>
          <w:szCs w:val="24"/>
        </w:rPr>
        <w:t>Public submissions</w:t>
      </w:r>
    </w:p>
    <w:p w14:paraId="48F1EA9C" w14:textId="77777777" w:rsidR="00F7280B" w:rsidRPr="00140C7C" w:rsidRDefault="00F7280B" w:rsidP="00F7280B">
      <w:pPr>
        <w:pStyle w:val="AppxMinutesBody"/>
        <w:rPr>
          <w:rFonts w:ascii="Karla" w:hAnsi="Karla"/>
        </w:rPr>
      </w:pPr>
      <w:r w:rsidRPr="00140C7C">
        <w:rPr>
          <w:rFonts w:ascii="Karla" w:hAnsi="Karla"/>
        </w:rPr>
        <w:t>The committee noted that the following submissions were published by the committee clerk under the authorisation of the resolutions appointing the committee: submission nos. 44, 69, 93-95, 97-98, 101, 104, and 105.</w:t>
      </w:r>
    </w:p>
    <w:p w14:paraId="03C24DAC" w14:textId="77777777" w:rsidR="00F7280B" w:rsidRPr="00140C7C" w:rsidRDefault="00F7280B" w:rsidP="00F7280B">
      <w:pPr>
        <w:pStyle w:val="AppxMinutesHeadingTwo"/>
        <w:rPr>
          <w:rFonts w:ascii="Karla" w:hAnsi="Karla"/>
        </w:rPr>
      </w:pPr>
      <w:r w:rsidRPr="00140C7C">
        <w:rPr>
          <w:rFonts w:ascii="Karla" w:hAnsi="Karla"/>
        </w:rPr>
        <w:t>Partially confidential submissions</w:t>
      </w:r>
    </w:p>
    <w:p w14:paraId="502A81A5" w14:textId="77777777" w:rsidR="00F7280B" w:rsidRPr="00140C7C" w:rsidRDefault="00F7280B" w:rsidP="00F7280B">
      <w:pPr>
        <w:pStyle w:val="AppxMinutesBody"/>
        <w:rPr>
          <w:rFonts w:ascii="Karla" w:hAnsi="Karla"/>
        </w:rPr>
      </w:pPr>
      <w:r w:rsidRPr="00140C7C">
        <w:rPr>
          <w:rFonts w:ascii="Karla" w:hAnsi="Karla"/>
        </w:rPr>
        <w:t xml:space="preserve">Resolved, on the motion of Mr Fang: That the committee keep the following information confidential, as per the request of the authors: names and/or identifying and sensitive information in submission nos. </w:t>
      </w:r>
      <w:bookmarkStart w:id="319" w:name="_Hlk214957132"/>
      <w:r w:rsidRPr="00140C7C">
        <w:rPr>
          <w:rFonts w:ascii="Karla" w:hAnsi="Karla"/>
        </w:rPr>
        <w:t>66-67, 96, 108 and 110.</w:t>
      </w:r>
      <w:bookmarkEnd w:id="319"/>
    </w:p>
    <w:p w14:paraId="09BC7FB2" w14:textId="77777777" w:rsidR="00F7280B" w:rsidRPr="00140C7C" w:rsidRDefault="00F7280B" w:rsidP="00F7280B">
      <w:pPr>
        <w:pStyle w:val="AppxMinutesHeadingTwo"/>
        <w:rPr>
          <w:rFonts w:ascii="Karla" w:hAnsi="Karla"/>
        </w:rPr>
      </w:pPr>
      <w:r w:rsidRPr="00140C7C">
        <w:rPr>
          <w:rFonts w:ascii="Karla" w:hAnsi="Karla"/>
        </w:rPr>
        <w:t>Confidential submissions</w:t>
      </w:r>
    </w:p>
    <w:p w14:paraId="1F7B8098" w14:textId="77777777" w:rsidR="00F7280B" w:rsidRPr="00140C7C" w:rsidRDefault="00F7280B" w:rsidP="00F7280B">
      <w:pPr>
        <w:pStyle w:val="AppxMinutesBody"/>
        <w:rPr>
          <w:rFonts w:ascii="Karla" w:hAnsi="Karla"/>
        </w:rPr>
      </w:pPr>
      <w:r w:rsidRPr="00140C7C">
        <w:rPr>
          <w:rFonts w:ascii="Karla" w:hAnsi="Karla"/>
        </w:rPr>
        <w:t>Resolved, on the motion of Mr Farlow: That the committee keep submission nos. 107 and 109 confidential, as per the request of the author.</w:t>
      </w:r>
    </w:p>
    <w:p w14:paraId="60011225" w14:textId="77777777" w:rsidR="00F7280B" w:rsidRPr="00140C7C" w:rsidRDefault="00F7280B" w:rsidP="00F7280B">
      <w:pPr>
        <w:pStyle w:val="AppxMinutesHeadingTwo"/>
        <w:spacing w:after="120"/>
        <w:rPr>
          <w:rFonts w:ascii="Karla" w:hAnsi="Karla"/>
        </w:rPr>
      </w:pPr>
      <w:r w:rsidRPr="00140C7C">
        <w:rPr>
          <w:rFonts w:ascii="Karla" w:hAnsi="Karla"/>
        </w:rPr>
        <w:t xml:space="preserve">Public hearing </w:t>
      </w:r>
    </w:p>
    <w:p w14:paraId="242207DC" w14:textId="77777777" w:rsidR="00F7280B" w:rsidRPr="00140C7C" w:rsidRDefault="00F7280B" w:rsidP="00F7280B">
      <w:pPr>
        <w:pStyle w:val="AppxMinutesBodyBold"/>
        <w:rPr>
          <w:rFonts w:ascii="Karla" w:hAnsi="Karla"/>
          <w:i/>
        </w:rPr>
      </w:pPr>
      <w:r w:rsidRPr="00140C7C">
        <w:rPr>
          <w:rFonts w:ascii="Karla" w:hAnsi="Karla"/>
          <w:i/>
        </w:rPr>
        <w:t xml:space="preserve">Sequence of questions </w:t>
      </w:r>
    </w:p>
    <w:p w14:paraId="48944469" w14:textId="77777777" w:rsidR="00F7280B" w:rsidRPr="00140C7C" w:rsidRDefault="00F7280B" w:rsidP="00F7280B">
      <w:pPr>
        <w:pStyle w:val="AppxMinutesBody"/>
        <w:rPr>
          <w:rFonts w:ascii="Karla" w:hAnsi="Karla"/>
        </w:rPr>
      </w:pPr>
      <w:r w:rsidRPr="00140C7C">
        <w:rPr>
          <w:rFonts w:ascii="Karla" w:hAnsi="Karla"/>
        </w:rPr>
        <w:lastRenderedPageBreak/>
        <w:t xml:space="preserve">Resolved, on the motion of Ms Suvaal: That the allocation of questions to be asked at the hearing be left in the hands of the Chair. </w:t>
      </w:r>
    </w:p>
    <w:p w14:paraId="7B11408A" w14:textId="77777777" w:rsidR="00F7280B" w:rsidRPr="00140C7C" w:rsidRDefault="00F7280B" w:rsidP="00F7280B">
      <w:pPr>
        <w:pStyle w:val="AppxMinutesBody"/>
        <w:rPr>
          <w:rFonts w:ascii="Karla" w:hAnsi="Karla"/>
        </w:rPr>
      </w:pPr>
      <w:r w:rsidRPr="00140C7C">
        <w:rPr>
          <w:rFonts w:ascii="Karla" w:hAnsi="Karla"/>
        </w:rPr>
        <w:t xml:space="preserve">Witnesses, the public and the media were admitted. </w:t>
      </w:r>
    </w:p>
    <w:p w14:paraId="5FE5EA83" w14:textId="77777777" w:rsidR="00F7280B" w:rsidRPr="00140C7C" w:rsidRDefault="00F7280B" w:rsidP="00F7280B">
      <w:pPr>
        <w:pStyle w:val="AppxMinutesBody"/>
        <w:rPr>
          <w:rFonts w:ascii="Karla" w:hAnsi="Karla"/>
        </w:rPr>
      </w:pPr>
      <w:r w:rsidRPr="00140C7C">
        <w:rPr>
          <w:rFonts w:ascii="Karla" w:hAnsi="Karla"/>
        </w:rPr>
        <w:t xml:space="preserve">The Chair made an opening statement regarding the broadcasting of the proceedings and other matters. </w:t>
      </w:r>
    </w:p>
    <w:p w14:paraId="12629183" w14:textId="77777777" w:rsidR="00F7280B" w:rsidRPr="00140C7C" w:rsidRDefault="00F7280B" w:rsidP="00F7280B">
      <w:pPr>
        <w:pStyle w:val="AppxMinutesBody"/>
        <w:rPr>
          <w:rFonts w:ascii="Karla" w:hAnsi="Karla"/>
        </w:rPr>
      </w:pPr>
      <w:r w:rsidRPr="00140C7C">
        <w:rPr>
          <w:rFonts w:ascii="Karla" w:hAnsi="Karla"/>
        </w:rPr>
        <w:t>The following witnesses were sworn and examined:</w:t>
      </w:r>
    </w:p>
    <w:p w14:paraId="6A7513F9" w14:textId="77777777" w:rsidR="00F7280B" w:rsidRPr="00140C7C" w:rsidRDefault="00F7280B" w:rsidP="00F7280B">
      <w:pPr>
        <w:pStyle w:val="AppxMinutesBullet"/>
        <w:rPr>
          <w:rFonts w:ascii="Karla" w:hAnsi="Karla"/>
        </w:rPr>
      </w:pPr>
      <w:bookmarkStart w:id="320" w:name="_Hlk216170044"/>
      <w:r w:rsidRPr="00140C7C">
        <w:rPr>
          <w:rFonts w:ascii="Karla" w:hAnsi="Karla"/>
        </w:rPr>
        <w:t xml:space="preserve">Mr Craig </w:t>
      </w:r>
      <w:proofErr w:type="spellStart"/>
      <w:r w:rsidRPr="00140C7C">
        <w:rPr>
          <w:rFonts w:ascii="Karla" w:hAnsi="Karla"/>
        </w:rPr>
        <w:t>Huf</w:t>
      </w:r>
      <w:proofErr w:type="spellEnd"/>
      <w:r w:rsidRPr="00140C7C">
        <w:rPr>
          <w:rFonts w:ascii="Karla" w:hAnsi="Karla"/>
        </w:rPr>
        <w:t>, Chair, NSW Farmers Association – Far North Coast Branch</w:t>
      </w:r>
      <w:r w:rsidRPr="00140C7C">
        <w:rPr>
          <w:rFonts w:ascii="Karla" w:hAnsi="Karla"/>
        </w:rPr>
        <w:tab/>
      </w:r>
    </w:p>
    <w:p w14:paraId="288C18F1" w14:textId="77777777" w:rsidR="00F7280B" w:rsidRPr="00140C7C" w:rsidRDefault="00F7280B" w:rsidP="00F7280B">
      <w:pPr>
        <w:pStyle w:val="AppxMinutesBullet"/>
        <w:spacing w:after="120"/>
        <w:rPr>
          <w:rFonts w:ascii="Karla" w:hAnsi="Karla"/>
        </w:rPr>
      </w:pPr>
      <w:r w:rsidRPr="00140C7C">
        <w:rPr>
          <w:rFonts w:ascii="Karla" w:hAnsi="Karla"/>
        </w:rPr>
        <w:t xml:space="preserve">Mr Peter Bennett, Lifetime Member, Tyalgum District Community Association. </w:t>
      </w:r>
    </w:p>
    <w:p w14:paraId="21A59518" w14:textId="77777777" w:rsidR="00F7280B" w:rsidRPr="00140C7C" w:rsidRDefault="00F7280B" w:rsidP="00F7280B">
      <w:pPr>
        <w:pStyle w:val="AppxMinutesBullet"/>
        <w:numPr>
          <w:ilvl w:val="0"/>
          <w:numId w:val="0"/>
        </w:numPr>
        <w:spacing w:after="120"/>
        <w:ind w:left="851" w:hanging="284"/>
        <w:rPr>
          <w:rFonts w:ascii="Karla" w:hAnsi="Karla"/>
        </w:rPr>
      </w:pPr>
      <w:bookmarkStart w:id="321" w:name="_Hlk216172918"/>
      <w:r w:rsidRPr="00140C7C">
        <w:rPr>
          <w:rFonts w:ascii="Karla" w:hAnsi="Karla"/>
        </w:rPr>
        <w:t xml:space="preserve">Mr Bennett tendered the following document: </w:t>
      </w:r>
    </w:p>
    <w:bookmarkEnd w:id="321"/>
    <w:p w14:paraId="68556E64" w14:textId="77777777" w:rsidR="00F7280B" w:rsidRPr="00140C7C" w:rsidRDefault="00F7280B" w:rsidP="00F7280B">
      <w:pPr>
        <w:pStyle w:val="AppxMinutesBullet"/>
        <w:spacing w:after="120"/>
        <w:rPr>
          <w:rFonts w:ascii="Karla" w:hAnsi="Karla"/>
        </w:rPr>
      </w:pPr>
      <w:r w:rsidRPr="00140C7C">
        <w:rPr>
          <w:rFonts w:ascii="Karla" w:hAnsi="Karla"/>
        </w:rPr>
        <w:t xml:space="preserve">'What land is affected by this strategy?' Rural Land Strategy 2019 - 2036, Tweed Shire Council. </w:t>
      </w:r>
    </w:p>
    <w:p w14:paraId="3078E6C5" w14:textId="77777777" w:rsidR="00F7280B" w:rsidRPr="00140C7C" w:rsidRDefault="00F7280B" w:rsidP="00F7280B">
      <w:pPr>
        <w:pStyle w:val="AppxMinutesBody"/>
        <w:rPr>
          <w:rFonts w:ascii="Karla" w:hAnsi="Karla"/>
        </w:rPr>
      </w:pPr>
      <w:r w:rsidRPr="00140C7C">
        <w:rPr>
          <w:rFonts w:ascii="Karla" w:hAnsi="Karla"/>
        </w:rPr>
        <w:t xml:space="preserve">The evidence concluded and the witnesses withdrew. </w:t>
      </w:r>
    </w:p>
    <w:p w14:paraId="2939D162" w14:textId="77777777" w:rsidR="00F7280B" w:rsidRPr="00140C7C" w:rsidRDefault="00F7280B" w:rsidP="00F7280B">
      <w:pPr>
        <w:pStyle w:val="AppxMinutesBody"/>
        <w:rPr>
          <w:rFonts w:ascii="Karla" w:hAnsi="Karla"/>
        </w:rPr>
      </w:pPr>
      <w:r w:rsidRPr="00140C7C">
        <w:rPr>
          <w:rFonts w:ascii="Karla" w:hAnsi="Karla"/>
        </w:rPr>
        <w:t>The following witnesses were sworn and examined:</w:t>
      </w:r>
    </w:p>
    <w:bookmarkEnd w:id="320"/>
    <w:p w14:paraId="2A2270D3" w14:textId="77777777" w:rsidR="00F7280B" w:rsidRPr="00140C7C" w:rsidRDefault="00F7280B" w:rsidP="00F7280B">
      <w:pPr>
        <w:pStyle w:val="AppxMinutesBullet"/>
        <w:rPr>
          <w:rFonts w:ascii="Karla" w:hAnsi="Karla"/>
        </w:rPr>
      </w:pPr>
      <w:r w:rsidRPr="00140C7C">
        <w:rPr>
          <w:rFonts w:ascii="Karla" w:hAnsi="Karla"/>
        </w:rPr>
        <w:t xml:space="preserve">Ms Chris Cherry, Mayor, Tweed Shire Council </w:t>
      </w:r>
    </w:p>
    <w:p w14:paraId="064F086D" w14:textId="77777777" w:rsidR="00F7280B" w:rsidRPr="00140C7C" w:rsidRDefault="00F7280B" w:rsidP="00F7280B">
      <w:pPr>
        <w:pStyle w:val="AppxMinutesBullet"/>
        <w:spacing w:after="120"/>
        <w:rPr>
          <w:rFonts w:ascii="Karla" w:hAnsi="Karla"/>
        </w:rPr>
      </w:pPr>
      <w:r w:rsidRPr="00140C7C">
        <w:rPr>
          <w:rFonts w:ascii="Karla" w:hAnsi="Karla"/>
        </w:rPr>
        <w:t xml:space="preserve">Mrs Denise Galle, Director Planning and Regulation, Tweed Shire Council. </w:t>
      </w:r>
    </w:p>
    <w:p w14:paraId="2102F2CD" w14:textId="77777777" w:rsidR="00F7280B" w:rsidRPr="00140C7C" w:rsidRDefault="00F7280B" w:rsidP="00F7280B">
      <w:pPr>
        <w:pStyle w:val="AppxMinutesBody"/>
        <w:rPr>
          <w:rFonts w:ascii="Karla" w:hAnsi="Karla"/>
        </w:rPr>
      </w:pPr>
      <w:r w:rsidRPr="00140C7C">
        <w:rPr>
          <w:rFonts w:ascii="Karla" w:hAnsi="Karla"/>
        </w:rPr>
        <w:t xml:space="preserve">The evidence concluded and the witnesses withdrew. </w:t>
      </w:r>
    </w:p>
    <w:p w14:paraId="0929549A" w14:textId="77777777" w:rsidR="00F7280B" w:rsidRPr="00140C7C" w:rsidRDefault="00F7280B" w:rsidP="00F7280B">
      <w:pPr>
        <w:pStyle w:val="AppxMinutesBody"/>
        <w:rPr>
          <w:rFonts w:ascii="Karla" w:hAnsi="Karla"/>
        </w:rPr>
      </w:pPr>
      <w:r w:rsidRPr="00140C7C">
        <w:rPr>
          <w:rFonts w:ascii="Karla" w:hAnsi="Karla"/>
        </w:rPr>
        <w:t>The following witnesses were sworn and examined:</w:t>
      </w:r>
    </w:p>
    <w:p w14:paraId="119F5F48" w14:textId="77777777" w:rsidR="00F7280B" w:rsidRPr="00140C7C" w:rsidRDefault="00F7280B" w:rsidP="00F7280B">
      <w:pPr>
        <w:pStyle w:val="AppxMinutesBullet"/>
        <w:rPr>
          <w:rFonts w:ascii="Karla" w:hAnsi="Karla"/>
        </w:rPr>
      </w:pPr>
      <w:bookmarkStart w:id="322" w:name="_Hlk216170134"/>
      <w:r w:rsidRPr="00140C7C">
        <w:rPr>
          <w:rFonts w:ascii="Karla" w:hAnsi="Karla"/>
        </w:rPr>
        <w:t xml:space="preserve">Mr Mark Awad, Individual, Property Owner </w:t>
      </w:r>
    </w:p>
    <w:p w14:paraId="2A16FDA3" w14:textId="77777777" w:rsidR="00F7280B" w:rsidRPr="00140C7C" w:rsidRDefault="00F7280B" w:rsidP="00F7280B">
      <w:pPr>
        <w:pStyle w:val="AppxMinutesBullet"/>
        <w:spacing w:after="120"/>
        <w:rPr>
          <w:rFonts w:ascii="Karla" w:hAnsi="Karla"/>
        </w:rPr>
      </w:pPr>
      <w:r w:rsidRPr="00140C7C">
        <w:rPr>
          <w:rFonts w:ascii="Karla" w:hAnsi="Karla"/>
        </w:rPr>
        <w:t xml:space="preserve">Mr Bernd </w:t>
      </w:r>
      <w:proofErr w:type="spellStart"/>
      <w:r w:rsidRPr="00140C7C">
        <w:rPr>
          <w:rFonts w:ascii="Karla" w:hAnsi="Karla"/>
        </w:rPr>
        <w:t>Jerzyna</w:t>
      </w:r>
      <w:proofErr w:type="spellEnd"/>
      <w:r w:rsidRPr="00140C7C">
        <w:rPr>
          <w:rFonts w:ascii="Karla" w:hAnsi="Karla"/>
        </w:rPr>
        <w:t xml:space="preserve">, Individual, Property Owner. </w:t>
      </w:r>
    </w:p>
    <w:p w14:paraId="4F0D1DB2" w14:textId="77777777" w:rsidR="00F7280B" w:rsidRPr="00140C7C" w:rsidRDefault="00F7280B" w:rsidP="00F7280B">
      <w:pPr>
        <w:pStyle w:val="AppxMinutesBullet"/>
        <w:numPr>
          <w:ilvl w:val="0"/>
          <w:numId w:val="0"/>
        </w:numPr>
        <w:spacing w:after="120"/>
        <w:ind w:left="851" w:hanging="284"/>
        <w:rPr>
          <w:rFonts w:ascii="Karla" w:hAnsi="Karla"/>
        </w:rPr>
      </w:pPr>
      <w:r w:rsidRPr="00140C7C">
        <w:rPr>
          <w:rFonts w:ascii="Karla" w:hAnsi="Karla"/>
        </w:rPr>
        <w:t>Mr Awad tendered the following document:</w:t>
      </w:r>
    </w:p>
    <w:p w14:paraId="45391A71" w14:textId="77777777" w:rsidR="00F7280B" w:rsidRPr="00140C7C" w:rsidRDefault="00F7280B" w:rsidP="00F7280B">
      <w:pPr>
        <w:pStyle w:val="AppxMinutesBullet"/>
        <w:spacing w:after="120"/>
        <w:rPr>
          <w:rFonts w:ascii="Karla" w:hAnsi="Karla"/>
        </w:rPr>
      </w:pPr>
      <w:bookmarkStart w:id="323" w:name="_Hlk216173006"/>
      <w:r w:rsidRPr="00140C7C">
        <w:rPr>
          <w:rFonts w:ascii="Karla" w:hAnsi="Karla"/>
        </w:rPr>
        <w:t xml:space="preserve">'Ballina Online Mapping,' Ballina Shire Council. </w:t>
      </w:r>
    </w:p>
    <w:bookmarkEnd w:id="323"/>
    <w:p w14:paraId="3AB846A7" w14:textId="77777777" w:rsidR="00F7280B" w:rsidRPr="00140C7C" w:rsidRDefault="00F7280B" w:rsidP="00F7280B">
      <w:pPr>
        <w:pStyle w:val="AppxMinutesBody"/>
        <w:rPr>
          <w:rFonts w:ascii="Karla" w:hAnsi="Karla"/>
        </w:rPr>
      </w:pPr>
      <w:r w:rsidRPr="00140C7C">
        <w:rPr>
          <w:rFonts w:ascii="Karla" w:hAnsi="Karla"/>
        </w:rPr>
        <w:t xml:space="preserve">The evidence concluded and the witnesses withdrew. </w:t>
      </w:r>
    </w:p>
    <w:p w14:paraId="4A7B5A32" w14:textId="77777777" w:rsidR="00F7280B" w:rsidRPr="00140C7C" w:rsidRDefault="00F7280B" w:rsidP="00F7280B">
      <w:pPr>
        <w:pStyle w:val="AppxMinutesBody"/>
        <w:rPr>
          <w:rFonts w:ascii="Karla" w:hAnsi="Karla"/>
        </w:rPr>
      </w:pPr>
      <w:r w:rsidRPr="00140C7C">
        <w:rPr>
          <w:rFonts w:ascii="Karla" w:hAnsi="Karla"/>
        </w:rPr>
        <w:t>The following witnesses were sworn and examined:</w:t>
      </w:r>
      <w:bookmarkEnd w:id="322"/>
    </w:p>
    <w:p w14:paraId="79400EB8" w14:textId="77777777" w:rsidR="00F7280B" w:rsidRPr="00140C7C" w:rsidRDefault="00F7280B" w:rsidP="00F7280B">
      <w:pPr>
        <w:pStyle w:val="AppxMinutesBullet"/>
        <w:rPr>
          <w:rFonts w:ascii="Karla" w:hAnsi="Karla"/>
        </w:rPr>
      </w:pPr>
      <w:r w:rsidRPr="00140C7C">
        <w:rPr>
          <w:rFonts w:ascii="Karla" w:hAnsi="Karla"/>
        </w:rPr>
        <w:t xml:space="preserve">Mr John Colvin, Tweed Resident </w:t>
      </w:r>
    </w:p>
    <w:p w14:paraId="2981B1E4" w14:textId="77777777" w:rsidR="00F7280B" w:rsidRPr="00140C7C" w:rsidRDefault="00F7280B" w:rsidP="00F7280B">
      <w:pPr>
        <w:pStyle w:val="AppxMinutesBullet"/>
        <w:spacing w:after="120"/>
        <w:rPr>
          <w:rFonts w:ascii="Karla" w:hAnsi="Karla"/>
        </w:rPr>
      </w:pPr>
      <w:r w:rsidRPr="00140C7C">
        <w:rPr>
          <w:rFonts w:ascii="Karla" w:hAnsi="Karla"/>
        </w:rPr>
        <w:t xml:space="preserve">Ms Alice Withers, Individual, Property Owner. </w:t>
      </w:r>
    </w:p>
    <w:p w14:paraId="6F9233D8" w14:textId="77777777" w:rsidR="00F7280B" w:rsidRPr="00140C7C" w:rsidRDefault="00F7280B" w:rsidP="00F7280B">
      <w:pPr>
        <w:pStyle w:val="AppxMinutesBody"/>
        <w:rPr>
          <w:rFonts w:ascii="Karla" w:hAnsi="Karla"/>
        </w:rPr>
      </w:pPr>
      <w:r w:rsidRPr="00140C7C">
        <w:rPr>
          <w:rFonts w:ascii="Karla" w:hAnsi="Karla"/>
        </w:rPr>
        <w:t xml:space="preserve">The evidence concluded and the witnesses withdrew. </w:t>
      </w:r>
    </w:p>
    <w:p w14:paraId="56DBD243" w14:textId="77777777" w:rsidR="00F7280B" w:rsidRPr="00140C7C" w:rsidRDefault="00F7280B" w:rsidP="00F7280B">
      <w:pPr>
        <w:pStyle w:val="AppxMinutesBody"/>
        <w:rPr>
          <w:rFonts w:ascii="Karla" w:hAnsi="Karla"/>
        </w:rPr>
      </w:pPr>
      <w:r w:rsidRPr="00140C7C">
        <w:rPr>
          <w:rFonts w:ascii="Karla" w:hAnsi="Karla"/>
        </w:rPr>
        <w:t>The following witnesses were sworn and examined:</w:t>
      </w:r>
    </w:p>
    <w:p w14:paraId="4A1E4AA7" w14:textId="77777777" w:rsidR="00F7280B" w:rsidRPr="00140C7C" w:rsidRDefault="00F7280B" w:rsidP="00F7280B">
      <w:pPr>
        <w:pStyle w:val="AppxMinutesBullet"/>
        <w:rPr>
          <w:rFonts w:ascii="Karla" w:hAnsi="Karla"/>
        </w:rPr>
      </w:pPr>
      <w:r w:rsidRPr="00140C7C">
        <w:rPr>
          <w:rFonts w:ascii="Karla" w:hAnsi="Karla"/>
        </w:rPr>
        <w:t xml:space="preserve">Mr Damien Jenkins, Farmer </w:t>
      </w:r>
    </w:p>
    <w:p w14:paraId="0722BB3E" w14:textId="77777777" w:rsidR="00F7280B" w:rsidRPr="00140C7C" w:rsidRDefault="00F7280B" w:rsidP="00F7280B">
      <w:pPr>
        <w:pStyle w:val="AppxMinutesBullet"/>
        <w:spacing w:after="120"/>
        <w:rPr>
          <w:rFonts w:ascii="Karla" w:hAnsi="Karla"/>
        </w:rPr>
      </w:pPr>
      <w:r w:rsidRPr="00140C7C">
        <w:rPr>
          <w:rFonts w:ascii="Karla" w:hAnsi="Karla"/>
        </w:rPr>
        <w:t>Mrs Kimberly Hone, Individual.</w:t>
      </w:r>
    </w:p>
    <w:p w14:paraId="5A75F371" w14:textId="77777777" w:rsidR="00F7280B" w:rsidRPr="00140C7C" w:rsidRDefault="00F7280B" w:rsidP="00F7280B">
      <w:pPr>
        <w:pStyle w:val="AppxMinutesBullet"/>
        <w:numPr>
          <w:ilvl w:val="0"/>
          <w:numId w:val="0"/>
        </w:numPr>
        <w:spacing w:after="120"/>
        <w:ind w:left="851" w:hanging="284"/>
        <w:rPr>
          <w:rFonts w:ascii="Karla" w:hAnsi="Karla"/>
        </w:rPr>
      </w:pPr>
      <w:r w:rsidRPr="00140C7C">
        <w:rPr>
          <w:rFonts w:ascii="Karla" w:hAnsi="Karla"/>
        </w:rPr>
        <w:t xml:space="preserve">Mr Jenkins tendered the following documents: </w:t>
      </w:r>
    </w:p>
    <w:p w14:paraId="7A091F8C" w14:textId="77777777" w:rsidR="00F7280B" w:rsidRPr="00140C7C" w:rsidRDefault="00F7280B" w:rsidP="00F7280B">
      <w:pPr>
        <w:pStyle w:val="AppxMinutesBullet"/>
        <w:rPr>
          <w:rFonts w:ascii="Karla" w:hAnsi="Karla"/>
        </w:rPr>
      </w:pPr>
      <w:r w:rsidRPr="00140C7C">
        <w:rPr>
          <w:rFonts w:ascii="Karla" w:hAnsi="Karla"/>
        </w:rPr>
        <w:t>'Submission for Rural Housing and Second Dwelling Reform by Damien Jenkins', 8 December 2025</w:t>
      </w:r>
    </w:p>
    <w:p w14:paraId="4B0C3478" w14:textId="77777777" w:rsidR="00F7280B" w:rsidRPr="00140C7C" w:rsidRDefault="00F7280B" w:rsidP="00F7280B">
      <w:pPr>
        <w:pStyle w:val="AppxMinutesBullet"/>
        <w:rPr>
          <w:rFonts w:ascii="Karla" w:hAnsi="Karla"/>
        </w:rPr>
      </w:pPr>
      <w:r w:rsidRPr="00140C7C">
        <w:rPr>
          <w:rFonts w:ascii="Karla" w:hAnsi="Karla"/>
        </w:rPr>
        <w:t xml:space="preserve">'Summary of Development Application and Process by Mr Josh Townsend, Senior Town Planner with Planit Consulting' </w:t>
      </w:r>
    </w:p>
    <w:p w14:paraId="2E45CE1D" w14:textId="77777777" w:rsidR="00F7280B" w:rsidRPr="00140C7C" w:rsidRDefault="00F7280B" w:rsidP="00F7280B">
      <w:pPr>
        <w:pStyle w:val="AppxMinutesBullet"/>
        <w:rPr>
          <w:rFonts w:ascii="Karla" w:hAnsi="Karla"/>
        </w:rPr>
      </w:pPr>
      <w:r w:rsidRPr="00140C7C">
        <w:rPr>
          <w:rFonts w:ascii="Karla" w:hAnsi="Karla"/>
        </w:rPr>
        <w:t>'Managing Private Land in the Tweed', Tweed Shire Council</w:t>
      </w:r>
    </w:p>
    <w:p w14:paraId="4701054D" w14:textId="77777777" w:rsidR="00F7280B" w:rsidRPr="00140C7C" w:rsidRDefault="00F7280B" w:rsidP="00F7280B">
      <w:pPr>
        <w:pStyle w:val="AppxMinutesBullet"/>
        <w:spacing w:after="120"/>
        <w:rPr>
          <w:rFonts w:ascii="Karla" w:hAnsi="Karla"/>
        </w:rPr>
      </w:pPr>
      <w:r w:rsidRPr="00140C7C">
        <w:rPr>
          <w:rFonts w:ascii="Karla" w:hAnsi="Karla"/>
        </w:rPr>
        <w:t xml:space="preserve">'Rural Land Strategy – Map 2'.  </w:t>
      </w:r>
    </w:p>
    <w:p w14:paraId="0D3541DA" w14:textId="77777777" w:rsidR="00F7280B" w:rsidRPr="00140C7C" w:rsidRDefault="00F7280B" w:rsidP="00F7280B">
      <w:pPr>
        <w:pStyle w:val="AppxMinutesBody"/>
        <w:rPr>
          <w:rFonts w:ascii="Karla" w:hAnsi="Karla"/>
        </w:rPr>
      </w:pPr>
      <w:r w:rsidRPr="00140C7C">
        <w:rPr>
          <w:rFonts w:ascii="Karla" w:hAnsi="Karla"/>
        </w:rPr>
        <w:t xml:space="preserve">The evidence concluded and the witnesses withdrew. </w:t>
      </w:r>
    </w:p>
    <w:p w14:paraId="4F2C0ABB" w14:textId="77777777" w:rsidR="00F7280B" w:rsidRPr="00140C7C" w:rsidRDefault="00F7280B" w:rsidP="00F7280B">
      <w:pPr>
        <w:pStyle w:val="AppxMinutesBullet"/>
        <w:numPr>
          <w:ilvl w:val="0"/>
          <w:numId w:val="0"/>
        </w:numPr>
        <w:spacing w:after="120"/>
        <w:ind w:left="851" w:hanging="284"/>
        <w:rPr>
          <w:rFonts w:ascii="Karla" w:hAnsi="Karla"/>
        </w:rPr>
      </w:pPr>
      <w:r w:rsidRPr="00140C7C">
        <w:rPr>
          <w:rFonts w:ascii="Karla" w:hAnsi="Karla"/>
        </w:rPr>
        <w:t xml:space="preserve">The public hearing concluded at 3.32 pm. </w:t>
      </w:r>
    </w:p>
    <w:p w14:paraId="67A48D29" w14:textId="77777777" w:rsidR="00F7280B" w:rsidRPr="00140C7C" w:rsidRDefault="00F7280B" w:rsidP="00F7280B">
      <w:pPr>
        <w:pStyle w:val="AppxMinutesBullet"/>
        <w:numPr>
          <w:ilvl w:val="0"/>
          <w:numId w:val="0"/>
        </w:numPr>
        <w:ind w:left="851" w:hanging="284"/>
        <w:rPr>
          <w:rFonts w:ascii="Karla" w:hAnsi="Karla"/>
        </w:rPr>
      </w:pPr>
      <w:r w:rsidRPr="00140C7C">
        <w:rPr>
          <w:rFonts w:ascii="Karla" w:hAnsi="Karla"/>
        </w:rPr>
        <w:t>The public and the media withdrew.</w:t>
      </w:r>
    </w:p>
    <w:p w14:paraId="2EC846F2" w14:textId="77777777" w:rsidR="00F7280B" w:rsidRPr="00140C7C" w:rsidRDefault="00F7280B" w:rsidP="00F7280B">
      <w:pPr>
        <w:pStyle w:val="AppxMinutesHeadingOne"/>
        <w:rPr>
          <w:rFonts w:ascii="Karla" w:hAnsi="Karla"/>
        </w:rPr>
      </w:pPr>
      <w:r w:rsidRPr="00140C7C">
        <w:rPr>
          <w:rFonts w:ascii="Karla" w:hAnsi="Karla"/>
        </w:rPr>
        <w:lastRenderedPageBreak/>
        <w:t xml:space="preserve">Tendered documents </w:t>
      </w:r>
    </w:p>
    <w:p w14:paraId="54567EB7" w14:textId="77777777" w:rsidR="00F7280B" w:rsidRPr="00140C7C" w:rsidRDefault="00F7280B" w:rsidP="00F7280B">
      <w:pPr>
        <w:pStyle w:val="AppxMinutesBody"/>
        <w:rPr>
          <w:rFonts w:ascii="Karla" w:hAnsi="Karla"/>
        </w:rPr>
      </w:pPr>
      <w:bookmarkStart w:id="324" w:name="_Hlk216175190"/>
      <w:r w:rsidRPr="00140C7C">
        <w:rPr>
          <w:rFonts w:ascii="Karla" w:hAnsi="Karla"/>
        </w:rPr>
        <w:t xml:space="preserve">Resolved, on the motion of Ms Suvaal: That the committee accept and publish the following documents tendered during the public hearing: </w:t>
      </w:r>
    </w:p>
    <w:p w14:paraId="1548134A" w14:textId="77777777" w:rsidR="00F7280B" w:rsidRPr="00140C7C" w:rsidRDefault="00F7280B" w:rsidP="00F7280B">
      <w:pPr>
        <w:pStyle w:val="AppxMinutesBullet"/>
        <w:rPr>
          <w:rFonts w:ascii="Karla" w:hAnsi="Karla"/>
        </w:rPr>
      </w:pPr>
      <w:r w:rsidRPr="00140C7C">
        <w:rPr>
          <w:rFonts w:ascii="Karla" w:hAnsi="Karla"/>
        </w:rPr>
        <w:t xml:space="preserve">'What land is affected by this strategy?' Rural Land Strategy 2019 - 2036, Tweed Shire Council, tendered by Mr Bennett </w:t>
      </w:r>
    </w:p>
    <w:bookmarkEnd w:id="324"/>
    <w:p w14:paraId="0918CB70" w14:textId="77777777" w:rsidR="00F7280B" w:rsidRPr="00140C7C" w:rsidRDefault="00F7280B" w:rsidP="00F7280B">
      <w:pPr>
        <w:pStyle w:val="AppxMinutesBullet"/>
        <w:rPr>
          <w:rFonts w:ascii="Karla" w:hAnsi="Karla"/>
        </w:rPr>
      </w:pPr>
      <w:r w:rsidRPr="00140C7C">
        <w:rPr>
          <w:rFonts w:ascii="Karla" w:hAnsi="Karla"/>
        </w:rPr>
        <w:t xml:space="preserve">'Ballina Online Mapping,' Ballina Shire Council, tendered by Mr Awad </w:t>
      </w:r>
    </w:p>
    <w:p w14:paraId="17413B17" w14:textId="77777777" w:rsidR="00F7280B" w:rsidRPr="00140C7C" w:rsidRDefault="00F7280B" w:rsidP="00F7280B">
      <w:pPr>
        <w:pStyle w:val="AppxMinutesBullet"/>
        <w:rPr>
          <w:rFonts w:ascii="Karla" w:hAnsi="Karla"/>
        </w:rPr>
      </w:pPr>
      <w:bookmarkStart w:id="325" w:name="_Hlk216174384"/>
      <w:r w:rsidRPr="00140C7C">
        <w:rPr>
          <w:rFonts w:ascii="Karla" w:hAnsi="Karla"/>
        </w:rPr>
        <w:t>'Submission for Rural Housing and Second Dwelling Reform by Damien Jenkins', 8 December 2025, tendered by Mr Jenkins</w:t>
      </w:r>
    </w:p>
    <w:p w14:paraId="3C84AC0F" w14:textId="77777777" w:rsidR="00F7280B" w:rsidRPr="00140C7C" w:rsidRDefault="00F7280B" w:rsidP="00F7280B">
      <w:pPr>
        <w:pStyle w:val="AppxMinutesBullet"/>
        <w:rPr>
          <w:rFonts w:ascii="Karla" w:hAnsi="Karla"/>
        </w:rPr>
      </w:pPr>
      <w:r w:rsidRPr="00140C7C">
        <w:rPr>
          <w:rFonts w:ascii="Karla" w:hAnsi="Karla"/>
        </w:rPr>
        <w:t>'Managing Private Land in the Tweed' Tweed Shire Council, tendered by Mr Damien Jenkins</w:t>
      </w:r>
    </w:p>
    <w:p w14:paraId="48C998F6" w14:textId="77777777" w:rsidR="00F7280B" w:rsidRPr="00140C7C" w:rsidRDefault="00F7280B" w:rsidP="00F7280B">
      <w:pPr>
        <w:pStyle w:val="AppxMinutesBullet"/>
        <w:spacing w:after="120"/>
        <w:rPr>
          <w:rFonts w:ascii="Karla" w:hAnsi="Karla"/>
        </w:rPr>
      </w:pPr>
      <w:r w:rsidRPr="00140C7C">
        <w:rPr>
          <w:rFonts w:ascii="Karla" w:hAnsi="Karla"/>
        </w:rPr>
        <w:t xml:space="preserve">'Rural Land Strategy – Map 2,' tendered by Mr Jenkins.  </w:t>
      </w:r>
    </w:p>
    <w:p w14:paraId="78FDE337" w14:textId="77777777" w:rsidR="00F7280B" w:rsidRPr="00140C7C" w:rsidRDefault="00F7280B" w:rsidP="00F7280B">
      <w:pPr>
        <w:pStyle w:val="AppxMinutesBody"/>
        <w:rPr>
          <w:rFonts w:ascii="Karla" w:hAnsi="Karla"/>
        </w:rPr>
      </w:pPr>
      <w:r w:rsidRPr="00140C7C">
        <w:rPr>
          <w:rFonts w:ascii="Karla" w:hAnsi="Karla"/>
        </w:rPr>
        <w:t xml:space="preserve">Resolved, on the motion of Ms Suvaal: That the committee accept and publish the following document tendered during the public hearing, with the exception of the address to which the development application is in relation to: </w:t>
      </w:r>
    </w:p>
    <w:p w14:paraId="3F02AA9E" w14:textId="77777777" w:rsidR="00F7280B" w:rsidRPr="00140C7C" w:rsidRDefault="00F7280B" w:rsidP="00F7280B">
      <w:pPr>
        <w:pStyle w:val="AppxMinutesBullet"/>
        <w:rPr>
          <w:rFonts w:ascii="Karla" w:hAnsi="Karla"/>
        </w:rPr>
      </w:pPr>
      <w:r w:rsidRPr="00140C7C">
        <w:rPr>
          <w:rFonts w:ascii="Karla" w:hAnsi="Karla"/>
        </w:rPr>
        <w:t xml:space="preserve">'Summary of Development Application and Process by Mr Josh Townsend, Senior Town Planner with Planit Consulting' tendered by Mr Jenkins. </w:t>
      </w:r>
    </w:p>
    <w:bookmarkEnd w:id="325"/>
    <w:p w14:paraId="64585021" w14:textId="77777777" w:rsidR="00F7280B" w:rsidRPr="00140C7C" w:rsidRDefault="00F7280B" w:rsidP="00F7280B">
      <w:pPr>
        <w:pStyle w:val="AppxMinutesHeadingOne"/>
        <w:rPr>
          <w:rFonts w:ascii="Karla" w:hAnsi="Karla"/>
          <w:szCs w:val="24"/>
        </w:rPr>
      </w:pPr>
      <w:r w:rsidRPr="00140C7C">
        <w:rPr>
          <w:rFonts w:ascii="Karla" w:hAnsi="Karla"/>
          <w:szCs w:val="24"/>
        </w:rPr>
        <w:t>Adjournment</w:t>
      </w:r>
    </w:p>
    <w:p w14:paraId="2B06EEF0" w14:textId="77777777" w:rsidR="00F7280B" w:rsidRPr="00140C7C" w:rsidRDefault="00F7280B" w:rsidP="00F7280B">
      <w:pPr>
        <w:pStyle w:val="AppxMinutesBody"/>
        <w:rPr>
          <w:rFonts w:ascii="Karla" w:hAnsi="Karla"/>
        </w:rPr>
      </w:pPr>
      <w:r w:rsidRPr="00140C7C">
        <w:rPr>
          <w:rFonts w:ascii="Karla" w:hAnsi="Karla"/>
          <w:szCs w:val="24"/>
        </w:rPr>
        <w:t xml:space="preserve">The committee adjourned at 3.35 pm, until </w:t>
      </w:r>
      <w:r w:rsidRPr="00140C7C">
        <w:rPr>
          <w:rFonts w:ascii="Karla" w:hAnsi="Karla"/>
        </w:rPr>
        <w:t xml:space="preserve">Tuesday 16 December 2025, Preston Stanley Room, Parliament House, Sydney (public hearing and site visit in Hawkesbury).  </w:t>
      </w:r>
    </w:p>
    <w:p w14:paraId="440924B6" w14:textId="77777777" w:rsidR="00F7280B" w:rsidRPr="00140C7C" w:rsidRDefault="00F7280B" w:rsidP="00F7280B">
      <w:pPr>
        <w:pStyle w:val="AppxMinutesBody"/>
        <w:rPr>
          <w:rFonts w:ascii="Karla" w:hAnsi="Karla"/>
          <w:szCs w:val="24"/>
        </w:rPr>
      </w:pPr>
    </w:p>
    <w:p w14:paraId="2DD22473" w14:textId="77777777" w:rsidR="00F7280B" w:rsidRPr="00140C7C" w:rsidRDefault="00F7280B" w:rsidP="00F7280B">
      <w:pPr>
        <w:pStyle w:val="AppxMinutesBodySingle"/>
        <w:ind w:left="0"/>
        <w:rPr>
          <w:rFonts w:ascii="Karla" w:hAnsi="Karla"/>
          <w:szCs w:val="24"/>
        </w:rPr>
      </w:pPr>
      <w:r w:rsidRPr="00140C7C">
        <w:rPr>
          <w:rFonts w:ascii="Karla" w:hAnsi="Karla"/>
          <w:szCs w:val="24"/>
        </w:rPr>
        <w:t xml:space="preserve">Alice Wood </w:t>
      </w:r>
    </w:p>
    <w:p w14:paraId="71CD0A72" w14:textId="77777777" w:rsidR="00F7280B" w:rsidRPr="00140C7C" w:rsidRDefault="00F7280B" w:rsidP="00F7280B">
      <w:pPr>
        <w:pStyle w:val="AppxMinutesBodyBold"/>
        <w:ind w:left="0"/>
        <w:rPr>
          <w:rFonts w:ascii="Karla" w:hAnsi="Karla"/>
          <w:szCs w:val="24"/>
        </w:rPr>
      </w:pPr>
      <w:r w:rsidRPr="00140C7C">
        <w:rPr>
          <w:rFonts w:ascii="Karla" w:hAnsi="Karla"/>
          <w:szCs w:val="24"/>
        </w:rPr>
        <w:t>Committee Clerk</w:t>
      </w:r>
    </w:p>
    <w:p w14:paraId="1819CD91" w14:textId="77777777" w:rsidR="00F7280B" w:rsidRPr="00140C7C" w:rsidRDefault="00F7280B" w:rsidP="00F7280B">
      <w:pPr>
        <w:rPr>
          <w:rFonts w:ascii="Karla" w:hAnsi="Karla"/>
        </w:rPr>
      </w:pPr>
    </w:p>
    <w:p w14:paraId="30EFE714" w14:textId="77777777" w:rsidR="00F7280B" w:rsidRPr="00140C7C" w:rsidRDefault="00F7280B" w:rsidP="00F7280B">
      <w:pPr>
        <w:pStyle w:val="AppxMinutesTitle"/>
        <w:rPr>
          <w:rFonts w:ascii="Karla" w:hAnsi="Karla"/>
        </w:rPr>
      </w:pPr>
      <w:bookmarkStart w:id="326" w:name="AppxPageTwo"/>
      <w:bookmarkEnd w:id="326"/>
    </w:p>
    <w:p w14:paraId="7E80B4F7" w14:textId="77777777" w:rsidR="00F7280B" w:rsidRPr="00140C7C" w:rsidRDefault="00F7280B" w:rsidP="00F7280B">
      <w:pPr>
        <w:pStyle w:val="AppxMinutesTitle"/>
        <w:rPr>
          <w:rFonts w:ascii="Karla" w:hAnsi="Karla"/>
        </w:rPr>
      </w:pPr>
      <w:r w:rsidRPr="00140C7C">
        <w:rPr>
          <w:rFonts w:ascii="Karla" w:hAnsi="Karla"/>
        </w:rPr>
        <w:t>Minutes no. 4</w:t>
      </w:r>
    </w:p>
    <w:p w14:paraId="2AAB6B9B" w14:textId="77777777" w:rsidR="00F7280B" w:rsidRPr="00140C7C" w:rsidRDefault="00F7280B" w:rsidP="00F7280B">
      <w:pPr>
        <w:pStyle w:val="AppxMinutesInfo"/>
        <w:rPr>
          <w:rFonts w:ascii="Karla" w:hAnsi="Karla"/>
          <w:szCs w:val="24"/>
        </w:rPr>
      </w:pPr>
      <w:r w:rsidRPr="00140C7C">
        <w:rPr>
          <w:rFonts w:ascii="Karla" w:hAnsi="Karla"/>
          <w:szCs w:val="24"/>
        </w:rPr>
        <w:t>Tuesday 16 December 2025</w:t>
      </w:r>
    </w:p>
    <w:p w14:paraId="0D4BE72A" w14:textId="77777777" w:rsidR="00F7280B" w:rsidRPr="00140C7C" w:rsidRDefault="00F7280B" w:rsidP="00F7280B">
      <w:pPr>
        <w:pStyle w:val="AppxMinutesInfo"/>
        <w:rPr>
          <w:rFonts w:ascii="Karla" w:hAnsi="Karla"/>
          <w:szCs w:val="24"/>
        </w:rPr>
      </w:pPr>
      <w:r w:rsidRPr="00140C7C">
        <w:rPr>
          <w:rFonts w:ascii="Karla" w:hAnsi="Karla"/>
          <w:szCs w:val="24"/>
        </w:rPr>
        <w:t xml:space="preserve">Select Committee on Rural Housing and Second Dwellings Reform </w:t>
      </w:r>
    </w:p>
    <w:p w14:paraId="33EFDF2B" w14:textId="77777777" w:rsidR="00F7280B" w:rsidRPr="00140C7C" w:rsidRDefault="00F7280B" w:rsidP="00F7280B">
      <w:pPr>
        <w:pStyle w:val="AppxMinutesInfo"/>
        <w:rPr>
          <w:rFonts w:ascii="Karla" w:hAnsi="Karla"/>
          <w:szCs w:val="24"/>
        </w:rPr>
      </w:pPr>
      <w:r w:rsidRPr="00140C7C">
        <w:rPr>
          <w:rFonts w:ascii="Karla" w:hAnsi="Karla"/>
          <w:szCs w:val="24"/>
        </w:rPr>
        <w:t>Preston Stanley Room, Parliament House, Sydney at 9.00 am</w:t>
      </w:r>
    </w:p>
    <w:p w14:paraId="14515535" w14:textId="77777777" w:rsidR="00F7280B" w:rsidRPr="00140C7C" w:rsidRDefault="00F7280B" w:rsidP="00411391">
      <w:pPr>
        <w:pStyle w:val="AppxMinutesHeadingOne"/>
        <w:numPr>
          <w:ilvl w:val="0"/>
          <w:numId w:val="34"/>
        </w:numPr>
        <w:rPr>
          <w:rFonts w:ascii="Karla" w:hAnsi="Karla"/>
          <w:szCs w:val="24"/>
        </w:rPr>
      </w:pPr>
      <w:r w:rsidRPr="00140C7C">
        <w:rPr>
          <w:rFonts w:ascii="Karla" w:hAnsi="Karla"/>
          <w:szCs w:val="24"/>
        </w:rPr>
        <w:t>Members present</w:t>
      </w:r>
    </w:p>
    <w:p w14:paraId="0F3E8AE7" w14:textId="77777777" w:rsidR="00F7280B" w:rsidRPr="00140C7C" w:rsidRDefault="00F7280B" w:rsidP="00F7280B">
      <w:pPr>
        <w:pStyle w:val="AppxMinutesBody"/>
        <w:spacing w:after="0"/>
        <w:rPr>
          <w:rFonts w:ascii="Karla" w:hAnsi="Karla"/>
          <w:i/>
        </w:rPr>
      </w:pPr>
      <w:r w:rsidRPr="00140C7C">
        <w:rPr>
          <w:rFonts w:ascii="Karla" w:hAnsi="Karla"/>
        </w:rPr>
        <w:t xml:space="preserve">Mr Ruddick, </w:t>
      </w:r>
      <w:r w:rsidRPr="00140C7C">
        <w:rPr>
          <w:rFonts w:ascii="Karla" w:hAnsi="Karla"/>
          <w:i/>
        </w:rPr>
        <w:t>Chair</w:t>
      </w:r>
    </w:p>
    <w:p w14:paraId="6D637FAE" w14:textId="77777777" w:rsidR="00F7280B" w:rsidRPr="00140C7C" w:rsidRDefault="00F7280B" w:rsidP="00F7280B">
      <w:pPr>
        <w:pStyle w:val="AppxMinutesBody"/>
        <w:spacing w:after="0"/>
        <w:rPr>
          <w:rFonts w:ascii="Karla" w:hAnsi="Karla"/>
        </w:rPr>
      </w:pPr>
      <w:r w:rsidRPr="00140C7C">
        <w:rPr>
          <w:rFonts w:ascii="Karla" w:hAnsi="Karla"/>
        </w:rPr>
        <w:t xml:space="preserve">Mr Farlow, </w:t>
      </w:r>
      <w:r w:rsidRPr="00140C7C">
        <w:rPr>
          <w:rFonts w:ascii="Karla" w:hAnsi="Karla"/>
          <w:i/>
        </w:rPr>
        <w:t>Deputy Chair</w:t>
      </w:r>
      <w:r w:rsidRPr="00140C7C">
        <w:rPr>
          <w:rFonts w:ascii="Karla" w:hAnsi="Karla"/>
        </w:rPr>
        <w:t xml:space="preserve"> </w:t>
      </w:r>
    </w:p>
    <w:p w14:paraId="1D262628" w14:textId="77777777" w:rsidR="00F7280B" w:rsidRPr="00140C7C" w:rsidRDefault="00F7280B" w:rsidP="00F7280B">
      <w:pPr>
        <w:pStyle w:val="AppxMinutesBody"/>
        <w:spacing w:after="0"/>
        <w:rPr>
          <w:rFonts w:ascii="Karla" w:hAnsi="Karla"/>
        </w:rPr>
      </w:pPr>
      <w:r w:rsidRPr="00140C7C">
        <w:rPr>
          <w:rFonts w:ascii="Karla" w:hAnsi="Karla"/>
        </w:rPr>
        <w:t>Mr D'Adam (via videoconference)</w:t>
      </w:r>
    </w:p>
    <w:p w14:paraId="5B928E64" w14:textId="77777777" w:rsidR="00F7280B" w:rsidRPr="00140C7C" w:rsidRDefault="00F7280B" w:rsidP="00F7280B">
      <w:pPr>
        <w:pStyle w:val="AppxMinutesBody"/>
        <w:spacing w:after="0"/>
        <w:rPr>
          <w:rFonts w:ascii="Karla" w:hAnsi="Karla"/>
        </w:rPr>
      </w:pPr>
      <w:r w:rsidRPr="00140C7C">
        <w:rPr>
          <w:rFonts w:ascii="Karla" w:hAnsi="Karla"/>
        </w:rPr>
        <w:t>Mr Fang (via videoconference)</w:t>
      </w:r>
    </w:p>
    <w:p w14:paraId="206D8592" w14:textId="77777777" w:rsidR="00F7280B" w:rsidRPr="00140C7C" w:rsidRDefault="00F7280B" w:rsidP="00F7280B">
      <w:pPr>
        <w:pStyle w:val="AppxMinutesBody"/>
        <w:spacing w:after="0"/>
        <w:rPr>
          <w:rFonts w:ascii="Karla" w:hAnsi="Karla"/>
        </w:rPr>
      </w:pPr>
      <w:r w:rsidRPr="00140C7C">
        <w:rPr>
          <w:rFonts w:ascii="Karla" w:hAnsi="Karla"/>
        </w:rPr>
        <w:t>Ms Higginson</w:t>
      </w:r>
    </w:p>
    <w:p w14:paraId="24A9F374" w14:textId="77777777" w:rsidR="00F7280B" w:rsidRPr="00140C7C" w:rsidRDefault="00F7280B" w:rsidP="00F7280B">
      <w:pPr>
        <w:pStyle w:val="AppxMinutesBody"/>
        <w:spacing w:after="0"/>
        <w:rPr>
          <w:rFonts w:ascii="Karla" w:hAnsi="Karla"/>
        </w:rPr>
      </w:pPr>
      <w:r w:rsidRPr="00140C7C">
        <w:rPr>
          <w:rFonts w:ascii="Karla" w:hAnsi="Karla"/>
        </w:rPr>
        <w:t>Ms Suvaal</w:t>
      </w:r>
    </w:p>
    <w:p w14:paraId="26ED7292" w14:textId="77777777" w:rsidR="00F7280B" w:rsidRPr="00140C7C" w:rsidRDefault="00F7280B" w:rsidP="00F7280B">
      <w:pPr>
        <w:pStyle w:val="AppxMinutesHeadingOne"/>
        <w:rPr>
          <w:rFonts w:ascii="Karla" w:hAnsi="Karla"/>
          <w:szCs w:val="24"/>
        </w:rPr>
      </w:pPr>
      <w:r w:rsidRPr="00140C7C">
        <w:rPr>
          <w:rFonts w:ascii="Karla" w:hAnsi="Karla"/>
          <w:szCs w:val="24"/>
        </w:rPr>
        <w:t>Previous minutes</w:t>
      </w:r>
    </w:p>
    <w:p w14:paraId="7E51252D" w14:textId="77777777" w:rsidR="00F7280B" w:rsidRPr="00140C7C" w:rsidRDefault="00F7280B" w:rsidP="00F7280B">
      <w:pPr>
        <w:pStyle w:val="AppxMinutesBody"/>
        <w:rPr>
          <w:rFonts w:ascii="Karla" w:hAnsi="Karla"/>
        </w:rPr>
      </w:pPr>
      <w:r w:rsidRPr="00140C7C">
        <w:rPr>
          <w:rFonts w:ascii="Karla" w:hAnsi="Karla"/>
        </w:rPr>
        <w:t>Resolved, on the motion of Ms Suvaal: That draft minutes no. 3 be confirmed.</w:t>
      </w:r>
    </w:p>
    <w:p w14:paraId="0A0C1CE5" w14:textId="77777777" w:rsidR="00F7280B" w:rsidRPr="00140C7C" w:rsidRDefault="00F7280B" w:rsidP="00F7280B">
      <w:pPr>
        <w:pStyle w:val="AppxMinutesHeadingOne"/>
        <w:rPr>
          <w:rFonts w:ascii="Karla" w:hAnsi="Karla"/>
          <w:szCs w:val="24"/>
        </w:rPr>
      </w:pPr>
      <w:r w:rsidRPr="00140C7C">
        <w:rPr>
          <w:rFonts w:ascii="Karla" w:hAnsi="Karla"/>
          <w:szCs w:val="24"/>
        </w:rPr>
        <w:t>Correspondence</w:t>
      </w:r>
    </w:p>
    <w:p w14:paraId="0DBD4640" w14:textId="77777777" w:rsidR="00F7280B" w:rsidRPr="00140C7C" w:rsidRDefault="00F7280B" w:rsidP="00F7280B">
      <w:pPr>
        <w:pStyle w:val="AppxMinutesBody"/>
        <w:rPr>
          <w:rFonts w:ascii="Karla" w:hAnsi="Karla"/>
          <w:szCs w:val="24"/>
        </w:rPr>
      </w:pPr>
      <w:r w:rsidRPr="00140C7C">
        <w:rPr>
          <w:rFonts w:ascii="Karla" w:hAnsi="Karla"/>
          <w:szCs w:val="24"/>
        </w:rPr>
        <w:t>The committee noted the following item of correspondence:</w:t>
      </w:r>
    </w:p>
    <w:p w14:paraId="313CBC8C" w14:textId="77777777" w:rsidR="00F7280B" w:rsidRPr="00140C7C" w:rsidRDefault="00F7280B" w:rsidP="00F7280B">
      <w:pPr>
        <w:pStyle w:val="AppxMinutesBodySingle"/>
        <w:rPr>
          <w:rFonts w:ascii="Karla" w:hAnsi="Karla"/>
          <w:b/>
          <w:i/>
          <w:szCs w:val="24"/>
        </w:rPr>
      </w:pPr>
      <w:r w:rsidRPr="00140C7C">
        <w:rPr>
          <w:rFonts w:ascii="Karla" w:hAnsi="Karla"/>
          <w:b/>
          <w:i/>
          <w:szCs w:val="24"/>
        </w:rPr>
        <w:t>Received</w:t>
      </w:r>
    </w:p>
    <w:p w14:paraId="021A22A7" w14:textId="77777777" w:rsidR="00F7280B" w:rsidRPr="00140C7C" w:rsidRDefault="00F7280B" w:rsidP="00F7280B">
      <w:pPr>
        <w:pStyle w:val="AppxMinutesBullet"/>
        <w:rPr>
          <w:rFonts w:ascii="Karla" w:hAnsi="Karla"/>
          <w:szCs w:val="24"/>
        </w:rPr>
      </w:pPr>
      <w:r w:rsidRPr="00140C7C">
        <w:rPr>
          <w:rFonts w:ascii="Karla" w:hAnsi="Karla"/>
          <w:szCs w:val="24"/>
        </w:rPr>
        <w:t xml:space="preserve">5 December 2025 – Email from Mr Damian Thomas, Director Advocacy, Local Government NSW to the secretariat, declining the invitation to attend the hearing at Parliament House, Sydney on Tuesday 16 December 2025. </w:t>
      </w:r>
    </w:p>
    <w:p w14:paraId="3FB00156" w14:textId="77777777" w:rsidR="00F7280B" w:rsidRPr="00140C7C" w:rsidRDefault="00F7280B" w:rsidP="00F7280B">
      <w:pPr>
        <w:pStyle w:val="AppxMinutesHeadingOne"/>
        <w:rPr>
          <w:rFonts w:ascii="Karla" w:hAnsi="Karla"/>
          <w:szCs w:val="24"/>
        </w:rPr>
      </w:pPr>
      <w:r w:rsidRPr="00140C7C">
        <w:rPr>
          <w:rFonts w:ascii="Karla" w:hAnsi="Karla"/>
          <w:szCs w:val="24"/>
        </w:rPr>
        <w:lastRenderedPageBreak/>
        <w:t>Inquiry into rural housing and second dwellings reform</w:t>
      </w:r>
    </w:p>
    <w:p w14:paraId="5E302193" w14:textId="77777777" w:rsidR="00F7280B" w:rsidRPr="00140C7C" w:rsidRDefault="00F7280B" w:rsidP="00F7280B">
      <w:pPr>
        <w:pStyle w:val="AppxMinutesHeadingTwo"/>
        <w:rPr>
          <w:rFonts w:ascii="Karla" w:hAnsi="Karla"/>
        </w:rPr>
      </w:pPr>
      <w:r w:rsidRPr="00140C7C">
        <w:rPr>
          <w:rFonts w:ascii="Karla" w:hAnsi="Karla"/>
        </w:rPr>
        <w:t xml:space="preserve">Public submissions </w:t>
      </w:r>
    </w:p>
    <w:p w14:paraId="7784F35E" w14:textId="77777777" w:rsidR="00F7280B" w:rsidRPr="00140C7C" w:rsidRDefault="00F7280B" w:rsidP="00F7280B">
      <w:pPr>
        <w:pStyle w:val="AppxMinutesBody"/>
        <w:rPr>
          <w:rFonts w:ascii="Karla" w:hAnsi="Karla"/>
        </w:rPr>
      </w:pPr>
      <w:r w:rsidRPr="00140C7C">
        <w:rPr>
          <w:rFonts w:ascii="Karla" w:hAnsi="Karla"/>
        </w:rPr>
        <w:t>The committee noted that the following submissions were published by the committee clerk under the authorisation of the resolutions appointing the committee: submission nos. 111-114, 116-117 and 119-124.</w:t>
      </w:r>
    </w:p>
    <w:p w14:paraId="42795DBA" w14:textId="77777777" w:rsidR="00F7280B" w:rsidRPr="00140C7C" w:rsidRDefault="00F7280B" w:rsidP="00F7280B">
      <w:pPr>
        <w:pStyle w:val="AppxMinutesHeadingTwo"/>
        <w:rPr>
          <w:rFonts w:ascii="Karla" w:hAnsi="Karla"/>
          <w:b w:val="0"/>
        </w:rPr>
      </w:pPr>
      <w:r w:rsidRPr="00140C7C">
        <w:rPr>
          <w:rFonts w:ascii="Karla" w:hAnsi="Karla"/>
          <w:szCs w:val="24"/>
        </w:rPr>
        <w:t>Partially</w:t>
      </w:r>
      <w:r w:rsidRPr="00140C7C">
        <w:rPr>
          <w:rFonts w:ascii="Karla" w:hAnsi="Karla"/>
          <w:b w:val="0"/>
        </w:rPr>
        <w:t xml:space="preserve"> </w:t>
      </w:r>
      <w:r w:rsidRPr="00140C7C">
        <w:rPr>
          <w:rFonts w:ascii="Karla" w:hAnsi="Karla"/>
          <w:szCs w:val="24"/>
        </w:rPr>
        <w:t>confidential submissions</w:t>
      </w:r>
    </w:p>
    <w:p w14:paraId="450D76B8" w14:textId="77777777" w:rsidR="00F7280B" w:rsidRPr="00140C7C" w:rsidRDefault="00F7280B" w:rsidP="00F7280B">
      <w:pPr>
        <w:pStyle w:val="AppxMinutesBody"/>
        <w:rPr>
          <w:rFonts w:ascii="Karla" w:hAnsi="Karla"/>
        </w:rPr>
      </w:pPr>
      <w:r w:rsidRPr="00140C7C">
        <w:rPr>
          <w:rFonts w:ascii="Karla" w:hAnsi="Karla"/>
        </w:rPr>
        <w:t>Resolved, on the motion of Mr D'Adam: That the committee keep the following information confidential, as per the request of the author: names and/or identifying and sensitive information in submissions nos. 115 and 118.</w:t>
      </w:r>
    </w:p>
    <w:p w14:paraId="30905BFE" w14:textId="77777777" w:rsidR="00F7280B" w:rsidRPr="00140C7C" w:rsidRDefault="00F7280B" w:rsidP="00F7280B">
      <w:pPr>
        <w:pStyle w:val="AppxMinutesHeadingTwo"/>
        <w:rPr>
          <w:rFonts w:ascii="Karla" w:hAnsi="Karla"/>
        </w:rPr>
      </w:pPr>
      <w:r w:rsidRPr="00140C7C">
        <w:rPr>
          <w:rFonts w:ascii="Karla" w:hAnsi="Karla"/>
        </w:rPr>
        <w:t xml:space="preserve">Reporting date </w:t>
      </w:r>
    </w:p>
    <w:p w14:paraId="2D25EF60" w14:textId="77777777" w:rsidR="00F7280B" w:rsidRPr="00140C7C" w:rsidRDefault="00F7280B" w:rsidP="00F7280B">
      <w:pPr>
        <w:pStyle w:val="AppxMinutesBody"/>
        <w:rPr>
          <w:rFonts w:ascii="Karla" w:hAnsi="Karla"/>
        </w:rPr>
      </w:pPr>
      <w:r w:rsidRPr="00140C7C">
        <w:rPr>
          <w:rFonts w:ascii="Karla" w:hAnsi="Karla"/>
        </w:rPr>
        <w:t xml:space="preserve">Resolved, on the motion of Ms Higginson: That the committee seek an extension from the House to extend the reporting date until 31 March 2026. </w:t>
      </w:r>
    </w:p>
    <w:p w14:paraId="235CF005" w14:textId="77777777" w:rsidR="00F7280B" w:rsidRPr="00140C7C" w:rsidRDefault="00F7280B" w:rsidP="00F7280B">
      <w:pPr>
        <w:pStyle w:val="AppxMinutesHeadingTwo"/>
        <w:rPr>
          <w:rFonts w:ascii="Karla" w:hAnsi="Karla"/>
        </w:rPr>
      </w:pPr>
      <w:r w:rsidRPr="00140C7C">
        <w:rPr>
          <w:rFonts w:ascii="Karla" w:hAnsi="Karla"/>
        </w:rPr>
        <w:t>Due date for post-hearing responses</w:t>
      </w:r>
    </w:p>
    <w:p w14:paraId="3F70C7DC" w14:textId="77777777" w:rsidR="00F7280B" w:rsidRPr="00140C7C" w:rsidRDefault="00F7280B" w:rsidP="00F7280B">
      <w:pPr>
        <w:pStyle w:val="AppxMinutesBody"/>
        <w:rPr>
          <w:rFonts w:ascii="Karla" w:hAnsi="Karla"/>
        </w:rPr>
      </w:pPr>
      <w:r w:rsidRPr="00140C7C">
        <w:rPr>
          <w:rFonts w:ascii="Karla" w:hAnsi="Karla"/>
        </w:rPr>
        <w:t>Resolved, on the motion of Ms Higginson: That the due date of post-hearing responses, including answers to questions on notice, answers to supplementary questions, and transcript corrections and clarifications, for the hearings on 8 December 2025 and 16 December 2025, be Friday 23 January 2026.</w:t>
      </w:r>
    </w:p>
    <w:p w14:paraId="64B006CE" w14:textId="77777777" w:rsidR="00F7280B" w:rsidRPr="00140C7C" w:rsidRDefault="00F7280B" w:rsidP="00F7280B">
      <w:pPr>
        <w:pStyle w:val="AppxMinutesHeadingTwo"/>
        <w:rPr>
          <w:rFonts w:ascii="Karla" w:hAnsi="Karla"/>
          <w:szCs w:val="24"/>
        </w:rPr>
      </w:pPr>
      <w:r w:rsidRPr="00140C7C">
        <w:rPr>
          <w:rFonts w:ascii="Karla" w:hAnsi="Karla"/>
          <w:szCs w:val="24"/>
        </w:rPr>
        <w:t xml:space="preserve">Short public submissions </w:t>
      </w:r>
    </w:p>
    <w:p w14:paraId="5001FC67" w14:textId="77777777" w:rsidR="00F7280B" w:rsidRPr="00140C7C" w:rsidRDefault="00F7280B" w:rsidP="00F7280B">
      <w:pPr>
        <w:pStyle w:val="AppxMinutesBody"/>
        <w:rPr>
          <w:rFonts w:ascii="Karla" w:hAnsi="Karla"/>
        </w:rPr>
      </w:pPr>
      <w:r w:rsidRPr="00140C7C">
        <w:rPr>
          <w:rFonts w:ascii="Karla" w:hAnsi="Karla"/>
        </w:rPr>
        <w:t>The committee noted that the following short submissions were published by the committee clerk under the authorisation of the resolutions appointing the committee: submission nos. 125-196.</w:t>
      </w:r>
    </w:p>
    <w:p w14:paraId="773CE703" w14:textId="77777777" w:rsidR="00F7280B" w:rsidRPr="00140C7C" w:rsidRDefault="00F7280B" w:rsidP="00F7280B">
      <w:pPr>
        <w:pStyle w:val="AppxMinutesHeadingTwo"/>
        <w:rPr>
          <w:rFonts w:ascii="Karla" w:hAnsi="Karla"/>
        </w:rPr>
      </w:pPr>
      <w:r w:rsidRPr="00140C7C">
        <w:rPr>
          <w:rFonts w:ascii="Karla" w:hAnsi="Karla"/>
        </w:rPr>
        <w:t xml:space="preserve">Short partially confidential submissions </w:t>
      </w:r>
    </w:p>
    <w:p w14:paraId="767757FF" w14:textId="77777777" w:rsidR="00F7280B" w:rsidRPr="00140C7C" w:rsidRDefault="00F7280B" w:rsidP="00F7280B">
      <w:pPr>
        <w:pStyle w:val="AppxMinutesBody"/>
        <w:rPr>
          <w:rFonts w:ascii="Karla" w:hAnsi="Karla"/>
        </w:rPr>
      </w:pPr>
      <w:r w:rsidRPr="00140C7C">
        <w:rPr>
          <w:rFonts w:ascii="Karla" w:hAnsi="Karla"/>
        </w:rPr>
        <w:t>Resolved, on the motion of Ms Suvaal: That the committee keep the following information confidential, as per the request of the author: names and/or identifying and sensitive information in submissions nos. 197-278.</w:t>
      </w:r>
    </w:p>
    <w:p w14:paraId="5B77BFDB" w14:textId="77777777" w:rsidR="00F7280B" w:rsidRPr="00140C7C" w:rsidRDefault="00F7280B" w:rsidP="00F7280B">
      <w:pPr>
        <w:pStyle w:val="AppxMinutesHeadingTwo"/>
        <w:rPr>
          <w:rFonts w:ascii="Karla" w:hAnsi="Karla"/>
          <w:szCs w:val="24"/>
        </w:rPr>
      </w:pPr>
      <w:r w:rsidRPr="00140C7C">
        <w:rPr>
          <w:rFonts w:ascii="Karla" w:hAnsi="Karla"/>
          <w:szCs w:val="24"/>
        </w:rPr>
        <w:t xml:space="preserve">Short confidential submissions </w:t>
      </w:r>
    </w:p>
    <w:p w14:paraId="1C0815E5" w14:textId="77777777" w:rsidR="00F7280B" w:rsidRPr="00140C7C" w:rsidRDefault="00F7280B" w:rsidP="00F7280B">
      <w:pPr>
        <w:pStyle w:val="AppxMinutesBody"/>
        <w:rPr>
          <w:rFonts w:ascii="Karla" w:hAnsi="Karla"/>
        </w:rPr>
      </w:pPr>
      <w:r w:rsidRPr="00140C7C">
        <w:rPr>
          <w:rFonts w:ascii="Karla" w:hAnsi="Karla"/>
        </w:rPr>
        <w:t>Resolved, on the motion of Mr D'Adam: That the committee keep short submission nos. 279-290 confidential, as per the request of the author.</w:t>
      </w:r>
    </w:p>
    <w:p w14:paraId="7D3CA3CA" w14:textId="77777777" w:rsidR="00F7280B" w:rsidRPr="00140C7C" w:rsidRDefault="00F7280B" w:rsidP="00F7280B">
      <w:pPr>
        <w:pStyle w:val="AppxMinutesHeadingTwo"/>
        <w:rPr>
          <w:rFonts w:ascii="Karla" w:hAnsi="Karla"/>
        </w:rPr>
      </w:pPr>
      <w:r w:rsidRPr="00140C7C">
        <w:rPr>
          <w:rFonts w:ascii="Karla" w:hAnsi="Karla"/>
        </w:rPr>
        <w:t xml:space="preserve">Answers to questions on notice </w:t>
      </w:r>
    </w:p>
    <w:p w14:paraId="1A648607" w14:textId="77777777" w:rsidR="00F7280B" w:rsidRPr="00140C7C" w:rsidRDefault="00F7280B" w:rsidP="00F7280B">
      <w:pPr>
        <w:pStyle w:val="AppxMinutesBody"/>
        <w:rPr>
          <w:rFonts w:ascii="Karla" w:hAnsi="Karla"/>
        </w:rPr>
      </w:pPr>
      <w:r w:rsidRPr="00140C7C">
        <w:rPr>
          <w:rFonts w:ascii="Karla" w:hAnsi="Karla"/>
        </w:rPr>
        <w:t xml:space="preserve">The committee noted that the following answers to questions on notice were published under the authorisation of the resolution appointing the committee: </w:t>
      </w:r>
    </w:p>
    <w:p w14:paraId="1D7687F2" w14:textId="77777777" w:rsidR="00F7280B" w:rsidRPr="00140C7C" w:rsidRDefault="00F7280B" w:rsidP="00F7280B">
      <w:pPr>
        <w:pStyle w:val="AppxMinutesBullet"/>
        <w:rPr>
          <w:rFonts w:ascii="Karla" w:hAnsi="Karla"/>
        </w:rPr>
      </w:pPr>
      <w:r w:rsidRPr="00140C7C">
        <w:rPr>
          <w:rFonts w:ascii="Karla" w:hAnsi="Karla"/>
        </w:rPr>
        <w:t>answers to questions on notice from Ms Kate Aubrey-</w:t>
      </w:r>
      <w:proofErr w:type="spellStart"/>
      <w:r w:rsidRPr="00140C7C">
        <w:rPr>
          <w:rFonts w:ascii="Karla" w:hAnsi="Karla"/>
        </w:rPr>
        <w:t>Poiner</w:t>
      </w:r>
      <w:proofErr w:type="spellEnd"/>
      <w:r w:rsidRPr="00140C7C">
        <w:rPr>
          <w:rFonts w:ascii="Karla" w:hAnsi="Karla"/>
        </w:rPr>
        <w:t xml:space="preserve">, Manager, Strategy and Policy, NSW Aboriginal Land Council (NSWALC), received 19 November 2025 </w:t>
      </w:r>
      <w:r w:rsidRPr="00140C7C">
        <w:rPr>
          <w:rFonts w:ascii="Karla" w:hAnsi="Karla"/>
          <w:i/>
        </w:rPr>
        <w:t xml:space="preserve"> </w:t>
      </w:r>
    </w:p>
    <w:p w14:paraId="674A1ABD" w14:textId="77777777" w:rsidR="00F7280B" w:rsidRPr="00140C7C" w:rsidRDefault="00F7280B" w:rsidP="00F7280B">
      <w:pPr>
        <w:pStyle w:val="AppxMinutesBullet"/>
        <w:rPr>
          <w:rFonts w:ascii="Karla" w:hAnsi="Karla"/>
        </w:rPr>
      </w:pPr>
      <w:r w:rsidRPr="00140C7C">
        <w:rPr>
          <w:rFonts w:ascii="Karla" w:hAnsi="Karla"/>
        </w:rPr>
        <w:t xml:space="preserve">answers to questions on notice from Mrs Katherine Vickery, Acting Director, Planning and Compliance, Hornsby Shire Council, received 24 November 2025 </w:t>
      </w:r>
    </w:p>
    <w:p w14:paraId="20F0BDF9" w14:textId="77777777" w:rsidR="00F7280B" w:rsidRPr="00140C7C" w:rsidRDefault="00F7280B" w:rsidP="00F7280B">
      <w:pPr>
        <w:pStyle w:val="AppxMinutesBullet"/>
        <w:rPr>
          <w:rFonts w:ascii="Karla" w:hAnsi="Karla"/>
        </w:rPr>
      </w:pPr>
      <w:r w:rsidRPr="00140C7C">
        <w:rPr>
          <w:rFonts w:ascii="Karla" w:hAnsi="Karla"/>
        </w:rPr>
        <w:t>answers to questions on notice from Ms Clare Aslanis, Team Leader - Heritage, Precincts and Rural, Camden Council, received 27 November 2025</w:t>
      </w:r>
    </w:p>
    <w:p w14:paraId="4EB4AFDB" w14:textId="77777777" w:rsidR="00F7280B" w:rsidRPr="00140C7C" w:rsidRDefault="00F7280B" w:rsidP="00F7280B">
      <w:pPr>
        <w:pStyle w:val="AppxMinutesBullet"/>
        <w:rPr>
          <w:rFonts w:ascii="Karla" w:hAnsi="Karla"/>
        </w:rPr>
      </w:pPr>
      <w:r w:rsidRPr="00140C7C">
        <w:rPr>
          <w:rFonts w:ascii="Karla" w:hAnsi="Karla"/>
        </w:rPr>
        <w:t xml:space="preserve">answers to questions on notice from Ms Deb Boles, Executive Assistant to Mr Ed Paterson, Director, Strategies, &amp; Communities, Kiama Municipal Council, received 28 November 2025 </w:t>
      </w:r>
    </w:p>
    <w:p w14:paraId="04CB3975" w14:textId="77777777" w:rsidR="00F7280B" w:rsidRPr="00140C7C" w:rsidRDefault="00F7280B" w:rsidP="00F7280B">
      <w:pPr>
        <w:pStyle w:val="AppxMinutesBullet"/>
        <w:rPr>
          <w:rFonts w:ascii="Karla" w:hAnsi="Karla"/>
        </w:rPr>
      </w:pPr>
      <w:r w:rsidRPr="00140C7C">
        <w:rPr>
          <w:rFonts w:ascii="Karla" w:hAnsi="Karla"/>
        </w:rPr>
        <w:t>answers to questions on notice from Mr Leo Patterson Ross, Chief Executive Officer, Tenants' Union of NSW, received 28 November 2025</w:t>
      </w:r>
      <w:r w:rsidRPr="00140C7C">
        <w:rPr>
          <w:rFonts w:ascii="Karla" w:hAnsi="Karla"/>
          <w:i/>
        </w:rPr>
        <w:t>.</w:t>
      </w:r>
    </w:p>
    <w:p w14:paraId="0367E944" w14:textId="77777777" w:rsidR="00F7280B" w:rsidRPr="00140C7C" w:rsidRDefault="00F7280B" w:rsidP="00F7280B">
      <w:pPr>
        <w:pStyle w:val="AppxMinutesHeadingTwo"/>
        <w:rPr>
          <w:rFonts w:ascii="Karla" w:hAnsi="Karla"/>
        </w:rPr>
      </w:pPr>
      <w:r w:rsidRPr="00140C7C">
        <w:rPr>
          <w:rFonts w:ascii="Karla" w:hAnsi="Karla"/>
        </w:rPr>
        <w:t xml:space="preserve">Public hearing </w:t>
      </w:r>
    </w:p>
    <w:p w14:paraId="446C8C2D" w14:textId="77777777" w:rsidR="00F7280B" w:rsidRPr="00140C7C" w:rsidRDefault="00F7280B" w:rsidP="00F7280B">
      <w:pPr>
        <w:pStyle w:val="AppxMinutesBodyBold"/>
        <w:spacing w:before="120"/>
        <w:rPr>
          <w:rFonts w:ascii="Karla" w:hAnsi="Karla"/>
          <w:i/>
        </w:rPr>
      </w:pPr>
      <w:r w:rsidRPr="00140C7C">
        <w:rPr>
          <w:rFonts w:ascii="Karla" w:hAnsi="Karla"/>
          <w:i/>
        </w:rPr>
        <w:t xml:space="preserve">Sequence of questions </w:t>
      </w:r>
    </w:p>
    <w:p w14:paraId="134A7636" w14:textId="77777777" w:rsidR="00F7280B" w:rsidRPr="00140C7C" w:rsidRDefault="00F7280B" w:rsidP="00F7280B">
      <w:pPr>
        <w:pStyle w:val="AppxMinutesBody"/>
        <w:rPr>
          <w:rFonts w:ascii="Karla" w:hAnsi="Karla"/>
        </w:rPr>
      </w:pPr>
      <w:r w:rsidRPr="00140C7C">
        <w:rPr>
          <w:rFonts w:ascii="Karla" w:hAnsi="Karla"/>
        </w:rPr>
        <w:t xml:space="preserve">Resolved, on the motion of Ms Suvaal: That the allocation of questions to be asked at the hearing be left in the hands of the Chair. </w:t>
      </w:r>
    </w:p>
    <w:p w14:paraId="2AA5C39F" w14:textId="77777777" w:rsidR="00F7280B" w:rsidRPr="00140C7C" w:rsidRDefault="00F7280B" w:rsidP="00F7280B">
      <w:pPr>
        <w:pStyle w:val="AppxMinutesBody"/>
        <w:rPr>
          <w:rFonts w:ascii="Karla" w:hAnsi="Karla"/>
        </w:rPr>
      </w:pPr>
      <w:r w:rsidRPr="00140C7C">
        <w:rPr>
          <w:rFonts w:ascii="Karla" w:hAnsi="Karla"/>
        </w:rPr>
        <w:lastRenderedPageBreak/>
        <w:t xml:space="preserve">Witnesses, the public and the media were admitted. </w:t>
      </w:r>
    </w:p>
    <w:p w14:paraId="344E619C" w14:textId="77777777" w:rsidR="00F7280B" w:rsidRPr="00140C7C" w:rsidRDefault="00F7280B" w:rsidP="00F7280B">
      <w:pPr>
        <w:pStyle w:val="AppxMinutesBody"/>
        <w:rPr>
          <w:rFonts w:ascii="Karla" w:hAnsi="Karla"/>
        </w:rPr>
      </w:pPr>
      <w:r w:rsidRPr="00140C7C">
        <w:rPr>
          <w:rFonts w:ascii="Karla" w:hAnsi="Karla"/>
        </w:rPr>
        <w:t xml:space="preserve">The Chair made an opening statement regarding the broadcasting of the proceedings and other matters. </w:t>
      </w:r>
    </w:p>
    <w:p w14:paraId="3E037603" w14:textId="77777777" w:rsidR="00F7280B" w:rsidRPr="00140C7C" w:rsidRDefault="00F7280B" w:rsidP="00F7280B">
      <w:pPr>
        <w:pStyle w:val="AppxMinutesBody"/>
        <w:rPr>
          <w:rFonts w:ascii="Karla" w:hAnsi="Karla"/>
        </w:rPr>
      </w:pPr>
      <w:r w:rsidRPr="00140C7C">
        <w:rPr>
          <w:rFonts w:ascii="Karla" w:hAnsi="Karla"/>
        </w:rPr>
        <w:t>The following witness was sworn and examined:</w:t>
      </w:r>
    </w:p>
    <w:p w14:paraId="25D330DA" w14:textId="77777777" w:rsidR="00F7280B" w:rsidRPr="00140C7C" w:rsidRDefault="00F7280B" w:rsidP="00F7280B">
      <w:pPr>
        <w:pStyle w:val="AppxMinutesBullet"/>
        <w:spacing w:after="120"/>
        <w:rPr>
          <w:rFonts w:ascii="Karla" w:hAnsi="Karla"/>
        </w:rPr>
      </w:pPr>
      <w:r w:rsidRPr="00140C7C">
        <w:rPr>
          <w:rFonts w:ascii="Karla" w:hAnsi="Karla"/>
        </w:rPr>
        <w:t xml:space="preserve">Mr Tom </w:t>
      </w:r>
      <w:proofErr w:type="spellStart"/>
      <w:r w:rsidRPr="00140C7C">
        <w:rPr>
          <w:rFonts w:ascii="Karla" w:hAnsi="Karla"/>
        </w:rPr>
        <w:t>Loomes</w:t>
      </w:r>
      <w:proofErr w:type="spellEnd"/>
      <w:r w:rsidRPr="00140C7C">
        <w:rPr>
          <w:rFonts w:ascii="Karla" w:hAnsi="Karla"/>
        </w:rPr>
        <w:t>, Executive Director, Strategic Planning and Policy, Department of Planning, Housing and Infrastructure.</w:t>
      </w:r>
    </w:p>
    <w:p w14:paraId="3205D3EB" w14:textId="77777777" w:rsidR="00F7280B" w:rsidRPr="00140C7C" w:rsidRDefault="00F7280B" w:rsidP="00F7280B">
      <w:pPr>
        <w:pStyle w:val="AppxMinutesBodySingle"/>
        <w:spacing w:before="120"/>
        <w:rPr>
          <w:rFonts w:ascii="Karla" w:hAnsi="Karla"/>
        </w:rPr>
      </w:pPr>
      <w:r w:rsidRPr="00140C7C">
        <w:rPr>
          <w:rFonts w:ascii="Karla" w:hAnsi="Karla"/>
        </w:rPr>
        <w:t xml:space="preserve">The evidence concluded and the witness withdrew. </w:t>
      </w:r>
    </w:p>
    <w:p w14:paraId="249FA51B" w14:textId="77777777" w:rsidR="00F7280B" w:rsidRPr="00140C7C" w:rsidRDefault="00F7280B" w:rsidP="00F7280B">
      <w:pPr>
        <w:pStyle w:val="AppxMinutesBodySingle"/>
        <w:spacing w:before="120" w:after="120"/>
        <w:rPr>
          <w:rFonts w:ascii="Karla" w:hAnsi="Karla"/>
        </w:rPr>
      </w:pPr>
      <w:r w:rsidRPr="00140C7C">
        <w:rPr>
          <w:rFonts w:ascii="Karla" w:hAnsi="Karla"/>
        </w:rPr>
        <w:t>The following witnesses were sworn and examined:</w:t>
      </w:r>
    </w:p>
    <w:p w14:paraId="1B8DC245" w14:textId="77777777" w:rsidR="00F7280B" w:rsidRPr="00140C7C" w:rsidRDefault="00F7280B" w:rsidP="00F7280B">
      <w:pPr>
        <w:pStyle w:val="AppxMinutesBullet"/>
        <w:rPr>
          <w:rFonts w:ascii="Karla" w:hAnsi="Karla"/>
        </w:rPr>
      </w:pPr>
      <w:r w:rsidRPr="00140C7C">
        <w:rPr>
          <w:rFonts w:ascii="Karla" w:hAnsi="Karla"/>
        </w:rPr>
        <w:t>Mr Alistair Knox, Chair of the Law Society’s Environmental Planning and Development Committee, Law Society of NSW</w:t>
      </w:r>
    </w:p>
    <w:p w14:paraId="28629328" w14:textId="77777777" w:rsidR="00F7280B" w:rsidRPr="00140C7C" w:rsidRDefault="00F7280B" w:rsidP="00F7280B">
      <w:pPr>
        <w:pStyle w:val="AppxMinutesBullet"/>
        <w:rPr>
          <w:rFonts w:ascii="Karla" w:hAnsi="Karla"/>
        </w:rPr>
      </w:pPr>
      <w:r w:rsidRPr="00140C7C">
        <w:rPr>
          <w:rFonts w:ascii="Karla" w:hAnsi="Karla"/>
        </w:rPr>
        <w:t>Ms Roslyn McCulloch, Deputy Chair of the Law Society’s Environmental Planning and Development Committee, Law Society of NSW.</w:t>
      </w:r>
    </w:p>
    <w:p w14:paraId="68B420F2" w14:textId="77777777" w:rsidR="00F7280B" w:rsidRPr="00140C7C" w:rsidRDefault="00F7280B" w:rsidP="00F7280B">
      <w:pPr>
        <w:pStyle w:val="AppxMinutesBody"/>
        <w:spacing w:before="120"/>
        <w:rPr>
          <w:rFonts w:ascii="Karla" w:hAnsi="Karla"/>
        </w:rPr>
      </w:pPr>
      <w:r w:rsidRPr="00140C7C">
        <w:rPr>
          <w:rFonts w:ascii="Karla" w:hAnsi="Karla"/>
        </w:rPr>
        <w:t xml:space="preserve">The evidence concluded and the witnesses withdrew. </w:t>
      </w:r>
    </w:p>
    <w:p w14:paraId="6160E5B0" w14:textId="77777777" w:rsidR="00F7280B" w:rsidRPr="00140C7C" w:rsidRDefault="00F7280B" w:rsidP="00F7280B">
      <w:pPr>
        <w:pStyle w:val="AppxMinutesBody"/>
        <w:rPr>
          <w:rFonts w:ascii="Karla" w:hAnsi="Karla"/>
        </w:rPr>
      </w:pPr>
      <w:r w:rsidRPr="00140C7C">
        <w:rPr>
          <w:rFonts w:ascii="Karla" w:hAnsi="Karla"/>
        </w:rPr>
        <w:t>The following witnesses were sworn and examined:</w:t>
      </w:r>
    </w:p>
    <w:p w14:paraId="5D5881DA" w14:textId="77777777" w:rsidR="00F7280B" w:rsidRPr="00140C7C" w:rsidRDefault="00F7280B" w:rsidP="00F7280B">
      <w:pPr>
        <w:pStyle w:val="AppxMinutesBullet"/>
        <w:rPr>
          <w:rFonts w:ascii="Karla" w:hAnsi="Karla"/>
        </w:rPr>
      </w:pPr>
      <w:r w:rsidRPr="00140C7C">
        <w:rPr>
          <w:rFonts w:ascii="Karla" w:hAnsi="Karla"/>
        </w:rPr>
        <w:t>Mr Paul James Riley, Chair and Director, Lydia's Legacy Southern Highlands Homelessness</w:t>
      </w:r>
    </w:p>
    <w:p w14:paraId="277A7E22" w14:textId="77777777" w:rsidR="00F7280B" w:rsidRPr="00140C7C" w:rsidRDefault="00F7280B" w:rsidP="00F7280B">
      <w:pPr>
        <w:pStyle w:val="AppxMinutesBullet"/>
        <w:rPr>
          <w:rFonts w:ascii="Karla" w:hAnsi="Karla"/>
        </w:rPr>
      </w:pPr>
      <w:r w:rsidRPr="00140C7C">
        <w:rPr>
          <w:rFonts w:ascii="Karla" w:hAnsi="Karla"/>
        </w:rPr>
        <w:t>Dr Raymond Khoury, Director, Lydia's Legacy Southern Highlands Homelessness.</w:t>
      </w:r>
    </w:p>
    <w:p w14:paraId="2145B472" w14:textId="77777777" w:rsidR="00F7280B" w:rsidRPr="00140C7C" w:rsidRDefault="00F7280B" w:rsidP="00F7280B">
      <w:pPr>
        <w:pStyle w:val="AppxMinutesBody"/>
        <w:spacing w:before="120"/>
        <w:rPr>
          <w:rFonts w:ascii="Karla" w:hAnsi="Karla"/>
        </w:rPr>
      </w:pPr>
      <w:r w:rsidRPr="00140C7C">
        <w:rPr>
          <w:rFonts w:ascii="Karla" w:hAnsi="Karla"/>
        </w:rPr>
        <w:t xml:space="preserve">The evidence concluded and the witnesses withdrew. </w:t>
      </w:r>
    </w:p>
    <w:p w14:paraId="0A2847F1" w14:textId="77777777" w:rsidR="00F7280B" w:rsidRPr="00140C7C" w:rsidRDefault="00F7280B" w:rsidP="00F7280B">
      <w:pPr>
        <w:pStyle w:val="AppxMinutesBody"/>
        <w:rPr>
          <w:rFonts w:ascii="Karla" w:hAnsi="Karla"/>
        </w:rPr>
      </w:pPr>
      <w:r w:rsidRPr="00140C7C">
        <w:rPr>
          <w:rFonts w:ascii="Karla" w:hAnsi="Karla"/>
        </w:rPr>
        <w:t>The following witness was sworn and examined:</w:t>
      </w:r>
    </w:p>
    <w:p w14:paraId="465CA9D0" w14:textId="77777777" w:rsidR="00F7280B" w:rsidRPr="00140C7C" w:rsidRDefault="00F7280B" w:rsidP="00F7280B">
      <w:pPr>
        <w:pStyle w:val="AppxMinutesBullet"/>
        <w:spacing w:after="120"/>
        <w:rPr>
          <w:rFonts w:ascii="Karla" w:hAnsi="Karla"/>
        </w:rPr>
      </w:pPr>
      <w:r w:rsidRPr="00140C7C">
        <w:rPr>
          <w:rFonts w:ascii="Karla" w:hAnsi="Karla"/>
        </w:rPr>
        <w:t xml:space="preserve">Mr Neil Mumme, Director, Progressive Project Solutions. </w:t>
      </w:r>
    </w:p>
    <w:p w14:paraId="6BEB726B" w14:textId="77777777" w:rsidR="00F7280B" w:rsidRPr="00140C7C" w:rsidRDefault="00F7280B" w:rsidP="00F7280B">
      <w:pPr>
        <w:pStyle w:val="AppxMinutesBody"/>
        <w:rPr>
          <w:rFonts w:ascii="Karla" w:hAnsi="Karla"/>
        </w:rPr>
      </w:pPr>
      <w:r w:rsidRPr="00140C7C">
        <w:rPr>
          <w:rFonts w:ascii="Karla" w:hAnsi="Karla"/>
        </w:rPr>
        <w:t xml:space="preserve">The evidence concluded and the witness withdrew. </w:t>
      </w:r>
    </w:p>
    <w:p w14:paraId="42915541" w14:textId="77777777" w:rsidR="00F7280B" w:rsidRPr="00140C7C" w:rsidRDefault="00F7280B" w:rsidP="00F7280B">
      <w:pPr>
        <w:pStyle w:val="AppxMinutesBody"/>
        <w:rPr>
          <w:rFonts w:ascii="Karla" w:hAnsi="Karla"/>
        </w:rPr>
      </w:pPr>
      <w:r w:rsidRPr="00140C7C">
        <w:rPr>
          <w:rFonts w:ascii="Karla" w:hAnsi="Karla"/>
        </w:rPr>
        <w:t>The following witness was sworn and examined:</w:t>
      </w:r>
    </w:p>
    <w:p w14:paraId="5C80651F" w14:textId="77777777" w:rsidR="00F7280B" w:rsidRPr="00140C7C" w:rsidRDefault="00F7280B" w:rsidP="00F7280B">
      <w:pPr>
        <w:pStyle w:val="AppxMinutesBullet"/>
        <w:rPr>
          <w:rFonts w:ascii="Karla" w:hAnsi="Karla"/>
        </w:rPr>
      </w:pPr>
      <w:r w:rsidRPr="00140C7C">
        <w:rPr>
          <w:rFonts w:ascii="Karla" w:hAnsi="Karla"/>
        </w:rPr>
        <w:t>Mr Andrew Kearns, Manager Strategic Planning, Hawkesbury City Council.</w:t>
      </w:r>
    </w:p>
    <w:p w14:paraId="44B42D2E" w14:textId="77777777" w:rsidR="00F7280B" w:rsidRPr="00140C7C" w:rsidRDefault="00F7280B" w:rsidP="00F7280B">
      <w:pPr>
        <w:pStyle w:val="AppxMinutesBullet"/>
        <w:numPr>
          <w:ilvl w:val="0"/>
          <w:numId w:val="0"/>
        </w:numPr>
        <w:spacing w:before="120" w:after="120"/>
        <w:ind w:left="851" w:hanging="284"/>
        <w:rPr>
          <w:rFonts w:ascii="Karla" w:hAnsi="Karla"/>
        </w:rPr>
      </w:pPr>
      <w:r w:rsidRPr="00140C7C">
        <w:rPr>
          <w:rFonts w:ascii="Karla" w:hAnsi="Karla"/>
        </w:rPr>
        <w:t xml:space="preserve">The evidence concluded and the witness withdrew. </w:t>
      </w:r>
    </w:p>
    <w:p w14:paraId="4F360C29" w14:textId="77777777" w:rsidR="00F7280B" w:rsidRPr="00140C7C" w:rsidRDefault="00F7280B" w:rsidP="00F7280B">
      <w:pPr>
        <w:pStyle w:val="AppxMinutesBullet"/>
        <w:numPr>
          <w:ilvl w:val="0"/>
          <w:numId w:val="0"/>
        </w:numPr>
        <w:spacing w:after="120"/>
        <w:ind w:left="851" w:hanging="284"/>
        <w:rPr>
          <w:rFonts w:ascii="Karla" w:hAnsi="Karla"/>
        </w:rPr>
      </w:pPr>
      <w:r w:rsidRPr="00140C7C">
        <w:rPr>
          <w:rFonts w:ascii="Karla" w:hAnsi="Karla"/>
        </w:rPr>
        <w:t xml:space="preserve">The public hearing concluded at 12.08 pm. </w:t>
      </w:r>
    </w:p>
    <w:p w14:paraId="677D618D" w14:textId="77777777" w:rsidR="00F7280B" w:rsidRPr="00140C7C" w:rsidRDefault="00F7280B" w:rsidP="00F7280B">
      <w:pPr>
        <w:pStyle w:val="AppxMinutesBullet"/>
        <w:numPr>
          <w:ilvl w:val="0"/>
          <w:numId w:val="0"/>
        </w:numPr>
        <w:spacing w:after="120"/>
        <w:ind w:left="851" w:hanging="284"/>
        <w:rPr>
          <w:rFonts w:ascii="Karla" w:hAnsi="Karla"/>
        </w:rPr>
      </w:pPr>
      <w:r w:rsidRPr="00140C7C">
        <w:rPr>
          <w:rFonts w:ascii="Karla" w:hAnsi="Karla"/>
        </w:rPr>
        <w:t>The public and the media withdrew.</w:t>
      </w:r>
    </w:p>
    <w:p w14:paraId="50144433" w14:textId="77777777" w:rsidR="00F7280B" w:rsidRPr="00140C7C" w:rsidRDefault="00F7280B" w:rsidP="00F7280B">
      <w:pPr>
        <w:pStyle w:val="AppxMinutesBullet"/>
        <w:numPr>
          <w:ilvl w:val="0"/>
          <w:numId w:val="0"/>
        </w:numPr>
        <w:ind w:left="851" w:hanging="284"/>
        <w:rPr>
          <w:rFonts w:ascii="Karla" w:hAnsi="Karla"/>
        </w:rPr>
      </w:pPr>
      <w:r w:rsidRPr="00140C7C">
        <w:rPr>
          <w:rFonts w:ascii="Karla" w:hAnsi="Karla"/>
        </w:rPr>
        <w:t xml:space="preserve">Mr Fang left the meeting. </w:t>
      </w:r>
    </w:p>
    <w:p w14:paraId="34893A89" w14:textId="77777777" w:rsidR="00F7280B" w:rsidRPr="00140C7C" w:rsidRDefault="00F7280B" w:rsidP="00F7280B">
      <w:pPr>
        <w:pStyle w:val="AppxMinutesBullet"/>
        <w:numPr>
          <w:ilvl w:val="0"/>
          <w:numId w:val="0"/>
        </w:numPr>
        <w:spacing w:before="120"/>
        <w:ind w:left="851" w:hanging="284"/>
        <w:rPr>
          <w:rFonts w:ascii="Karla" w:hAnsi="Karla"/>
        </w:rPr>
      </w:pPr>
      <w:r w:rsidRPr="00140C7C">
        <w:rPr>
          <w:rFonts w:ascii="Karla" w:hAnsi="Karla"/>
        </w:rPr>
        <w:t xml:space="preserve">Mr D'Adam left the meeting. </w:t>
      </w:r>
    </w:p>
    <w:p w14:paraId="0F9763BA" w14:textId="77777777" w:rsidR="00F7280B" w:rsidRPr="00140C7C" w:rsidRDefault="00F7280B" w:rsidP="00F7280B">
      <w:pPr>
        <w:pStyle w:val="AppxMinutesHeadingOne"/>
        <w:rPr>
          <w:rFonts w:ascii="Karla" w:hAnsi="Karla"/>
        </w:rPr>
      </w:pPr>
      <w:r w:rsidRPr="00140C7C">
        <w:rPr>
          <w:rFonts w:ascii="Karla" w:hAnsi="Karla"/>
        </w:rPr>
        <w:t xml:space="preserve">Site visits </w:t>
      </w:r>
    </w:p>
    <w:p w14:paraId="3DD994C3" w14:textId="77777777" w:rsidR="00F7280B" w:rsidRPr="00140C7C" w:rsidRDefault="00F7280B" w:rsidP="00F7280B">
      <w:pPr>
        <w:pStyle w:val="AppxMinutesBody"/>
        <w:rPr>
          <w:rFonts w:ascii="Karla" w:hAnsi="Karla"/>
        </w:rPr>
      </w:pPr>
      <w:r w:rsidRPr="00140C7C">
        <w:rPr>
          <w:rFonts w:ascii="Karla" w:hAnsi="Karla"/>
        </w:rPr>
        <w:t xml:space="preserve">The committee attended three sites in the Hawkesbury region and were accompanied by the following: </w:t>
      </w:r>
    </w:p>
    <w:p w14:paraId="5F2CCD89" w14:textId="77777777" w:rsidR="00F7280B" w:rsidRPr="00140C7C" w:rsidRDefault="00F7280B" w:rsidP="00F7280B">
      <w:pPr>
        <w:pStyle w:val="AppxMinutesBullet"/>
        <w:rPr>
          <w:rFonts w:ascii="Karla" w:hAnsi="Karla"/>
        </w:rPr>
      </w:pPr>
      <w:r w:rsidRPr="00140C7C">
        <w:rPr>
          <w:rFonts w:ascii="Karla" w:hAnsi="Karla"/>
        </w:rPr>
        <w:t>Mr Troy Myers, General Manager, Urban City Group</w:t>
      </w:r>
    </w:p>
    <w:p w14:paraId="54D5F2A9" w14:textId="77777777" w:rsidR="00F7280B" w:rsidRPr="00140C7C" w:rsidRDefault="00F7280B" w:rsidP="00F7280B">
      <w:pPr>
        <w:pStyle w:val="AppxMinutesBullet"/>
        <w:rPr>
          <w:rFonts w:ascii="Karla" w:hAnsi="Karla"/>
        </w:rPr>
      </w:pPr>
      <w:r w:rsidRPr="00140C7C">
        <w:rPr>
          <w:rFonts w:ascii="Karla" w:hAnsi="Karla"/>
        </w:rPr>
        <w:t xml:space="preserve">Councillor Les </w:t>
      </w:r>
      <w:proofErr w:type="spellStart"/>
      <w:r w:rsidRPr="00140C7C">
        <w:rPr>
          <w:rFonts w:ascii="Karla" w:hAnsi="Karla"/>
        </w:rPr>
        <w:t>Sheather</w:t>
      </w:r>
      <w:proofErr w:type="spellEnd"/>
      <w:r w:rsidRPr="00140C7C">
        <w:rPr>
          <w:rFonts w:ascii="Karla" w:hAnsi="Karla"/>
        </w:rPr>
        <w:t xml:space="preserve">, Mayor, Hawkesbury City Council  </w:t>
      </w:r>
    </w:p>
    <w:p w14:paraId="2ECB1AD5" w14:textId="77777777" w:rsidR="00F7280B" w:rsidRPr="00140C7C" w:rsidRDefault="00F7280B" w:rsidP="00F7280B">
      <w:pPr>
        <w:pStyle w:val="AppxMinutesBullet"/>
        <w:spacing w:after="120"/>
        <w:rPr>
          <w:rFonts w:ascii="Karla" w:hAnsi="Karla"/>
        </w:rPr>
      </w:pPr>
      <w:r w:rsidRPr="00140C7C">
        <w:rPr>
          <w:rFonts w:ascii="Karla" w:hAnsi="Karla"/>
        </w:rPr>
        <w:t xml:space="preserve">Councillor Nathan </w:t>
      </w:r>
      <w:proofErr w:type="spellStart"/>
      <w:r w:rsidRPr="00140C7C">
        <w:rPr>
          <w:rFonts w:ascii="Karla" w:hAnsi="Karla"/>
        </w:rPr>
        <w:t>Zamprogno</w:t>
      </w:r>
      <w:proofErr w:type="spellEnd"/>
      <w:r w:rsidRPr="00140C7C">
        <w:rPr>
          <w:rFonts w:ascii="Karla" w:hAnsi="Karla"/>
        </w:rPr>
        <w:t xml:space="preserve">, Hawkesbury City Council. </w:t>
      </w:r>
    </w:p>
    <w:p w14:paraId="40D12443" w14:textId="77777777" w:rsidR="00F7280B" w:rsidRPr="00140C7C" w:rsidRDefault="00F7280B" w:rsidP="00F7280B">
      <w:pPr>
        <w:pStyle w:val="AppxMinutesBody"/>
        <w:rPr>
          <w:rFonts w:ascii="Karla" w:hAnsi="Karla"/>
        </w:rPr>
      </w:pPr>
      <w:r w:rsidRPr="00140C7C">
        <w:rPr>
          <w:rFonts w:ascii="Karla" w:hAnsi="Karla"/>
        </w:rPr>
        <w:t xml:space="preserve">Mr Myers tendered the following documents: </w:t>
      </w:r>
    </w:p>
    <w:p w14:paraId="3268F1BC" w14:textId="77777777" w:rsidR="00F7280B" w:rsidRPr="00140C7C" w:rsidRDefault="00F7280B" w:rsidP="00F7280B">
      <w:pPr>
        <w:pStyle w:val="AppxMinutesBullet"/>
        <w:rPr>
          <w:rFonts w:ascii="Karla" w:hAnsi="Karla"/>
        </w:rPr>
      </w:pPr>
      <w:r w:rsidRPr="00140C7C">
        <w:rPr>
          <w:rFonts w:ascii="Karla" w:hAnsi="Karla"/>
        </w:rPr>
        <w:t xml:space="preserve">'Site meeting notes - Location 1,' Urban City Planning, 16 December 2025 </w:t>
      </w:r>
    </w:p>
    <w:p w14:paraId="7F0E9980" w14:textId="77777777" w:rsidR="00F7280B" w:rsidRPr="00140C7C" w:rsidRDefault="00F7280B" w:rsidP="00F7280B">
      <w:pPr>
        <w:pStyle w:val="AppxMinutesBullet"/>
        <w:rPr>
          <w:rFonts w:ascii="Karla" w:hAnsi="Karla"/>
        </w:rPr>
      </w:pPr>
      <w:r w:rsidRPr="00140C7C">
        <w:rPr>
          <w:rFonts w:ascii="Karla" w:hAnsi="Karla"/>
        </w:rPr>
        <w:t xml:space="preserve">'Site meeting notes - Location 2,' Urban City Planning, 16 December 2025 </w:t>
      </w:r>
    </w:p>
    <w:p w14:paraId="6E23CC64" w14:textId="77777777" w:rsidR="00F7280B" w:rsidRPr="00140C7C" w:rsidRDefault="00F7280B" w:rsidP="00F7280B">
      <w:pPr>
        <w:pStyle w:val="AppxMinutesBullet"/>
        <w:rPr>
          <w:rFonts w:ascii="Karla" w:hAnsi="Karla"/>
        </w:rPr>
      </w:pPr>
      <w:r w:rsidRPr="00140C7C">
        <w:rPr>
          <w:rFonts w:ascii="Karla" w:hAnsi="Karla"/>
        </w:rPr>
        <w:t xml:space="preserve">'Site meeting notes - Location 3,' Urban City Planning, 16 December 2025. </w:t>
      </w:r>
    </w:p>
    <w:p w14:paraId="6E651322" w14:textId="77777777" w:rsidR="00F7280B" w:rsidRPr="00140C7C" w:rsidRDefault="00F7280B" w:rsidP="00F7280B">
      <w:pPr>
        <w:pStyle w:val="AppxMinutesHeadingOne"/>
        <w:rPr>
          <w:rFonts w:ascii="Karla" w:hAnsi="Karla"/>
          <w:szCs w:val="24"/>
        </w:rPr>
      </w:pPr>
      <w:r w:rsidRPr="00140C7C">
        <w:rPr>
          <w:rFonts w:ascii="Karla" w:hAnsi="Karla"/>
          <w:szCs w:val="24"/>
        </w:rPr>
        <w:lastRenderedPageBreak/>
        <w:t>Adjournment</w:t>
      </w:r>
    </w:p>
    <w:p w14:paraId="369BF477" w14:textId="77777777" w:rsidR="00F7280B" w:rsidRPr="00140C7C" w:rsidRDefault="00F7280B" w:rsidP="00F7280B">
      <w:pPr>
        <w:pStyle w:val="AppxMinutesBody"/>
        <w:rPr>
          <w:rFonts w:ascii="Karla" w:hAnsi="Karla"/>
        </w:rPr>
      </w:pPr>
      <w:r w:rsidRPr="00140C7C">
        <w:rPr>
          <w:rFonts w:ascii="Karla" w:hAnsi="Karla"/>
        </w:rPr>
        <w:t xml:space="preserve">The committee adjourned at 6.20 pm, </w:t>
      </w:r>
      <w:r w:rsidRPr="00140C7C">
        <w:rPr>
          <w:rFonts w:ascii="Karla" w:hAnsi="Karla"/>
          <w:i/>
        </w:rPr>
        <w:t>sine die</w:t>
      </w:r>
      <w:r w:rsidRPr="00140C7C">
        <w:rPr>
          <w:rFonts w:ascii="Karla" w:hAnsi="Karla"/>
        </w:rPr>
        <w:t xml:space="preserve">. </w:t>
      </w:r>
    </w:p>
    <w:p w14:paraId="17FE4F7A" w14:textId="77777777" w:rsidR="00F7280B" w:rsidRPr="00140C7C" w:rsidRDefault="00F7280B" w:rsidP="00F7280B">
      <w:pPr>
        <w:pStyle w:val="AppxMinutesBody"/>
        <w:rPr>
          <w:rFonts w:ascii="Karla" w:hAnsi="Karla"/>
          <w:szCs w:val="24"/>
        </w:rPr>
      </w:pPr>
    </w:p>
    <w:p w14:paraId="123BB16C" w14:textId="77777777" w:rsidR="00F7280B" w:rsidRPr="00140C7C" w:rsidRDefault="00F7280B" w:rsidP="00F7280B">
      <w:pPr>
        <w:pStyle w:val="AppxMinutesBodySingle"/>
        <w:ind w:left="0"/>
        <w:rPr>
          <w:rFonts w:ascii="Karla" w:hAnsi="Karla"/>
          <w:szCs w:val="24"/>
        </w:rPr>
      </w:pPr>
      <w:r w:rsidRPr="00140C7C">
        <w:rPr>
          <w:rFonts w:ascii="Karla" w:hAnsi="Karla"/>
          <w:szCs w:val="24"/>
        </w:rPr>
        <w:t xml:space="preserve">Alice Wood </w:t>
      </w:r>
    </w:p>
    <w:p w14:paraId="17123542" w14:textId="77777777" w:rsidR="00F7280B" w:rsidRPr="00140C7C" w:rsidRDefault="00F7280B" w:rsidP="00F7280B">
      <w:pPr>
        <w:pStyle w:val="AppxMinutesBodyBold"/>
        <w:ind w:left="0"/>
        <w:rPr>
          <w:rFonts w:ascii="Karla" w:hAnsi="Karla"/>
          <w:szCs w:val="24"/>
        </w:rPr>
      </w:pPr>
      <w:r w:rsidRPr="00140C7C">
        <w:rPr>
          <w:rFonts w:ascii="Karla" w:hAnsi="Karla"/>
          <w:szCs w:val="24"/>
        </w:rPr>
        <w:t>Committee Clerk</w:t>
      </w:r>
    </w:p>
    <w:p w14:paraId="3091E138" w14:textId="77777777" w:rsidR="00F7280B" w:rsidRPr="00140C7C" w:rsidRDefault="00F7280B" w:rsidP="00F7280B">
      <w:pPr>
        <w:pStyle w:val="AppxMinutesInfo"/>
        <w:rPr>
          <w:rFonts w:ascii="Karla" w:hAnsi="Karla"/>
        </w:rPr>
      </w:pPr>
    </w:p>
    <w:p w14:paraId="257F1F93" w14:textId="77777777" w:rsidR="00F7280B" w:rsidRPr="00140C7C" w:rsidRDefault="00F7280B" w:rsidP="00F7280B">
      <w:pPr>
        <w:pStyle w:val="AppxMinutesTitle"/>
        <w:rPr>
          <w:rFonts w:ascii="Karla" w:hAnsi="Karla"/>
        </w:rPr>
      </w:pPr>
    </w:p>
    <w:p w14:paraId="18EB1C74" w14:textId="77777777" w:rsidR="00F7280B" w:rsidRPr="00140C7C" w:rsidRDefault="00F7280B" w:rsidP="00F7280B">
      <w:pPr>
        <w:pStyle w:val="AppxMinutesTitle"/>
        <w:rPr>
          <w:rFonts w:ascii="Karla" w:hAnsi="Karla"/>
        </w:rPr>
      </w:pPr>
      <w:r w:rsidRPr="00140C7C">
        <w:rPr>
          <w:rFonts w:ascii="Karla" w:hAnsi="Karla"/>
        </w:rPr>
        <w:t>Draft minutes no. 5</w:t>
      </w:r>
    </w:p>
    <w:p w14:paraId="0EAF3DA6" w14:textId="77777777" w:rsidR="00F7280B" w:rsidRPr="00140C7C" w:rsidRDefault="00F7280B" w:rsidP="00F7280B">
      <w:pPr>
        <w:pStyle w:val="AppxMinutesInfo"/>
        <w:rPr>
          <w:rFonts w:ascii="Karla" w:hAnsi="Karla"/>
          <w:szCs w:val="24"/>
        </w:rPr>
      </w:pPr>
      <w:r w:rsidRPr="00140C7C">
        <w:rPr>
          <w:rFonts w:ascii="Karla" w:hAnsi="Karla"/>
          <w:szCs w:val="24"/>
        </w:rPr>
        <w:t xml:space="preserve">Monday 23 March 2026 </w:t>
      </w:r>
    </w:p>
    <w:p w14:paraId="73DCC2EC" w14:textId="77777777" w:rsidR="00F7280B" w:rsidRPr="00140C7C" w:rsidRDefault="00F7280B" w:rsidP="00F7280B">
      <w:pPr>
        <w:pStyle w:val="AppxMinutesInfo"/>
        <w:rPr>
          <w:rFonts w:ascii="Karla" w:hAnsi="Karla"/>
          <w:szCs w:val="24"/>
        </w:rPr>
      </w:pPr>
      <w:r w:rsidRPr="00140C7C">
        <w:rPr>
          <w:rFonts w:ascii="Karla" w:hAnsi="Karla"/>
          <w:szCs w:val="24"/>
        </w:rPr>
        <w:t xml:space="preserve">Select Committee on Rural Housing and Second Dwellings Reform </w:t>
      </w:r>
    </w:p>
    <w:p w14:paraId="772ECBB8" w14:textId="77777777" w:rsidR="00F7280B" w:rsidRPr="00140C7C" w:rsidRDefault="00F7280B" w:rsidP="00F7280B">
      <w:pPr>
        <w:pStyle w:val="AppxMinutesInfo"/>
        <w:rPr>
          <w:rFonts w:ascii="Karla" w:hAnsi="Karla"/>
          <w:szCs w:val="24"/>
        </w:rPr>
      </w:pPr>
      <w:r w:rsidRPr="00140C7C">
        <w:rPr>
          <w:rFonts w:ascii="Karla" w:hAnsi="Karla"/>
          <w:szCs w:val="24"/>
        </w:rPr>
        <w:t xml:space="preserve">Room 814, Parliament House, Sydney at 1.02 pm </w:t>
      </w:r>
    </w:p>
    <w:p w14:paraId="594A58F0" w14:textId="77777777" w:rsidR="00F7280B" w:rsidRPr="00B8263C" w:rsidRDefault="00F7280B" w:rsidP="00B8263C">
      <w:pPr>
        <w:pStyle w:val="AppxMinutesHeadingOne"/>
        <w:numPr>
          <w:ilvl w:val="0"/>
          <w:numId w:val="36"/>
        </w:numPr>
        <w:rPr>
          <w:rFonts w:ascii="Karla" w:hAnsi="Karla"/>
          <w:szCs w:val="24"/>
        </w:rPr>
      </w:pPr>
      <w:r w:rsidRPr="00B8263C">
        <w:rPr>
          <w:rFonts w:ascii="Karla" w:hAnsi="Karla"/>
          <w:szCs w:val="24"/>
        </w:rPr>
        <w:t>Members present</w:t>
      </w:r>
    </w:p>
    <w:p w14:paraId="1442DC36" w14:textId="77777777" w:rsidR="00F7280B" w:rsidRPr="00140C7C" w:rsidRDefault="00F7280B" w:rsidP="00F7280B">
      <w:pPr>
        <w:pStyle w:val="AppxMinutesBody"/>
        <w:spacing w:after="0"/>
        <w:rPr>
          <w:rFonts w:ascii="Karla" w:hAnsi="Karla"/>
          <w:i/>
        </w:rPr>
      </w:pPr>
      <w:r w:rsidRPr="00140C7C">
        <w:rPr>
          <w:rFonts w:ascii="Karla" w:hAnsi="Karla"/>
        </w:rPr>
        <w:t xml:space="preserve">Mr Ruddick, </w:t>
      </w:r>
      <w:r w:rsidRPr="00140C7C">
        <w:rPr>
          <w:rFonts w:ascii="Karla" w:hAnsi="Karla"/>
          <w:i/>
        </w:rPr>
        <w:t>Chair</w:t>
      </w:r>
    </w:p>
    <w:p w14:paraId="6406C21B" w14:textId="77777777" w:rsidR="00F7280B" w:rsidRPr="00140C7C" w:rsidRDefault="00F7280B" w:rsidP="00F7280B">
      <w:pPr>
        <w:pStyle w:val="AppxMinutesBody"/>
        <w:spacing w:after="0"/>
        <w:rPr>
          <w:rFonts w:ascii="Karla" w:hAnsi="Karla"/>
        </w:rPr>
      </w:pPr>
      <w:r w:rsidRPr="00140C7C">
        <w:rPr>
          <w:rFonts w:ascii="Karla" w:hAnsi="Karla"/>
        </w:rPr>
        <w:t xml:space="preserve">Mr Farlow, </w:t>
      </w:r>
      <w:r w:rsidRPr="00140C7C">
        <w:rPr>
          <w:rFonts w:ascii="Karla" w:hAnsi="Karla"/>
          <w:i/>
        </w:rPr>
        <w:t>Deputy Chair</w:t>
      </w:r>
      <w:r w:rsidRPr="00140C7C">
        <w:rPr>
          <w:rFonts w:ascii="Karla" w:hAnsi="Karla"/>
        </w:rPr>
        <w:t xml:space="preserve"> </w:t>
      </w:r>
    </w:p>
    <w:p w14:paraId="72517260" w14:textId="77777777" w:rsidR="00F7280B" w:rsidRPr="00140C7C" w:rsidRDefault="00F7280B" w:rsidP="00F7280B">
      <w:pPr>
        <w:pStyle w:val="AppxMinutesBody"/>
        <w:spacing w:after="0"/>
        <w:rPr>
          <w:rFonts w:ascii="Karla" w:hAnsi="Karla"/>
        </w:rPr>
      </w:pPr>
      <w:r w:rsidRPr="00140C7C">
        <w:rPr>
          <w:rFonts w:ascii="Karla" w:hAnsi="Karla"/>
        </w:rPr>
        <w:t xml:space="preserve">Mr Buttigieg (via videoconference) </w:t>
      </w:r>
    </w:p>
    <w:p w14:paraId="399DD4A5" w14:textId="77777777" w:rsidR="00F7280B" w:rsidRPr="00140C7C" w:rsidRDefault="00F7280B" w:rsidP="00F7280B">
      <w:pPr>
        <w:pStyle w:val="AppxMinutesBody"/>
        <w:spacing w:after="0"/>
        <w:rPr>
          <w:rFonts w:ascii="Karla" w:hAnsi="Karla"/>
        </w:rPr>
      </w:pPr>
      <w:r w:rsidRPr="00140C7C">
        <w:rPr>
          <w:rFonts w:ascii="Karla" w:hAnsi="Karla"/>
        </w:rPr>
        <w:t xml:space="preserve">Mr D'Adam (via videoconference) </w:t>
      </w:r>
    </w:p>
    <w:p w14:paraId="76F39CDF" w14:textId="77777777" w:rsidR="00F7280B" w:rsidRPr="00140C7C" w:rsidRDefault="00F7280B" w:rsidP="00F7280B">
      <w:pPr>
        <w:pStyle w:val="AppxMinutesBody"/>
        <w:spacing w:after="0"/>
        <w:rPr>
          <w:rFonts w:ascii="Karla" w:hAnsi="Karla"/>
        </w:rPr>
      </w:pPr>
      <w:r w:rsidRPr="00140C7C">
        <w:rPr>
          <w:rFonts w:ascii="Karla" w:hAnsi="Karla"/>
        </w:rPr>
        <w:t>Mr Fang</w:t>
      </w:r>
    </w:p>
    <w:p w14:paraId="7AD61C88" w14:textId="77777777" w:rsidR="00F7280B" w:rsidRPr="00140C7C" w:rsidRDefault="00F7280B" w:rsidP="00F7280B">
      <w:pPr>
        <w:pStyle w:val="AppxMinutesBody"/>
        <w:spacing w:after="0"/>
        <w:rPr>
          <w:rFonts w:ascii="Karla" w:hAnsi="Karla"/>
        </w:rPr>
      </w:pPr>
      <w:r w:rsidRPr="00140C7C">
        <w:rPr>
          <w:rFonts w:ascii="Karla" w:hAnsi="Karla"/>
        </w:rPr>
        <w:t>Ms Higginson</w:t>
      </w:r>
    </w:p>
    <w:p w14:paraId="031181A0" w14:textId="77777777" w:rsidR="00F7280B" w:rsidRPr="00140C7C" w:rsidRDefault="00F7280B" w:rsidP="00F7280B">
      <w:pPr>
        <w:pStyle w:val="AppxMinutesBody"/>
        <w:spacing w:after="0"/>
        <w:rPr>
          <w:rFonts w:ascii="Karla" w:hAnsi="Karla"/>
        </w:rPr>
      </w:pPr>
      <w:r w:rsidRPr="00140C7C">
        <w:rPr>
          <w:rFonts w:ascii="Karla" w:hAnsi="Karla"/>
        </w:rPr>
        <w:t>Ms Suvaal</w:t>
      </w:r>
    </w:p>
    <w:p w14:paraId="51A6801C" w14:textId="77777777" w:rsidR="00F7280B" w:rsidRPr="00140C7C" w:rsidRDefault="00F7280B" w:rsidP="00F7280B">
      <w:pPr>
        <w:pStyle w:val="AppxMinutesHeadingOne"/>
        <w:rPr>
          <w:rFonts w:ascii="Karla" w:hAnsi="Karla"/>
          <w:szCs w:val="24"/>
        </w:rPr>
      </w:pPr>
      <w:r w:rsidRPr="00140C7C">
        <w:rPr>
          <w:rFonts w:ascii="Karla" w:hAnsi="Karla"/>
          <w:szCs w:val="24"/>
        </w:rPr>
        <w:t>Previous minutes</w:t>
      </w:r>
    </w:p>
    <w:p w14:paraId="7B8D99B9" w14:textId="77777777" w:rsidR="00F7280B" w:rsidRPr="00140C7C" w:rsidRDefault="00F7280B" w:rsidP="00F7280B">
      <w:pPr>
        <w:pStyle w:val="AppxMinutesBody"/>
        <w:rPr>
          <w:rFonts w:ascii="Karla" w:hAnsi="Karla"/>
        </w:rPr>
      </w:pPr>
      <w:r w:rsidRPr="00140C7C">
        <w:rPr>
          <w:rFonts w:ascii="Karla" w:hAnsi="Karla"/>
        </w:rPr>
        <w:t>Resolved, on the motion of Ms Suvaal: That draft minutes no. 4 be confirmed.</w:t>
      </w:r>
    </w:p>
    <w:p w14:paraId="024F401A" w14:textId="77777777" w:rsidR="00F7280B" w:rsidRPr="00140C7C" w:rsidRDefault="00F7280B" w:rsidP="00F7280B">
      <w:pPr>
        <w:pStyle w:val="AppxMinutesHeadingOne"/>
        <w:rPr>
          <w:rFonts w:ascii="Karla" w:hAnsi="Karla"/>
          <w:szCs w:val="24"/>
        </w:rPr>
      </w:pPr>
      <w:r w:rsidRPr="00140C7C">
        <w:rPr>
          <w:rFonts w:ascii="Karla" w:hAnsi="Karla"/>
          <w:szCs w:val="24"/>
        </w:rPr>
        <w:t>Correspondence</w:t>
      </w:r>
    </w:p>
    <w:p w14:paraId="355ADC85" w14:textId="77777777" w:rsidR="00F7280B" w:rsidRPr="00140C7C" w:rsidRDefault="00F7280B" w:rsidP="00F7280B">
      <w:pPr>
        <w:pStyle w:val="AppxMinutesBody"/>
        <w:rPr>
          <w:rFonts w:ascii="Karla" w:hAnsi="Karla"/>
          <w:szCs w:val="24"/>
        </w:rPr>
      </w:pPr>
      <w:r w:rsidRPr="00140C7C">
        <w:rPr>
          <w:rFonts w:ascii="Karla" w:hAnsi="Karla"/>
          <w:szCs w:val="24"/>
        </w:rPr>
        <w:t>The committee noted the following items of correspondence:</w:t>
      </w:r>
    </w:p>
    <w:p w14:paraId="79CAA133" w14:textId="77777777" w:rsidR="00F7280B" w:rsidRPr="00140C7C" w:rsidRDefault="00F7280B" w:rsidP="00F7280B">
      <w:pPr>
        <w:pStyle w:val="AppxMinutesBodySingle"/>
        <w:rPr>
          <w:rFonts w:ascii="Karla" w:hAnsi="Karla"/>
          <w:b/>
          <w:i/>
          <w:szCs w:val="24"/>
        </w:rPr>
      </w:pPr>
      <w:r w:rsidRPr="00140C7C">
        <w:rPr>
          <w:rFonts w:ascii="Karla" w:hAnsi="Karla"/>
          <w:b/>
          <w:i/>
          <w:szCs w:val="24"/>
        </w:rPr>
        <w:t>Received</w:t>
      </w:r>
    </w:p>
    <w:p w14:paraId="6D970BEC" w14:textId="77777777" w:rsidR="00F7280B" w:rsidRPr="00140C7C" w:rsidRDefault="00F7280B" w:rsidP="00F7280B">
      <w:pPr>
        <w:pStyle w:val="AppxMinutesBullet"/>
        <w:rPr>
          <w:rFonts w:ascii="Karla" w:hAnsi="Karla"/>
        </w:rPr>
      </w:pPr>
      <w:r w:rsidRPr="00140C7C">
        <w:rPr>
          <w:rFonts w:ascii="Karla" w:hAnsi="Karla"/>
        </w:rPr>
        <w:t xml:space="preserve">21 November 2025 – Email </w:t>
      </w:r>
      <w:proofErr w:type="gramStart"/>
      <w:r w:rsidRPr="00140C7C">
        <w:rPr>
          <w:rFonts w:ascii="Karla" w:hAnsi="Karla"/>
        </w:rPr>
        <w:t>from the Office of Mr John Ruddick MLC,</w:t>
      </w:r>
      <w:proofErr w:type="gramEnd"/>
      <w:r w:rsidRPr="00140C7C">
        <w:rPr>
          <w:rFonts w:ascii="Karla" w:hAnsi="Karla"/>
        </w:rPr>
        <w:t xml:space="preserve"> to the secretariat, containing a submission provided by Ms Jennifer Harris, </w:t>
      </w:r>
      <w:bookmarkStart w:id="327" w:name="_Hlk222322060"/>
      <w:r w:rsidRPr="00140C7C">
        <w:rPr>
          <w:rFonts w:ascii="Karla" w:hAnsi="Karla"/>
        </w:rPr>
        <w:t xml:space="preserve">for the inquiry into rural housing and second dwellings reform </w:t>
      </w:r>
      <w:bookmarkEnd w:id="327"/>
    </w:p>
    <w:p w14:paraId="56B15A3D" w14:textId="77777777" w:rsidR="00F7280B" w:rsidRPr="00140C7C" w:rsidRDefault="00F7280B" w:rsidP="00F7280B">
      <w:pPr>
        <w:pStyle w:val="AppxMinutesBullet"/>
        <w:rPr>
          <w:rFonts w:ascii="Karla" w:hAnsi="Karla"/>
        </w:rPr>
      </w:pPr>
      <w:bookmarkStart w:id="328" w:name="_Hlk222322211"/>
      <w:r w:rsidRPr="00140C7C">
        <w:rPr>
          <w:rFonts w:ascii="Karla" w:hAnsi="Karla"/>
        </w:rPr>
        <w:t xml:space="preserve">10 January 2026 – Letter from Mr Mark Awad, Property Owner, to the secretariat, providing </w:t>
      </w:r>
      <w:proofErr w:type="gramStart"/>
      <w:r w:rsidRPr="00140C7C">
        <w:rPr>
          <w:rFonts w:ascii="Karla" w:hAnsi="Karla"/>
        </w:rPr>
        <w:t>additional  information</w:t>
      </w:r>
      <w:proofErr w:type="gramEnd"/>
      <w:r w:rsidRPr="00140C7C">
        <w:rPr>
          <w:rFonts w:ascii="Karla" w:hAnsi="Karla"/>
        </w:rPr>
        <w:t xml:space="preserve"> to the committee for the inquiry into rural housing and second dwellings reform</w:t>
      </w:r>
    </w:p>
    <w:p w14:paraId="6CDFB996" w14:textId="77777777" w:rsidR="00F7280B" w:rsidRPr="00140C7C" w:rsidRDefault="00F7280B" w:rsidP="00F7280B">
      <w:pPr>
        <w:pStyle w:val="AppxMinutesBullet"/>
        <w:rPr>
          <w:rFonts w:ascii="Karla" w:hAnsi="Karla"/>
        </w:rPr>
      </w:pPr>
      <w:r w:rsidRPr="00140C7C">
        <w:rPr>
          <w:rFonts w:ascii="Karla" w:hAnsi="Karla"/>
        </w:rPr>
        <w:t xml:space="preserve">6 and 8 February 2026 – Emails </w:t>
      </w:r>
      <w:proofErr w:type="gramStart"/>
      <w:r w:rsidRPr="00140C7C">
        <w:rPr>
          <w:rFonts w:ascii="Karla" w:hAnsi="Karla"/>
        </w:rPr>
        <w:t>from Mr Gerard Payne,</w:t>
      </w:r>
      <w:proofErr w:type="gramEnd"/>
      <w:r w:rsidRPr="00140C7C">
        <w:rPr>
          <w:rFonts w:ascii="Karla" w:hAnsi="Karla"/>
        </w:rPr>
        <w:t xml:space="preserve"> to the secretariat, providing information to the committee for the inquiry into rural housing and second dwellings reform</w:t>
      </w:r>
    </w:p>
    <w:bookmarkEnd w:id="328"/>
    <w:p w14:paraId="5DDFB11E" w14:textId="77777777" w:rsidR="00F7280B" w:rsidRPr="00140C7C" w:rsidRDefault="00F7280B" w:rsidP="00F7280B">
      <w:pPr>
        <w:pStyle w:val="AppxMinutesBullet"/>
        <w:rPr>
          <w:rFonts w:ascii="Karla" w:hAnsi="Karla"/>
        </w:rPr>
      </w:pPr>
      <w:r w:rsidRPr="00140C7C">
        <w:rPr>
          <w:rFonts w:ascii="Karla" w:hAnsi="Karla"/>
        </w:rPr>
        <w:t xml:space="preserve">9 February 2026 – Email </w:t>
      </w:r>
      <w:proofErr w:type="gramStart"/>
      <w:r w:rsidRPr="00140C7C">
        <w:rPr>
          <w:rFonts w:ascii="Karla" w:hAnsi="Karla"/>
        </w:rPr>
        <w:t>from Mr Timothy Lloyd,</w:t>
      </w:r>
      <w:proofErr w:type="gramEnd"/>
      <w:r w:rsidRPr="00140C7C">
        <w:rPr>
          <w:rFonts w:ascii="Karla" w:hAnsi="Karla"/>
        </w:rPr>
        <w:t xml:space="preserve"> to the secretariat, providing information to the committee for the inquiry into rural housing and second dwellings reform</w:t>
      </w:r>
    </w:p>
    <w:p w14:paraId="699AAF07" w14:textId="77777777" w:rsidR="00F7280B" w:rsidRPr="00140C7C" w:rsidRDefault="00F7280B" w:rsidP="00F7280B">
      <w:pPr>
        <w:pStyle w:val="AppxMinutesBullet"/>
        <w:rPr>
          <w:rFonts w:ascii="Karla" w:hAnsi="Karla"/>
        </w:rPr>
      </w:pPr>
      <w:r w:rsidRPr="00140C7C">
        <w:rPr>
          <w:rFonts w:ascii="Karla" w:hAnsi="Karla"/>
        </w:rPr>
        <w:t xml:space="preserve">14 February 2026 – Email </w:t>
      </w:r>
      <w:proofErr w:type="gramStart"/>
      <w:r w:rsidRPr="00140C7C">
        <w:rPr>
          <w:rFonts w:ascii="Karla" w:hAnsi="Karla"/>
        </w:rPr>
        <w:t>from Mr Ethan Martin,</w:t>
      </w:r>
      <w:proofErr w:type="gramEnd"/>
      <w:r w:rsidRPr="00140C7C">
        <w:rPr>
          <w:rFonts w:ascii="Karla" w:hAnsi="Karla"/>
        </w:rPr>
        <w:t xml:space="preserve"> to the secretariat, providing information to the committee for the inquiry into rural housing and second dwellings reform </w:t>
      </w:r>
    </w:p>
    <w:p w14:paraId="6E39854B" w14:textId="77777777" w:rsidR="00F7280B" w:rsidRPr="00140C7C" w:rsidRDefault="00F7280B" w:rsidP="00F7280B">
      <w:pPr>
        <w:pStyle w:val="AppxMinutesBullet"/>
        <w:spacing w:after="120"/>
        <w:rPr>
          <w:rFonts w:ascii="Karla" w:hAnsi="Karla"/>
        </w:rPr>
      </w:pPr>
      <w:r w:rsidRPr="00140C7C">
        <w:rPr>
          <w:rFonts w:ascii="Karla" w:hAnsi="Karla"/>
        </w:rPr>
        <w:t xml:space="preserve">28 February 2026 – Email </w:t>
      </w:r>
      <w:proofErr w:type="gramStart"/>
      <w:r w:rsidRPr="00140C7C">
        <w:rPr>
          <w:rFonts w:ascii="Karla" w:hAnsi="Karla"/>
        </w:rPr>
        <w:t>from Mr Tim Masters,</w:t>
      </w:r>
      <w:proofErr w:type="gramEnd"/>
      <w:r w:rsidRPr="00140C7C">
        <w:rPr>
          <w:rFonts w:ascii="Karla" w:hAnsi="Karla"/>
        </w:rPr>
        <w:t xml:space="preserve"> to the secretariat, providing information to the committee for the inquiry into rural housing and second dwellings reform</w:t>
      </w:r>
      <w:r w:rsidRPr="00140C7C">
        <w:rPr>
          <w:rFonts w:ascii="Karla" w:hAnsi="Karla"/>
          <w:i/>
        </w:rPr>
        <w:t>.</w:t>
      </w:r>
    </w:p>
    <w:p w14:paraId="2FBB81B6" w14:textId="77777777" w:rsidR="00F7280B" w:rsidRPr="00140C7C" w:rsidRDefault="00F7280B" w:rsidP="00F7280B">
      <w:pPr>
        <w:pStyle w:val="AppxMinutesBody"/>
        <w:rPr>
          <w:rFonts w:ascii="Karla" w:hAnsi="Karla"/>
        </w:rPr>
      </w:pPr>
      <w:r w:rsidRPr="00140C7C">
        <w:rPr>
          <w:rFonts w:ascii="Karla" w:hAnsi="Karla"/>
        </w:rPr>
        <w:t>Resolved, on the motion of Mr Farlow: That the committee keep the email from Mr Gerard Payne, dated 6 February 2026 confidential, as per the recommendation of the secretariat, as it contains identifying information and potential adverse mention.</w:t>
      </w:r>
    </w:p>
    <w:p w14:paraId="476BF982" w14:textId="77777777" w:rsidR="00F7280B" w:rsidRDefault="00F7280B" w:rsidP="00F7280B">
      <w:pPr>
        <w:pStyle w:val="AppxMinutesBody"/>
        <w:rPr>
          <w:rFonts w:ascii="Karla" w:hAnsi="Karla"/>
        </w:rPr>
      </w:pPr>
      <w:bookmarkStart w:id="329" w:name="_Hlk225155530"/>
      <w:r w:rsidRPr="00140C7C">
        <w:rPr>
          <w:rFonts w:ascii="Karla" w:hAnsi="Karla"/>
        </w:rPr>
        <w:t xml:space="preserve">Resolved, on the motion of Ms Suvaal: </w:t>
      </w:r>
      <w:bookmarkEnd w:id="329"/>
      <w:r w:rsidRPr="00140C7C">
        <w:rPr>
          <w:rFonts w:ascii="Karla" w:hAnsi="Karla"/>
        </w:rPr>
        <w:t>That the committee keep the email from Mr Tim Masters, dated 28 February 2026 confidential, as per the request of the author.</w:t>
      </w:r>
    </w:p>
    <w:p w14:paraId="05D795A6" w14:textId="77777777" w:rsidR="00351178" w:rsidRPr="00140C7C" w:rsidRDefault="00351178" w:rsidP="00F7280B">
      <w:pPr>
        <w:pStyle w:val="AppxMinutesBody"/>
        <w:rPr>
          <w:rFonts w:ascii="Karla" w:hAnsi="Karla"/>
        </w:rPr>
      </w:pPr>
    </w:p>
    <w:p w14:paraId="144FDAA1" w14:textId="77777777" w:rsidR="00F7280B" w:rsidRPr="00140C7C" w:rsidRDefault="00F7280B" w:rsidP="00F7280B">
      <w:pPr>
        <w:pStyle w:val="AppxMinutesHeadingOne"/>
        <w:rPr>
          <w:rFonts w:ascii="Karla" w:hAnsi="Karla"/>
          <w:szCs w:val="24"/>
        </w:rPr>
      </w:pPr>
      <w:r w:rsidRPr="00140C7C">
        <w:rPr>
          <w:rFonts w:ascii="Karla" w:hAnsi="Karla"/>
          <w:szCs w:val="24"/>
        </w:rPr>
        <w:lastRenderedPageBreak/>
        <w:t xml:space="preserve">Inquiry </w:t>
      </w:r>
      <w:r w:rsidRPr="00140C7C">
        <w:rPr>
          <w:rFonts w:ascii="Karla" w:hAnsi="Karla"/>
        </w:rPr>
        <w:t>into rural housing and second dwellings reform</w:t>
      </w:r>
    </w:p>
    <w:p w14:paraId="56830344" w14:textId="77777777" w:rsidR="00F7280B" w:rsidRPr="00140C7C" w:rsidRDefault="00F7280B" w:rsidP="00F7280B">
      <w:pPr>
        <w:pStyle w:val="AppxMinutesHeadingTwo"/>
        <w:rPr>
          <w:rFonts w:ascii="Karla" w:hAnsi="Karla"/>
          <w:szCs w:val="24"/>
        </w:rPr>
      </w:pPr>
      <w:r w:rsidRPr="00140C7C">
        <w:rPr>
          <w:rFonts w:ascii="Karla" w:hAnsi="Karla"/>
          <w:szCs w:val="24"/>
        </w:rPr>
        <w:t xml:space="preserve">Documents tendered at site visit </w:t>
      </w:r>
    </w:p>
    <w:p w14:paraId="7B212B0E" w14:textId="77777777" w:rsidR="00F7280B" w:rsidRPr="00140C7C" w:rsidRDefault="00F7280B" w:rsidP="00F7280B">
      <w:pPr>
        <w:pStyle w:val="AppxMinutesBody"/>
        <w:rPr>
          <w:rFonts w:ascii="Karla" w:hAnsi="Karla"/>
        </w:rPr>
      </w:pPr>
      <w:r w:rsidRPr="00140C7C">
        <w:rPr>
          <w:rFonts w:ascii="Karla" w:hAnsi="Karla"/>
        </w:rPr>
        <w:t xml:space="preserve">Resolved, on the motion of Mr Farlow: That the committee keep the following documents tendered by Mr Troy Myers, General Manager, Urban City Group, at the Hawkesbury site visit on 16 December 2025 confidential as per the recommendation of the secretariat, as they contain identifying information: </w:t>
      </w:r>
    </w:p>
    <w:p w14:paraId="427DB2BE" w14:textId="77777777" w:rsidR="00F7280B" w:rsidRPr="00140C7C" w:rsidRDefault="00F7280B" w:rsidP="00F7280B">
      <w:pPr>
        <w:pStyle w:val="AppxMinutesBullet"/>
        <w:rPr>
          <w:rFonts w:ascii="Karla" w:hAnsi="Karla"/>
        </w:rPr>
      </w:pPr>
      <w:r w:rsidRPr="00140C7C">
        <w:rPr>
          <w:rFonts w:ascii="Karla" w:hAnsi="Karla"/>
        </w:rPr>
        <w:t xml:space="preserve">'Site meeting notes - Location 1,' Urban City Planning, 16 December 2025 </w:t>
      </w:r>
    </w:p>
    <w:p w14:paraId="6B3F0A33" w14:textId="77777777" w:rsidR="00F7280B" w:rsidRPr="00140C7C" w:rsidRDefault="00F7280B" w:rsidP="00F7280B">
      <w:pPr>
        <w:pStyle w:val="AppxMinutesBullet"/>
        <w:rPr>
          <w:rFonts w:ascii="Karla" w:hAnsi="Karla"/>
        </w:rPr>
      </w:pPr>
      <w:r w:rsidRPr="00140C7C">
        <w:rPr>
          <w:rFonts w:ascii="Karla" w:hAnsi="Karla"/>
        </w:rPr>
        <w:t xml:space="preserve">'Site meeting notes - Location 2,' Urban City Planning, 16 December 2025 </w:t>
      </w:r>
    </w:p>
    <w:p w14:paraId="6C7724EF" w14:textId="77777777" w:rsidR="00F7280B" w:rsidRPr="00140C7C" w:rsidRDefault="00F7280B" w:rsidP="00F7280B">
      <w:pPr>
        <w:pStyle w:val="AppxMinutesBullet"/>
        <w:rPr>
          <w:rFonts w:ascii="Karla" w:hAnsi="Karla"/>
        </w:rPr>
      </w:pPr>
      <w:r w:rsidRPr="00140C7C">
        <w:rPr>
          <w:rFonts w:ascii="Karla" w:hAnsi="Karla"/>
        </w:rPr>
        <w:t>'Site meeting notes - Location 3,' Urban City Planning, 16 December 2025.</w:t>
      </w:r>
    </w:p>
    <w:p w14:paraId="31D0DFEF" w14:textId="77777777" w:rsidR="00F7280B" w:rsidRPr="00140C7C" w:rsidRDefault="00F7280B" w:rsidP="00F7280B">
      <w:pPr>
        <w:pStyle w:val="AppxMinutesHeadingTwo"/>
        <w:rPr>
          <w:rFonts w:ascii="Karla" w:hAnsi="Karla"/>
        </w:rPr>
      </w:pPr>
      <w:r w:rsidRPr="00140C7C">
        <w:rPr>
          <w:rFonts w:ascii="Karla" w:hAnsi="Karla"/>
        </w:rPr>
        <w:t xml:space="preserve">Public submission </w:t>
      </w:r>
    </w:p>
    <w:p w14:paraId="352B9816" w14:textId="0FF5A81A" w:rsidR="00F7280B" w:rsidRPr="00140C7C" w:rsidRDefault="00F7280B" w:rsidP="00F7280B">
      <w:pPr>
        <w:pStyle w:val="AppxMinutesBody"/>
        <w:rPr>
          <w:rFonts w:ascii="Karla" w:hAnsi="Karla"/>
        </w:rPr>
      </w:pPr>
      <w:r w:rsidRPr="00140C7C">
        <w:rPr>
          <w:rFonts w:ascii="Karla" w:hAnsi="Karla"/>
        </w:rPr>
        <w:t>The committee noted that the following supplementary submission was published by the committee clerk under the authorisation of the resolution appointing the committee: supplementary submission no. 53a.</w:t>
      </w:r>
      <w:r w:rsidR="0053584D">
        <w:rPr>
          <w:rStyle w:val="FootnoteReference"/>
          <w:rFonts w:ascii="Karla" w:hAnsi="Karla"/>
        </w:rPr>
        <w:footnoteReference w:id="187"/>
      </w:r>
    </w:p>
    <w:p w14:paraId="647649AC" w14:textId="77777777" w:rsidR="00F7280B" w:rsidRPr="00140C7C" w:rsidRDefault="00F7280B" w:rsidP="00F7280B">
      <w:pPr>
        <w:pStyle w:val="AppxMinutesHeadingTwo"/>
        <w:rPr>
          <w:rFonts w:ascii="Karla" w:hAnsi="Karla"/>
        </w:rPr>
      </w:pPr>
      <w:r w:rsidRPr="00140C7C">
        <w:rPr>
          <w:rFonts w:ascii="Karla" w:hAnsi="Karla"/>
        </w:rPr>
        <w:t>Partially confidential submissions</w:t>
      </w:r>
    </w:p>
    <w:p w14:paraId="28F548D7" w14:textId="77777777" w:rsidR="00F7280B" w:rsidRPr="00140C7C" w:rsidRDefault="00F7280B" w:rsidP="00F7280B">
      <w:pPr>
        <w:pStyle w:val="AppxMinutesBody"/>
        <w:rPr>
          <w:rFonts w:ascii="Karla" w:hAnsi="Karla"/>
        </w:rPr>
      </w:pPr>
      <w:r w:rsidRPr="00140C7C">
        <w:rPr>
          <w:rFonts w:ascii="Karla" w:hAnsi="Karla"/>
        </w:rPr>
        <w:t xml:space="preserve">The committee noted that the following submissions were published by the committee clerk under the authorisation of the resolution appointing the committee: 291 and 292. </w:t>
      </w:r>
    </w:p>
    <w:p w14:paraId="64F83586" w14:textId="77777777" w:rsidR="00F7280B" w:rsidRPr="00140C7C" w:rsidRDefault="00F7280B" w:rsidP="00F7280B">
      <w:pPr>
        <w:pStyle w:val="AppxMinutesHeadingTwo"/>
        <w:rPr>
          <w:rFonts w:ascii="Karla" w:hAnsi="Karla"/>
          <w:szCs w:val="24"/>
        </w:rPr>
      </w:pPr>
      <w:r w:rsidRPr="00140C7C">
        <w:rPr>
          <w:rFonts w:ascii="Karla" w:hAnsi="Karla"/>
          <w:szCs w:val="24"/>
        </w:rPr>
        <w:t>Answers to questions on notice and supplementary questions and attachments</w:t>
      </w:r>
    </w:p>
    <w:p w14:paraId="212A3238" w14:textId="77777777" w:rsidR="00F7280B" w:rsidRPr="00140C7C" w:rsidRDefault="00F7280B" w:rsidP="00F7280B">
      <w:pPr>
        <w:pStyle w:val="AppxMinutesBody"/>
        <w:rPr>
          <w:rFonts w:ascii="Karla" w:hAnsi="Karla"/>
        </w:rPr>
      </w:pPr>
      <w:r w:rsidRPr="00140C7C">
        <w:rPr>
          <w:rFonts w:ascii="Karla" w:hAnsi="Karla"/>
        </w:rPr>
        <w:t>The committee noted that the following answers to questions on notice and supplementary questions were published under the authorisation of the resolution appointing the committee:</w:t>
      </w:r>
    </w:p>
    <w:p w14:paraId="6AD54E55" w14:textId="77777777" w:rsidR="00F7280B" w:rsidRPr="00140C7C" w:rsidRDefault="00F7280B" w:rsidP="00F7280B">
      <w:pPr>
        <w:pStyle w:val="AppxMinutesBullet"/>
        <w:rPr>
          <w:rFonts w:ascii="Karla" w:hAnsi="Karla"/>
        </w:rPr>
      </w:pPr>
      <w:r w:rsidRPr="00140C7C">
        <w:rPr>
          <w:rFonts w:ascii="Karla" w:hAnsi="Karla"/>
        </w:rPr>
        <w:t xml:space="preserve">answers to questions on notice from Mr Tom </w:t>
      </w:r>
      <w:proofErr w:type="spellStart"/>
      <w:r w:rsidRPr="00140C7C">
        <w:rPr>
          <w:rFonts w:ascii="Karla" w:hAnsi="Karla"/>
        </w:rPr>
        <w:t>Loomes</w:t>
      </w:r>
      <w:proofErr w:type="spellEnd"/>
      <w:r w:rsidRPr="00140C7C">
        <w:rPr>
          <w:rFonts w:ascii="Karla" w:hAnsi="Karla"/>
        </w:rPr>
        <w:t>, Executive Director, Strategic Planning and Policy, Department of Planning, Housing and Infrastructure, received on 20 January 2026</w:t>
      </w:r>
    </w:p>
    <w:p w14:paraId="142AF15E" w14:textId="77777777" w:rsidR="00F7280B" w:rsidRPr="00140C7C" w:rsidRDefault="00F7280B" w:rsidP="00F7280B">
      <w:pPr>
        <w:pStyle w:val="AppxMinutesBullet"/>
        <w:rPr>
          <w:rFonts w:ascii="Karla" w:hAnsi="Karla"/>
        </w:rPr>
      </w:pPr>
      <w:r w:rsidRPr="00140C7C">
        <w:rPr>
          <w:rFonts w:ascii="Karla" w:hAnsi="Karla"/>
        </w:rPr>
        <w:t xml:space="preserve">answers to questions on notice and supplementary questions from Tweed Shire Council, received on 19 February 2026 </w:t>
      </w:r>
    </w:p>
    <w:p w14:paraId="4E7A5892" w14:textId="77777777" w:rsidR="00F7280B" w:rsidRPr="00140C7C" w:rsidRDefault="00F7280B" w:rsidP="00F7280B">
      <w:pPr>
        <w:pStyle w:val="AppxMinutesBullet"/>
        <w:rPr>
          <w:rFonts w:ascii="Karla" w:hAnsi="Karla"/>
        </w:rPr>
      </w:pPr>
      <w:r w:rsidRPr="00140C7C">
        <w:rPr>
          <w:rFonts w:ascii="Karla" w:hAnsi="Karla"/>
        </w:rPr>
        <w:t xml:space="preserve">attachment to answers to supplementary questions titled 'Council resolution for DA25 0086 Council meeting of 17 July 2025', </w:t>
      </w:r>
      <w:bookmarkStart w:id="330" w:name="_Hlk225235361"/>
      <w:r w:rsidRPr="00140C7C">
        <w:rPr>
          <w:rFonts w:ascii="Karla" w:hAnsi="Karla"/>
        </w:rPr>
        <w:t xml:space="preserve">Tweed Shire Council, received 19 February 2026.  </w:t>
      </w:r>
      <w:bookmarkEnd w:id="330"/>
    </w:p>
    <w:p w14:paraId="46A4C66F" w14:textId="77777777" w:rsidR="00F7280B" w:rsidRPr="00140C7C" w:rsidRDefault="00F7280B" w:rsidP="00F7280B">
      <w:pPr>
        <w:pStyle w:val="AppxMinutesHeadingTwo"/>
        <w:rPr>
          <w:rFonts w:ascii="Karla" w:hAnsi="Karla"/>
        </w:rPr>
      </w:pPr>
      <w:r w:rsidRPr="00140C7C">
        <w:rPr>
          <w:rFonts w:ascii="Karla" w:hAnsi="Karla"/>
        </w:rPr>
        <w:t xml:space="preserve">Confidential attachments to answers supplementary questions </w:t>
      </w:r>
    </w:p>
    <w:p w14:paraId="3A5D71A8" w14:textId="77777777" w:rsidR="00F7280B" w:rsidRPr="00140C7C" w:rsidRDefault="00F7280B" w:rsidP="00F7280B">
      <w:pPr>
        <w:pStyle w:val="AppxMinutesBody"/>
        <w:rPr>
          <w:rFonts w:ascii="Karla" w:hAnsi="Karla"/>
        </w:rPr>
      </w:pPr>
      <w:r w:rsidRPr="00140C7C">
        <w:rPr>
          <w:rFonts w:ascii="Karla" w:hAnsi="Karla"/>
        </w:rPr>
        <w:t xml:space="preserve">Resolved on the motion of Ms Suvaal: That the committee keep the following attachments provided by Tweed Shire Council confidential, as per the request of the author: </w:t>
      </w:r>
    </w:p>
    <w:p w14:paraId="2DDE1200" w14:textId="77777777" w:rsidR="00F7280B" w:rsidRPr="00140C7C" w:rsidRDefault="00F7280B" w:rsidP="00F7280B">
      <w:pPr>
        <w:pStyle w:val="AppxMinutesBullet"/>
        <w:rPr>
          <w:rFonts w:ascii="Karla" w:hAnsi="Karla"/>
        </w:rPr>
      </w:pPr>
      <w:r w:rsidRPr="00140C7C">
        <w:rPr>
          <w:rFonts w:ascii="Karla" w:hAnsi="Karla"/>
        </w:rPr>
        <w:t xml:space="preserve">'Correspondence with Applicant and Tweed Shire Council,' Tweed Shire Council, received 19 February 2026  </w:t>
      </w:r>
    </w:p>
    <w:p w14:paraId="3B6546EB" w14:textId="77777777" w:rsidR="00F7280B" w:rsidRPr="00140C7C" w:rsidRDefault="00F7280B" w:rsidP="00F7280B">
      <w:pPr>
        <w:pStyle w:val="AppxMinutesBullet"/>
        <w:rPr>
          <w:rFonts w:ascii="Karla" w:hAnsi="Karla"/>
        </w:rPr>
      </w:pPr>
      <w:r w:rsidRPr="00140C7C">
        <w:rPr>
          <w:rFonts w:ascii="Karla" w:hAnsi="Karla"/>
        </w:rPr>
        <w:t xml:space="preserve">'Report and attachments for DA25 0086 Council meeting 17 July 2025,' Tweed Shire Council, received 19 February 2026.  </w:t>
      </w:r>
    </w:p>
    <w:p w14:paraId="375E72B3" w14:textId="77777777" w:rsidR="00F7280B" w:rsidRPr="00140C7C" w:rsidRDefault="00F7280B" w:rsidP="00F7280B">
      <w:pPr>
        <w:pStyle w:val="AppxMinutesHeadingTwo"/>
        <w:rPr>
          <w:rFonts w:ascii="Karla" w:hAnsi="Karla"/>
        </w:rPr>
      </w:pPr>
      <w:r w:rsidRPr="00140C7C">
        <w:rPr>
          <w:rFonts w:ascii="Karla" w:hAnsi="Karla"/>
        </w:rPr>
        <w:t xml:space="preserve">Consideration of Chair's draft report </w:t>
      </w:r>
    </w:p>
    <w:p w14:paraId="3D6301E3" w14:textId="77777777" w:rsidR="00F7280B" w:rsidRPr="00140C7C" w:rsidRDefault="00F7280B" w:rsidP="00F7280B">
      <w:pPr>
        <w:pStyle w:val="AppxMinutesBody"/>
        <w:rPr>
          <w:rFonts w:ascii="Karla" w:hAnsi="Karla"/>
        </w:rPr>
      </w:pPr>
      <w:r w:rsidRPr="00140C7C">
        <w:rPr>
          <w:rFonts w:ascii="Karla" w:hAnsi="Karla"/>
        </w:rPr>
        <w:t xml:space="preserve">The Chair submitted his draft report entitled </w:t>
      </w:r>
      <w:r w:rsidRPr="00140C7C">
        <w:rPr>
          <w:rFonts w:ascii="Karla" w:hAnsi="Karla"/>
          <w:i/>
        </w:rPr>
        <w:t>Rural housing and second dwellings reform</w:t>
      </w:r>
      <w:r w:rsidRPr="00140C7C">
        <w:rPr>
          <w:rFonts w:ascii="Karla" w:hAnsi="Karla"/>
        </w:rPr>
        <w:t>, which, having been previously circulated, was taken as being read.</w:t>
      </w:r>
    </w:p>
    <w:p w14:paraId="1A4C3889" w14:textId="77777777" w:rsidR="00F7280B" w:rsidRPr="00140C7C" w:rsidRDefault="00F7280B" w:rsidP="00F7280B">
      <w:pPr>
        <w:pStyle w:val="AppxMinutesBody"/>
        <w:rPr>
          <w:rFonts w:ascii="Karla" w:hAnsi="Karla" w:cs="Segoe UI"/>
          <w:b/>
          <w:szCs w:val="24"/>
          <w:lang w:eastAsia="en-AU"/>
        </w:rPr>
      </w:pPr>
      <w:r w:rsidRPr="00140C7C">
        <w:rPr>
          <w:rFonts w:ascii="Karla" w:hAnsi="Karla" w:cs="Segoe UI"/>
          <w:b/>
          <w:szCs w:val="24"/>
          <w:lang w:eastAsia="en-AU"/>
        </w:rPr>
        <w:t>Chapter 1</w:t>
      </w:r>
    </w:p>
    <w:p w14:paraId="792195CA" w14:textId="77777777" w:rsidR="00F7280B" w:rsidRPr="00140C7C" w:rsidRDefault="00F7280B" w:rsidP="00F7280B">
      <w:pPr>
        <w:pStyle w:val="AppxMinutesBody"/>
        <w:rPr>
          <w:rFonts w:ascii="Karla" w:hAnsi="Karla" w:cs="Segoe UI"/>
          <w:b/>
          <w:szCs w:val="24"/>
          <w:lang w:eastAsia="en-AU"/>
        </w:rPr>
      </w:pPr>
      <w:r w:rsidRPr="00140C7C">
        <w:rPr>
          <w:rFonts w:ascii="Karla" w:hAnsi="Karla" w:cs="Segoe UI"/>
          <w:b/>
          <w:szCs w:val="24"/>
          <w:lang w:eastAsia="en-AU"/>
        </w:rPr>
        <w:t xml:space="preserve">No amendments. </w:t>
      </w:r>
    </w:p>
    <w:p w14:paraId="68B7F8F9" w14:textId="77777777" w:rsidR="001C40E2" w:rsidRDefault="001C40E2" w:rsidP="00F7280B">
      <w:pPr>
        <w:pStyle w:val="AppxMinutesBody"/>
        <w:rPr>
          <w:rFonts w:ascii="Karla" w:hAnsi="Karla" w:cs="Segoe UI"/>
          <w:b/>
          <w:szCs w:val="24"/>
          <w:lang w:eastAsia="en-AU"/>
        </w:rPr>
      </w:pPr>
    </w:p>
    <w:p w14:paraId="187C652A" w14:textId="31CB8B9E" w:rsidR="00F7280B" w:rsidRPr="00140C7C" w:rsidRDefault="00F7280B" w:rsidP="00F7280B">
      <w:pPr>
        <w:pStyle w:val="AppxMinutesBody"/>
        <w:rPr>
          <w:rFonts w:ascii="Karla" w:hAnsi="Karla" w:cs="Segoe UI"/>
          <w:b/>
          <w:szCs w:val="24"/>
          <w:lang w:eastAsia="en-AU"/>
        </w:rPr>
      </w:pPr>
      <w:r w:rsidRPr="00140C7C">
        <w:rPr>
          <w:rFonts w:ascii="Karla" w:hAnsi="Karla" w:cs="Segoe UI"/>
          <w:b/>
          <w:szCs w:val="24"/>
          <w:lang w:eastAsia="en-AU"/>
        </w:rPr>
        <w:lastRenderedPageBreak/>
        <w:t>Chapter 2</w:t>
      </w:r>
    </w:p>
    <w:p w14:paraId="7741BC9E" w14:textId="77777777" w:rsidR="00F7280B" w:rsidRPr="00140C7C" w:rsidRDefault="00F7280B" w:rsidP="00F7280B">
      <w:pPr>
        <w:pStyle w:val="AppxMinutesBody"/>
        <w:rPr>
          <w:rFonts w:ascii="Karla" w:hAnsi="Karla"/>
        </w:rPr>
      </w:pPr>
      <w:r w:rsidRPr="00140C7C">
        <w:rPr>
          <w:rFonts w:ascii="Karla" w:hAnsi="Karla"/>
        </w:rPr>
        <w:t>Ms Suvaal moved: That paragraph 2.42 be amended by omitting 'Requiring the second dwelling to be attached to the existing principal dwelling results in significant additional expenses' and inserting instead 'Where the second dwelling is required to be attached, this results in significant additional expenses'.</w:t>
      </w:r>
    </w:p>
    <w:p w14:paraId="2FEDFABA" w14:textId="77777777" w:rsidR="00F7280B" w:rsidRPr="00140C7C" w:rsidRDefault="00F7280B" w:rsidP="00F7280B">
      <w:pPr>
        <w:pStyle w:val="AppxMinutesBodyBold"/>
        <w:spacing w:after="120"/>
        <w:rPr>
          <w:rFonts w:ascii="Karla" w:hAnsi="Karla"/>
        </w:rPr>
      </w:pPr>
      <w:r w:rsidRPr="00140C7C">
        <w:rPr>
          <w:rFonts w:ascii="Karla" w:hAnsi="Karla"/>
        </w:rPr>
        <w:t xml:space="preserve">Question put and passed. </w:t>
      </w:r>
    </w:p>
    <w:p w14:paraId="57B878D3" w14:textId="77777777" w:rsidR="00F7280B" w:rsidRPr="00140C7C" w:rsidRDefault="00F7280B" w:rsidP="00F7280B">
      <w:pPr>
        <w:pStyle w:val="AppxMinutesBodyBold"/>
        <w:spacing w:after="120"/>
        <w:rPr>
          <w:rFonts w:ascii="Karla" w:hAnsi="Karla"/>
          <w:b w:val="0"/>
        </w:rPr>
      </w:pPr>
      <w:r w:rsidRPr="00140C7C">
        <w:rPr>
          <w:rFonts w:ascii="Karla" w:hAnsi="Karla"/>
          <w:b w:val="0"/>
        </w:rPr>
        <w:t>Ms Higginson joined the meeting.</w:t>
      </w:r>
    </w:p>
    <w:p w14:paraId="5B002CE3" w14:textId="77777777" w:rsidR="00F7280B" w:rsidRPr="00140C7C" w:rsidRDefault="00F7280B" w:rsidP="00F7280B">
      <w:pPr>
        <w:pStyle w:val="AppxMinutesBody"/>
        <w:rPr>
          <w:rFonts w:ascii="Karla" w:hAnsi="Karla"/>
        </w:rPr>
      </w:pPr>
      <w:r w:rsidRPr="00140C7C">
        <w:rPr>
          <w:rFonts w:ascii="Karla" w:hAnsi="Karla"/>
        </w:rPr>
        <w:t>Ms Suvaal moved: That Recommendation 1 be amended by omitting 'That the NSW Government amend' and inserting instead 'That the NSW Government consider amending'.</w:t>
      </w:r>
    </w:p>
    <w:p w14:paraId="30C6F26F" w14:textId="77777777" w:rsidR="00F7280B" w:rsidRPr="00140C7C" w:rsidRDefault="00F7280B" w:rsidP="00F7280B">
      <w:pPr>
        <w:pStyle w:val="AppxMinutesBody"/>
        <w:rPr>
          <w:rFonts w:ascii="Karla" w:hAnsi="Karla"/>
        </w:rPr>
      </w:pPr>
      <w:r w:rsidRPr="00140C7C">
        <w:rPr>
          <w:rFonts w:ascii="Karla" w:hAnsi="Karla"/>
        </w:rPr>
        <w:t xml:space="preserve">Question put. </w:t>
      </w:r>
    </w:p>
    <w:p w14:paraId="5B4F4A5D" w14:textId="77777777" w:rsidR="00F7280B" w:rsidRPr="00140C7C" w:rsidRDefault="00F7280B" w:rsidP="00F7280B">
      <w:pPr>
        <w:pStyle w:val="AppxMinutesBody"/>
        <w:rPr>
          <w:rFonts w:ascii="Karla" w:hAnsi="Karla"/>
        </w:rPr>
      </w:pPr>
      <w:r w:rsidRPr="00140C7C">
        <w:rPr>
          <w:rFonts w:ascii="Karla" w:hAnsi="Karla"/>
        </w:rPr>
        <w:t xml:space="preserve">The committee divided. </w:t>
      </w:r>
    </w:p>
    <w:p w14:paraId="0BE4BAEA" w14:textId="77777777" w:rsidR="00F7280B" w:rsidRPr="00140C7C" w:rsidRDefault="00F7280B" w:rsidP="00F7280B">
      <w:pPr>
        <w:pStyle w:val="AppxMinutesBody"/>
        <w:rPr>
          <w:rFonts w:ascii="Karla" w:hAnsi="Karla"/>
        </w:rPr>
      </w:pPr>
      <w:r w:rsidRPr="00140C7C">
        <w:rPr>
          <w:rFonts w:ascii="Karla" w:hAnsi="Karla"/>
        </w:rPr>
        <w:t>Ayes: Mr Buttigieg, Mr D'Adam, Ms Higginson, Ms Suvaal.</w:t>
      </w:r>
    </w:p>
    <w:p w14:paraId="60E3506A" w14:textId="77777777" w:rsidR="00F7280B" w:rsidRPr="00140C7C" w:rsidRDefault="00F7280B" w:rsidP="00F7280B">
      <w:pPr>
        <w:pStyle w:val="AppxMinutesBody"/>
        <w:rPr>
          <w:rFonts w:ascii="Karla" w:hAnsi="Karla"/>
        </w:rPr>
      </w:pPr>
      <w:proofErr w:type="spellStart"/>
      <w:r w:rsidRPr="00140C7C">
        <w:rPr>
          <w:rFonts w:ascii="Karla" w:hAnsi="Karla"/>
        </w:rPr>
        <w:t>Noes</w:t>
      </w:r>
      <w:proofErr w:type="spellEnd"/>
      <w:r w:rsidRPr="00140C7C">
        <w:rPr>
          <w:rFonts w:ascii="Karla" w:hAnsi="Karla"/>
        </w:rPr>
        <w:t xml:space="preserve">: Mr Fang, Mr Farlow, Mr Ruddick. </w:t>
      </w:r>
    </w:p>
    <w:p w14:paraId="0B90CF33" w14:textId="77777777" w:rsidR="00F7280B" w:rsidRPr="00140C7C" w:rsidRDefault="00F7280B" w:rsidP="00F7280B">
      <w:pPr>
        <w:pStyle w:val="AppxMinutesBodyBold"/>
        <w:spacing w:after="120"/>
        <w:rPr>
          <w:rFonts w:ascii="Karla" w:hAnsi="Karla"/>
        </w:rPr>
      </w:pPr>
      <w:r w:rsidRPr="00140C7C">
        <w:rPr>
          <w:rFonts w:ascii="Karla" w:hAnsi="Karla"/>
        </w:rPr>
        <w:t xml:space="preserve">Question resolved in the affirmative. </w:t>
      </w:r>
    </w:p>
    <w:p w14:paraId="4D697F17" w14:textId="77777777" w:rsidR="00F7280B" w:rsidRPr="00140C7C" w:rsidRDefault="00F7280B" w:rsidP="00F7280B">
      <w:pPr>
        <w:pStyle w:val="AppxMinutesBody"/>
        <w:rPr>
          <w:rFonts w:ascii="Karla" w:hAnsi="Karla"/>
        </w:rPr>
      </w:pPr>
      <w:r w:rsidRPr="00140C7C">
        <w:rPr>
          <w:rFonts w:ascii="Karla" w:hAnsi="Karla"/>
        </w:rPr>
        <w:t>Ms Higginson moved: That Recommendation 1 be amended by omitting 'C3 and C4' after 'R5, RU1, RU2, RU4-RU6'.</w:t>
      </w:r>
    </w:p>
    <w:p w14:paraId="633D6B99" w14:textId="77777777" w:rsidR="00F7280B" w:rsidRPr="00140C7C" w:rsidRDefault="00F7280B" w:rsidP="00F7280B">
      <w:pPr>
        <w:pStyle w:val="AppxMinutesBody"/>
        <w:rPr>
          <w:rFonts w:ascii="Karla" w:hAnsi="Karla"/>
        </w:rPr>
      </w:pPr>
      <w:r w:rsidRPr="00140C7C">
        <w:rPr>
          <w:rFonts w:ascii="Karla" w:hAnsi="Karla"/>
        </w:rPr>
        <w:t xml:space="preserve">Question put. </w:t>
      </w:r>
    </w:p>
    <w:p w14:paraId="4655A90B" w14:textId="77777777" w:rsidR="00F7280B" w:rsidRPr="00140C7C" w:rsidRDefault="00F7280B" w:rsidP="00F7280B">
      <w:pPr>
        <w:pStyle w:val="AppxMinutesBody"/>
        <w:rPr>
          <w:rFonts w:ascii="Karla" w:hAnsi="Karla"/>
        </w:rPr>
      </w:pPr>
      <w:r w:rsidRPr="00140C7C">
        <w:rPr>
          <w:rFonts w:ascii="Karla" w:hAnsi="Karla"/>
        </w:rPr>
        <w:t xml:space="preserve">The committee divided. </w:t>
      </w:r>
    </w:p>
    <w:p w14:paraId="5F42EA61" w14:textId="77777777" w:rsidR="00F7280B" w:rsidRPr="00140C7C" w:rsidRDefault="00F7280B" w:rsidP="00F7280B">
      <w:pPr>
        <w:pStyle w:val="AppxMinutesBody"/>
        <w:rPr>
          <w:rFonts w:ascii="Karla" w:hAnsi="Karla"/>
        </w:rPr>
      </w:pPr>
      <w:r w:rsidRPr="00140C7C">
        <w:rPr>
          <w:rFonts w:ascii="Karla" w:hAnsi="Karla"/>
        </w:rPr>
        <w:t>Ayes: Ms Higginson.</w:t>
      </w:r>
    </w:p>
    <w:p w14:paraId="25266DD9" w14:textId="77777777" w:rsidR="00F7280B" w:rsidRPr="00140C7C" w:rsidRDefault="00F7280B" w:rsidP="00F7280B">
      <w:pPr>
        <w:pStyle w:val="AppxMinutesBody"/>
        <w:rPr>
          <w:rFonts w:ascii="Karla" w:hAnsi="Karla"/>
        </w:rPr>
      </w:pPr>
      <w:proofErr w:type="spellStart"/>
      <w:r w:rsidRPr="00140C7C">
        <w:rPr>
          <w:rFonts w:ascii="Karla" w:hAnsi="Karla"/>
        </w:rPr>
        <w:t>Noes</w:t>
      </w:r>
      <w:proofErr w:type="spellEnd"/>
      <w:r w:rsidRPr="00140C7C">
        <w:rPr>
          <w:rFonts w:ascii="Karla" w:hAnsi="Karla"/>
        </w:rPr>
        <w:t>: Mr Buttigieg, Mr D'Adam, Mr Fang, Mr Farlow, Mr Ruddick, Ms Suvaal.</w:t>
      </w:r>
    </w:p>
    <w:p w14:paraId="4E50D2CE" w14:textId="77777777" w:rsidR="00F7280B" w:rsidRPr="00140C7C" w:rsidRDefault="00F7280B" w:rsidP="00F7280B">
      <w:pPr>
        <w:pStyle w:val="AppxMinutesBodyBold"/>
        <w:spacing w:after="120"/>
        <w:rPr>
          <w:rFonts w:ascii="Karla" w:hAnsi="Karla"/>
        </w:rPr>
      </w:pPr>
      <w:r w:rsidRPr="00140C7C">
        <w:rPr>
          <w:rFonts w:ascii="Karla" w:hAnsi="Karla"/>
        </w:rPr>
        <w:t xml:space="preserve">Question resolved in the negative. </w:t>
      </w:r>
    </w:p>
    <w:p w14:paraId="0DB412CA" w14:textId="77777777" w:rsidR="00F7280B" w:rsidRPr="00140C7C" w:rsidRDefault="00F7280B" w:rsidP="00F7280B">
      <w:pPr>
        <w:pStyle w:val="AppxMinutesBody"/>
        <w:rPr>
          <w:rFonts w:ascii="Karla" w:hAnsi="Karla"/>
        </w:rPr>
      </w:pPr>
      <w:r w:rsidRPr="00140C7C">
        <w:rPr>
          <w:rFonts w:ascii="Karla" w:hAnsi="Karla"/>
        </w:rPr>
        <w:t>Ms Suvaal moved: That Recommendation 1 be amended by inserting 'and considering permitting for' before 'C3 and C4'.</w:t>
      </w:r>
    </w:p>
    <w:p w14:paraId="50417CB7" w14:textId="77777777" w:rsidR="00F7280B" w:rsidRPr="00140C7C" w:rsidRDefault="00F7280B" w:rsidP="00F7280B">
      <w:pPr>
        <w:pStyle w:val="AppxMinutesBody"/>
        <w:rPr>
          <w:rFonts w:ascii="Karla" w:hAnsi="Karla"/>
          <w:b/>
        </w:rPr>
      </w:pPr>
      <w:r w:rsidRPr="00140C7C">
        <w:rPr>
          <w:rFonts w:ascii="Karla" w:hAnsi="Karla"/>
          <w:b/>
        </w:rPr>
        <w:t xml:space="preserve">Question put and passed. </w:t>
      </w:r>
    </w:p>
    <w:p w14:paraId="7B5A4E32" w14:textId="77777777" w:rsidR="00F7280B" w:rsidRPr="00140C7C" w:rsidRDefault="00F7280B" w:rsidP="00F7280B">
      <w:pPr>
        <w:pStyle w:val="AppxMinutesBody"/>
        <w:rPr>
          <w:rFonts w:ascii="Karla" w:hAnsi="Karla"/>
        </w:rPr>
      </w:pPr>
      <w:r w:rsidRPr="00140C7C">
        <w:rPr>
          <w:rFonts w:ascii="Karla" w:hAnsi="Karla"/>
        </w:rPr>
        <w:t>Ms Suvaal moved: That Recommendation 1 be amended by inserting 'considering' before 'removing all requirements for any second dwelling to be attached to the principal dwelling'.</w:t>
      </w:r>
    </w:p>
    <w:p w14:paraId="5276CC93" w14:textId="77777777" w:rsidR="00F7280B" w:rsidRPr="00140C7C" w:rsidRDefault="00F7280B" w:rsidP="00F7280B">
      <w:pPr>
        <w:pStyle w:val="AppxMinutesBody"/>
        <w:rPr>
          <w:rFonts w:ascii="Karla" w:hAnsi="Karla"/>
        </w:rPr>
      </w:pPr>
      <w:r w:rsidRPr="00140C7C">
        <w:rPr>
          <w:rFonts w:ascii="Karla" w:hAnsi="Karla"/>
        </w:rPr>
        <w:t xml:space="preserve">Question put. </w:t>
      </w:r>
    </w:p>
    <w:p w14:paraId="3292F959" w14:textId="77777777" w:rsidR="00F7280B" w:rsidRPr="00140C7C" w:rsidRDefault="00F7280B" w:rsidP="00F7280B">
      <w:pPr>
        <w:pStyle w:val="AppxMinutesBody"/>
        <w:rPr>
          <w:rFonts w:ascii="Karla" w:hAnsi="Karla"/>
        </w:rPr>
      </w:pPr>
      <w:r w:rsidRPr="00140C7C">
        <w:rPr>
          <w:rFonts w:ascii="Karla" w:hAnsi="Karla"/>
        </w:rPr>
        <w:t xml:space="preserve">The committee divided. </w:t>
      </w:r>
    </w:p>
    <w:p w14:paraId="4B748BEB" w14:textId="77777777" w:rsidR="00F7280B" w:rsidRPr="00140C7C" w:rsidRDefault="00F7280B" w:rsidP="00F7280B">
      <w:pPr>
        <w:pStyle w:val="AppxMinutesBody"/>
        <w:rPr>
          <w:rFonts w:ascii="Karla" w:hAnsi="Karla"/>
        </w:rPr>
      </w:pPr>
      <w:r w:rsidRPr="00140C7C">
        <w:rPr>
          <w:rFonts w:ascii="Karla" w:hAnsi="Karla"/>
        </w:rPr>
        <w:t>Ayes: Mr Buttigieg, Mr D'Adam, Ms Higginson, Ms Suvaal.</w:t>
      </w:r>
    </w:p>
    <w:p w14:paraId="5128A63D" w14:textId="77777777" w:rsidR="00F7280B" w:rsidRPr="00140C7C" w:rsidRDefault="00F7280B" w:rsidP="00F7280B">
      <w:pPr>
        <w:pStyle w:val="AppxMinutesBody"/>
        <w:rPr>
          <w:rFonts w:ascii="Karla" w:hAnsi="Karla"/>
        </w:rPr>
      </w:pPr>
      <w:proofErr w:type="spellStart"/>
      <w:r w:rsidRPr="00140C7C">
        <w:rPr>
          <w:rFonts w:ascii="Karla" w:hAnsi="Karla"/>
        </w:rPr>
        <w:t>Noes</w:t>
      </w:r>
      <w:proofErr w:type="spellEnd"/>
      <w:r w:rsidRPr="00140C7C">
        <w:rPr>
          <w:rFonts w:ascii="Karla" w:hAnsi="Karla"/>
        </w:rPr>
        <w:t>: Mr Fang, Mr Farlow, Mr Ruddick.</w:t>
      </w:r>
    </w:p>
    <w:p w14:paraId="1F7E5345" w14:textId="77777777" w:rsidR="00F7280B" w:rsidRPr="00140C7C" w:rsidRDefault="00F7280B" w:rsidP="00F7280B">
      <w:pPr>
        <w:pStyle w:val="AppxMinutesBodyBold"/>
        <w:spacing w:after="120"/>
        <w:rPr>
          <w:rFonts w:ascii="Karla" w:hAnsi="Karla"/>
        </w:rPr>
      </w:pPr>
      <w:r w:rsidRPr="00140C7C">
        <w:rPr>
          <w:rFonts w:ascii="Karla" w:hAnsi="Karla"/>
        </w:rPr>
        <w:t>Question resolved in the affirmative.</w:t>
      </w:r>
    </w:p>
    <w:p w14:paraId="4C4D4120" w14:textId="4F55A36D" w:rsidR="00F7280B" w:rsidRPr="00140C7C" w:rsidRDefault="00F7280B" w:rsidP="00F7280B">
      <w:pPr>
        <w:pStyle w:val="AppxMinutesBody"/>
        <w:rPr>
          <w:rFonts w:ascii="Karla" w:hAnsi="Karla"/>
        </w:rPr>
      </w:pPr>
      <w:r w:rsidRPr="00140C7C">
        <w:rPr>
          <w:rFonts w:ascii="Karla" w:hAnsi="Karla"/>
        </w:rPr>
        <w:t>Ms Suvaal moved: That Recommendation 1 be amended by:</w:t>
      </w:r>
    </w:p>
    <w:p w14:paraId="4AC85845" w14:textId="020D90DE" w:rsidR="00F7280B" w:rsidRPr="00140C7C" w:rsidRDefault="00F7280B" w:rsidP="00411391">
      <w:pPr>
        <w:pStyle w:val="AppxMinutesBullet"/>
        <w:numPr>
          <w:ilvl w:val="0"/>
          <w:numId w:val="32"/>
        </w:numPr>
        <w:rPr>
          <w:rFonts w:ascii="Karla" w:hAnsi="Karla"/>
        </w:rPr>
      </w:pPr>
      <w:r w:rsidRPr="00140C7C">
        <w:rPr>
          <w:rFonts w:ascii="Karla" w:hAnsi="Karla"/>
        </w:rPr>
        <w:t>omitting 'removing size limits, allowing secondary dwellings and dual occupancies to be equal to or larger than the principal dwelling, and function as the principal dwelling' and inserting instead 'considering removing or increasing size limits, allowing secondary dwellings and dual occupancies'</w:t>
      </w:r>
      <w:r w:rsidR="00806100">
        <w:rPr>
          <w:rFonts w:ascii="Karla" w:hAnsi="Karla"/>
        </w:rPr>
        <w:t>.</w:t>
      </w:r>
      <w:r w:rsidR="007E1A61">
        <w:rPr>
          <w:rFonts w:ascii="Karla" w:hAnsi="Karla"/>
        </w:rPr>
        <w:t xml:space="preserve"> </w:t>
      </w:r>
      <w:r w:rsidR="00E06928">
        <w:rPr>
          <w:rStyle w:val="FootnoteReference"/>
          <w:rFonts w:ascii="Karla" w:hAnsi="Karla"/>
        </w:rPr>
        <w:footnoteReference w:id="188"/>
      </w:r>
    </w:p>
    <w:p w14:paraId="02EF1B46" w14:textId="77777777" w:rsidR="00F7280B" w:rsidRPr="00140C7C" w:rsidRDefault="00F7280B" w:rsidP="00411391">
      <w:pPr>
        <w:pStyle w:val="AppxMinutesBullet"/>
        <w:numPr>
          <w:ilvl w:val="0"/>
          <w:numId w:val="32"/>
        </w:numPr>
        <w:rPr>
          <w:rFonts w:ascii="Karla" w:hAnsi="Karla"/>
        </w:rPr>
      </w:pPr>
      <w:r w:rsidRPr="00140C7C">
        <w:rPr>
          <w:rFonts w:ascii="Karla" w:hAnsi="Karla"/>
        </w:rPr>
        <w:lastRenderedPageBreak/>
        <w:t>omitting 'allowing secondary dwellings and detached dual occupancies on properties above a specified elevation' and inserting instead 'considering allowing councils to permit secondary dwellings and detached dual occupancies on properties above a specified elevation'</w:t>
      </w:r>
    </w:p>
    <w:p w14:paraId="29F5F57E" w14:textId="77777777" w:rsidR="00F7280B" w:rsidRPr="00140C7C" w:rsidRDefault="00F7280B" w:rsidP="00411391">
      <w:pPr>
        <w:pStyle w:val="AppxMinutesBullet"/>
        <w:numPr>
          <w:ilvl w:val="0"/>
          <w:numId w:val="32"/>
        </w:numPr>
        <w:spacing w:after="120"/>
        <w:rPr>
          <w:rFonts w:ascii="Karla" w:hAnsi="Karla"/>
        </w:rPr>
      </w:pPr>
      <w:r w:rsidRPr="00140C7C">
        <w:rPr>
          <w:rFonts w:ascii="Karla" w:hAnsi="Karla"/>
        </w:rPr>
        <w:t>inserting 'considering' before 'permitting outbuildings and ancillary developments'.</w:t>
      </w:r>
    </w:p>
    <w:p w14:paraId="5BD7AAEE" w14:textId="77777777" w:rsidR="00F7280B" w:rsidRPr="00140C7C" w:rsidRDefault="00F7280B" w:rsidP="00F7280B">
      <w:pPr>
        <w:pStyle w:val="AppxMinutesBodyBold"/>
        <w:spacing w:after="120"/>
        <w:rPr>
          <w:rFonts w:ascii="Karla" w:hAnsi="Karla"/>
        </w:rPr>
      </w:pPr>
      <w:r w:rsidRPr="00140C7C">
        <w:rPr>
          <w:rFonts w:ascii="Karla" w:hAnsi="Karla"/>
        </w:rPr>
        <w:t xml:space="preserve">Question put and passed. </w:t>
      </w:r>
    </w:p>
    <w:p w14:paraId="7BC55A3A" w14:textId="77777777" w:rsidR="00F7280B" w:rsidRPr="00140C7C" w:rsidRDefault="00F7280B" w:rsidP="00F7280B">
      <w:pPr>
        <w:pStyle w:val="AppxMinutesBody"/>
        <w:rPr>
          <w:rFonts w:ascii="Karla" w:hAnsi="Karla"/>
        </w:rPr>
      </w:pPr>
      <w:r w:rsidRPr="00140C7C">
        <w:rPr>
          <w:rFonts w:ascii="Karla" w:hAnsi="Karla"/>
        </w:rPr>
        <w:t>Ms Higginson moved: That Recommendation 1 be amended by omitting 'removing, or relaxing, all' and inserting instead 'allowing changes to'.</w:t>
      </w:r>
    </w:p>
    <w:p w14:paraId="5D23673E" w14:textId="77777777" w:rsidR="00F7280B" w:rsidRPr="00140C7C" w:rsidRDefault="00F7280B" w:rsidP="00F7280B">
      <w:pPr>
        <w:pStyle w:val="AppxMinutesBody"/>
        <w:rPr>
          <w:rFonts w:ascii="Karla" w:hAnsi="Karla"/>
        </w:rPr>
      </w:pPr>
      <w:r w:rsidRPr="00140C7C">
        <w:rPr>
          <w:rFonts w:ascii="Karla" w:hAnsi="Karla"/>
        </w:rPr>
        <w:t xml:space="preserve">Question put. </w:t>
      </w:r>
    </w:p>
    <w:p w14:paraId="323C9F40" w14:textId="77777777" w:rsidR="00F7280B" w:rsidRPr="00140C7C" w:rsidRDefault="00F7280B" w:rsidP="00F7280B">
      <w:pPr>
        <w:pStyle w:val="AppxMinutesBody"/>
        <w:rPr>
          <w:rFonts w:ascii="Karla" w:hAnsi="Karla"/>
        </w:rPr>
      </w:pPr>
      <w:r w:rsidRPr="00140C7C">
        <w:rPr>
          <w:rFonts w:ascii="Karla" w:hAnsi="Karla"/>
        </w:rPr>
        <w:t xml:space="preserve">The committee divided. </w:t>
      </w:r>
    </w:p>
    <w:p w14:paraId="5AB6190A" w14:textId="77777777" w:rsidR="00F7280B" w:rsidRPr="00140C7C" w:rsidRDefault="00F7280B" w:rsidP="00F7280B">
      <w:pPr>
        <w:pStyle w:val="AppxMinutesBody"/>
        <w:rPr>
          <w:rFonts w:ascii="Karla" w:hAnsi="Karla"/>
        </w:rPr>
      </w:pPr>
      <w:r w:rsidRPr="00140C7C">
        <w:rPr>
          <w:rFonts w:ascii="Karla" w:hAnsi="Karla"/>
        </w:rPr>
        <w:t>Ayes: Mr Buttigieg, Mr D'Adam, Mr Fang, Mr Farlow, Ms Higginson, Ms Suvaal.</w:t>
      </w:r>
    </w:p>
    <w:p w14:paraId="16EB76B7" w14:textId="77777777" w:rsidR="00F7280B" w:rsidRPr="00140C7C" w:rsidRDefault="00F7280B" w:rsidP="00F7280B">
      <w:pPr>
        <w:pStyle w:val="AppxMinutesBody"/>
        <w:rPr>
          <w:rFonts w:ascii="Karla" w:hAnsi="Karla"/>
        </w:rPr>
      </w:pPr>
      <w:proofErr w:type="spellStart"/>
      <w:r w:rsidRPr="00140C7C">
        <w:rPr>
          <w:rFonts w:ascii="Karla" w:hAnsi="Karla"/>
        </w:rPr>
        <w:t>Noes</w:t>
      </w:r>
      <w:proofErr w:type="spellEnd"/>
      <w:r w:rsidRPr="00140C7C">
        <w:rPr>
          <w:rFonts w:ascii="Karla" w:hAnsi="Karla"/>
        </w:rPr>
        <w:t xml:space="preserve">: Mr Ruddick. </w:t>
      </w:r>
    </w:p>
    <w:p w14:paraId="62361B67" w14:textId="77777777" w:rsidR="00F7280B" w:rsidRPr="00140C7C" w:rsidRDefault="00F7280B" w:rsidP="00F7280B">
      <w:pPr>
        <w:pStyle w:val="AppxMinutesBody"/>
        <w:rPr>
          <w:rFonts w:ascii="Karla" w:hAnsi="Karla"/>
          <w:b/>
        </w:rPr>
      </w:pPr>
      <w:r w:rsidRPr="00140C7C">
        <w:rPr>
          <w:rFonts w:ascii="Karla" w:hAnsi="Karla"/>
          <w:b/>
        </w:rPr>
        <w:t>Question resolved in the affirmative.</w:t>
      </w:r>
    </w:p>
    <w:p w14:paraId="50C61EDA" w14:textId="77777777" w:rsidR="00F7280B" w:rsidRPr="00140C7C" w:rsidRDefault="00F7280B" w:rsidP="00F7280B">
      <w:pPr>
        <w:pStyle w:val="AppxMinutesBody"/>
        <w:rPr>
          <w:rFonts w:ascii="Karla" w:hAnsi="Karla"/>
        </w:rPr>
      </w:pPr>
      <w:r w:rsidRPr="00140C7C">
        <w:rPr>
          <w:rFonts w:ascii="Karla" w:hAnsi="Karla"/>
        </w:rPr>
        <w:t>Ms Suvaal moved: That Recommendation 2 be amended by omitting 'That the NSW Government amend section 77' and inserting instead 'That the NSW Government consider, with a view to amending, section 77'.</w:t>
      </w:r>
    </w:p>
    <w:p w14:paraId="5B9A6244" w14:textId="77777777" w:rsidR="00F7280B" w:rsidRPr="00140C7C" w:rsidRDefault="00F7280B" w:rsidP="00F7280B">
      <w:pPr>
        <w:pStyle w:val="AppxMinutesBodyBold"/>
        <w:spacing w:after="120"/>
        <w:rPr>
          <w:rFonts w:ascii="Karla" w:hAnsi="Karla"/>
        </w:rPr>
      </w:pPr>
      <w:r w:rsidRPr="00140C7C">
        <w:rPr>
          <w:rFonts w:ascii="Karla" w:hAnsi="Karla"/>
        </w:rPr>
        <w:t xml:space="preserve">Question put and passed. </w:t>
      </w:r>
    </w:p>
    <w:p w14:paraId="4CB8B912" w14:textId="77777777" w:rsidR="00F7280B" w:rsidRPr="00140C7C" w:rsidRDefault="00F7280B" w:rsidP="00F7280B">
      <w:pPr>
        <w:pStyle w:val="AppxMinutesBody"/>
        <w:rPr>
          <w:rFonts w:ascii="Karla" w:hAnsi="Karla"/>
        </w:rPr>
      </w:pPr>
      <w:r w:rsidRPr="00140C7C">
        <w:rPr>
          <w:rFonts w:ascii="Karla" w:hAnsi="Karla"/>
        </w:rPr>
        <w:t xml:space="preserve">Mr Farlow moved: That Recommendation 3 be omitted: 'That upon the enactment of the proposed rural housing reforms, the NSW Government grant amnesty to those who currently have existing illegal structures and dwellings on their land' and the following new recommendation be inserted instead: </w:t>
      </w:r>
    </w:p>
    <w:p w14:paraId="65A0D6BB" w14:textId="77777777" w:rsidR="00F7280B" w:rsidRPr="00140C7C" w:rsidRDefault="00F7280B" w:rsidP="00F7280B">
      <w:pPr>
        <w:pStyle w:val="AppxMinutesBody"/>
        <w:ind w:left="720"/>
        <w:rPr>
          <w:rFonts w:ascii="Karla" w:hAnsi="Karla"/>
        </w:rPr>
      </w:pPr>
      <w:r w:rsidRPr="00140C7C">
        <w:rPr>
          <w:rFonts w:ascii="Karla" w:hAnsi="Karla"/>
        </w:rPr>
        <w:t>'That, upon the enactment of any proposed rural housing reforms, the NSW Government grant amnesty to those who currently have existing unauthorised structures and dwellings on their land if they would be permissible under any new planning controls'.</w:t>
      </w:r>
    </w:p>
    <w:p w14:paraId="665AB30D" w14:textId="77777777" w:rsidR="00F7280B" w:rsidRPr="00140C7C" w:rsidRDefault="00F7280B" w:rsidP="00F7280B">
      <w:pPr>
        <w:pStyle w:val="AppxMinutesBodyBold"/>
        <w:spacing w:after="120"/>
        <w:rPr>
          <w:rFonts w:ascii="Karla" w:hAnsi="Karla"/>
        </w:rPr>
      </w:pPr>
      <w:r w:rsidRPr="00140C7C">
        <w:rPr>
          <w:rFonts w:ascii="Karla" w:hAnsi="Karla"/>
        </w:rPr>
        <w:t xml:space="preserve">Question put and passed. </w:t>
      </w:r>
    </w:p>
    <w:p w14:paraId="4093E1E0" w14:textId="77777777" w:rsidR="00F7280B" w:rsidRPr="00140C7C" w:rsidRDefault="00F7280B" w:rsidP="00F7280B">
      <w:pPr>
        <w:pStyle w:val="AppxMinutesBody"/>
        <w:rPr>
          <w:rFonts w:ascii="Karla" w:hAnsi="Karla"/>
        </w:rPr>
      </w:pPr>
      <w:r w:rsidRPr="00140C7C">
        <w:rPr>
          <w:rFonts w:ascii="Karla" w:hAnsi="Karla"/>
        </w:rPr>
        <w:t xml:space="preserve">Ms Suvaal moved: That paragraph 2.112 be amended by: </w:t>
      </w:r>
    </w:p>
    <w:p w14:paraId="044D1449" w14:textId="77777777" w:rsidR="00F7280B" w:rsidRPr="00140C7C" w:rsidRDefault="00F7280B" w:rsidP="00411391">
      <w:pPr>
        <w:pStyle w:val="AppxMinutesBody"/>
        <w:numPr>
          <w:ilvl w:val="0"/>
          <w:numId w:val="33"/>
        </w:numPr>
        <w:rPr>
          <w:rFonts w:ascii="Karla" w:hAnsi="Karla"/>
        </w:rPr>
      </w:pPr>
      <w:r w:rsidRPr="00140C7C">
        <w:rPr>
          <w:rFonts w:ascii="Karla" w:hAnsi="Karla"/>
        </w:rPr>
        <w:t>omitting 'The committee understands' and inserting instead 'The committee notes'.</w:t>
      </w:r>
    </w:p>
    <w:p w14:paraId="1C0FFA0E" w14:textId="77777777" w:rsidR="00F7280B" w:rsidRPr="00140C7C" w:rsidRDefault="00F7280B" w:rsidP="00411391">
      <w:pPr>
        <w:pStyle w:val="AppxMinutesBody"/>
        <w:numPr>
          <w:ilvl w:val="0"/>
          <w:numId w:val="33"/>
        </w:numPr>
        <w:rPr>
          <w:rFonts w:ascii="Karla" w:hAnsi="Karla"/>
        </w:rPr>
      </w:pPr>
      <w:r w:rsidRPr="00140C7C">
        <w:rPr>
          <w:rFonts w:ascii="Karla" w:hAnsi="Karla"/>
        </w:rPr>
        <w:t>inserting 'The Committee also notes with concern that property owners could be placing themselves and other occupants of these unauthorised structures in harm's way, especially if these unauthorised structures are located in flood or bushfire zones' after 'may not be legal'.</w:t>
      </w:r>
    </w:p>
    <w:p w14:paraId="2BF8B424" w14:textId="77777777" w:rsidR="00F7280B" w:rsidRPr="00140C7C" w:rsidRDefault="00F7280B" w:rsidP="00411391">
      <w:pPr>
        <w:pStyle w:val="AppxMinutesBody"/>
        <w:numPr>
          <w:ilvl w:val="0"/>
          <w:numId w:val="33"/>
        </w:numPr>
        <w:rPr>
          <w:rFonts w:ascii="Karla" w:hAnsi="Karla"/>
        </w:rPr>
      </w:pPr>
      <w:r w:rsidRPr="00140C7C">
        <w:rPr>
          <w:rFonts w:ascii="Karla" w:hAnsi="Karla"/>
        </w:rPr>
        <w:t>omitting the word 'illegal' and inserting instead 'unauthorised' throughout the paragraph</w:t>
      </w:r>
    </w:p>
    <w:p w14:paraId="7F23A6BC" w14:textId="77777777" w:rsidR="00F7280B" w:rsidRPr="00140C7C" w:rsidRDefault="00F7280B" w:rsidP="00411391">
      <w:pPr>
        <w:pStyle w:val="AppxMinutesBody"/>
        <w:numPr>
          <w:ilvl w:val="0"/>
          <w:numId w:val="33"/>
        </w:numPr>
        <w:rPr>
          <w:rFonts w:ascii="Karla" w:hAnsi="Karla"/>
        </w:rPr>
      </w:pPr>
      <w:r w:rsidRPr="00140C7C">
        <w:rPr>
          <w:rFonts w:ascii="Karla" w:hAnsi="Karla"/>
        </w:rPr>
        <w:t>omitting the word 'legal' and inserting instead 'authorised'</w:t>
      </w:r>
    </w:p>
    <w:p w14:paraId="15C07C73" w14:textId="77777777" w:rsidR="00F7280B" w:rsidRPr="00140C7C" w:rsidRDefault="00F7280B" w:rsidP="00411391">
      <w:pPr>
        <w:pStyle w:val="AppxMinutesBody"/>
        <w:numPr>
          <w:ilvl w:val="0"/>
          <w:numId w:val="33"/>
        </w:numPr>
        <w:rPr>
          <w:rFonts w:ascii="Karla" w:hAnsi="Karla"/>
        </w:rPr>
      </w:pPr>
      <w:r w:rsidRPr="00140C7C">
        <w:rPr>
          <w:rFonts w:ascii="Karla" w:hAnsi="Karla"/>
        </w:rPr>
        <w:t xml:space="preserve">omitting 'The committee therefore recommends that upon the enactment of the proposed rural housing reforms, the NSW Government grant amnesty to those who currently have existing illegal structures and dwellings on their land'. </w:t>
      </w:r>
    </w:p>
    <w:p w14:paraId="14730EE3" w14:textId="77777777" w:rsidR="00F7280B" w:rsidRPr="00140C7C" w:rsidRDefault="00F7280B" w:rsidP="00F7280B">
      <w:pPr>
        <w:pStyle w:val="AppxMinutesBodyBold"/>
        <w:spacing w:after="120"/>
        <w:rPr>
          <w:rFonts w:ascii="Karla" w:hAnsi="Karla"/>
        </w:rPr>
      </w:pPr>
      <w:bookmarkStart w:id="331" w:name="_Hlk225234753"/>
      <w:r w:rsidRPr="00140C7C">
        <w:rPr>
          <w:rFonts w:ascii="Karla" w:hAnsi="Karla"/>
        </w:rPr>
        <w:t xml:space="preserve">Question put and passed. </w:t>
      </w:r>
    </w:p>
    <w:bookmarkEnd w:id="331"/>
    <w:p w14:paraId="1D0EDC67" w14:textId="77777777" w:rsidR="00F7280B" w:rsidRPr="00140C7C" w:rsidRDefault="00F7280B" w:rsidP="00F7280B">
      <w:pPr>
        <w:pStyle w:val="AppxMinutesBodyBold"/>
        <w:spacing w:after="120"/>
        <w:rPr>
          <w:rFonts w:ascii="Karla" w:hAnsi="Karla"/>
          <w:b w:val="0"/>
        </w:rPr>
      </w:pPr>
      <w:r w:rsidRPr="00140C7C">
        <w:rPr>
          <w:rFonts w:ascii="Karla" w:hAnsi="Karla"/>
          <w:b w:val="0"/>
        </w:rPr>
        <w:lastRenderedPageBreak/>
        <w:t xml:space="preserve">Ms Suvaal moved: That the following new recommendation be inserted after Recommendation 1: </w:t>
      </w:r>
    </w:p>
    <w:p w14:paraId="5E2A2F43" w14:textId="77777777" w:rsidR="00F7280B" w:rsidRPr="00140C7C" w:rsidRDefault="00F7280B" w:rsidP="00F7280B">
      <w:pPr>
        <w:pStyle w:val="AppxMinutesBodyBold"/>
        <w:spacing w:after="120"/>
        <w:ind w:left="720"/>
        <w:rPr>
          <w:rFonts w:ascii="Karla" w:hAnsi="Karla"/>
        </w:rPr>
      </w:pPr>
      <w:r w:rsidRPr="00140C7C">
        <w:rPr>
          <w:rFonts w:ascii="Karla" w:hAnsi="Karla"/>
        </w:rPr>
        <w:t xml:space="preserve">'Recommendation X </w:t>
      </w:r>
    </w:p>
    <w:p w14:paraId="136400FF" w14:textId="77777777" w:rsidR="00F7280B" w:rsidRPr="00140C7C" w:rsidRDefault="00F7280B" w:rsidP="00F7280B">
      <w:pPr>
        <w:pStyle w:val="AppxMinutesBodyBold"/>
        <w:spacing w:after="120"/>
        <w:ind w:left="720"/>
        <w:rPr>
          <w:rFonts w:ascii="Karla" w:hAnsi="Karla"/>
          <w:b w:val="0"/>
        </w:rPr>
      </w:pPr>
      <w:r w:rsidRPr="00140C7C">
        <w:rPr>
          <w:rFonts w:ascii="Karla" w:hAnsi="Karla"/>
          <w:b w:val="0"/>
        </w:rPr>
        <w:t>That the NSW Government publish and provide a toolkit to councils to amend their Local Environmental Plans to permit secondary dwellings in more zones subject to local strategic planning. This could include model LEP clauses and template'.</w:t>
      </w:r>
    </w:p>
    <w:p w14:paraId="7E870070" w14:textId="77777777" w:rsidR="00F7280B" w:rsidRPr="00140C7C" w:rsidRDefault="00F7280B" w:rsidP="00F7280B">
      <w:pPr>
        <w:pStyle w:val="AppxMinutesBodyBold"/>
        <w:spacing w:after="120"/>
        <w:rPr>
          <w:rFonts w:ascii="Karla" w:hAnsi="Karla"/>
        </w:rPr>
      </w:pPr>
      <w:r w:rsidRPr="00140C7C">
        <w:rPr>
          <w:rFonts w:ascii="Karla" w:hAnsi="Karla"/>
        </w:rPr>
        <w:t xml:space="preserve">Question put and passed. </w:t>
      </w:r>
    </w:p>
    <w:p w14:paraId="1C28C5AC" w14:textId="77777777" w:rsidR="00F7280B" w:rsidRPr="00140C7C" w:rsidRDefault="00F7280B" w:rsidP="00F7280B">
      <w:pPr>
        <w:pStyle w:val="AppxMinutesBody"/>
        <w:rPr>
          <w:rFonts w:ascii="Karla" w:hAnsi="Karla"/>
        </w:rPr>
      </w:pPr>
      <w:r w:rsidRPr="00140C7C">
        <w:rPr>
          <w:rFonts w:ascii="Karla" w:hAnsi="Karla"/>
        </w:rPr>
        <w:t xml:space="preserve">Resolved on the motion of Mr Farlow: That: </w:t>
      </w:r>
    </w:p>
    <w:p w14:paraId="63340A0F" w14:textId="77777777" w:rsidR="00F7280B" w:rsidRPr="00140C7C" w:rsidRDefault="00F7280B" w:rsidP="00F7280B">
      <w:pPr>
        <w:pStyle w:val="AppxMinutesBody"/>
        <w:rPr>
          <w:rFonts w:ascii="Karla" w:hAnsi="Karla"/>
        </w:rPr>
      </w:pPr>
      <w:r w:rsidRPr="00140C7C">
        <w:rPr>
          <w:rFonts w:ascii="Karla" w:hAnsi="Karla"/>
        </w:rPr>
        <w:t>The draft report as amended be the report of the committee and that the committee present the report to the House</w:t>
      </w:r>
    </w:p>
    <w:p w14:paraId="5E72D297" w14:textId="77777777" w:rsidR="00F7280B" w:rsidRPr="00140C7C" w:rsidRDefault="00F7280B" w:rsidP="00F7280B">
      <w:pPr>
        <w:pStyle w:val="AppxMinutesBody"/>
        <w:rPr>
          <w:rFonts w:ascii="Karla" w:hAnsi="Karla"/>
        </w:rPr>
      </w:pPr>
      <w:r w:rsidRPr="00140C7C">
        <w:rPr>
          <w:rFonts w:ascii="Karla" w:hAnsi="Karla"/>
        </w:rPr>
        <w:t>The transcripts of evidence, tabled documents, submissions, correspondence, answers to questions taken on notice and supplementary questions and additional information relating to the inquiry be tabled in the House with the report</w:t>
      </w:r>
    </w:p>
    <w:p w14:paraId="7605CF55" w14:textId="77777777" w:rsidR="00F7280B" w:rsidRPr="00140C7C" w:rsidRDefault="00F7280B" w:rsidP="00F7280B">
      <w:pPr>
        <w:pStyle w:val="AppxMinutesBody"/>
        <w:rPr>
          <w:rFonts w:ascii="Karla" w:hAnsi="Karla"/>
        </w:rPr>
      </w:pPr>
      <w:r w:rsidRPr="00140C7C">
        <w:rPr>
          <w:rFonts w:ascii="Karla" w:hAnsi="Karla"/>
        </w:rPr>
        <w:t>Upon tabling, all unpublished attachments to submissions be kept confidential by the committee</w:t>
      </w:r>
    </w:p>
    <w:p w14:paraId="57EFDFF8" w14:textId="77777777" w:rsidR="00F7280B" w:rsidRPr="00140C7C" w:rsidRDefault="00F7280B" w:rsidP="00F7280B">
      <w:pPr>
        <w:pStyle w:val="AppxMinutesBody"/>
        <w:rPr>
          <w:rFonts w:ascii="Karla" w:hAnsi="Karla"/>
        </w:rPr>
      </w:pPr>
      <w:r w:rsidRPr="00140C7C">
        <w:rPr>
          <w:rFonts w:ascii="Karla" w:hAnsi="Karla"/>
        </w:rPr>
        <w:t>Upon tabling, all unpublished transcripts of evidence, tabled documents, submissions, correspondence, answers to questions taken on notice and supplementary questions and additional information related to the inquiry be published by the committee, except for those documents kept confidential by resolution of the committee</w:t>
      </w:r>
    </w:p>
    <w:p w14:paraId="2870231C" w14:textId="77777777" w:rsidR="00F7280B" w:rsidRPr="00140C7C" w:rsidRDefault="00F7280B" w:rsidP="00F7280B">
      <w:pPr>
        <w:pStyle w:val="AppxMinutesBody"/>
        <w:rPr>
          <w:rFonts w:ascii="Karla" w:hAnsi="Karla"/>
        </w:rPr>
      </w:pPr>
      <w:r w:rsidRPr="00140C7C">
        <w:rPr>
          <w:rFonts w:ascii="Karla" w:hAnsi="Karla"/>
        </w:rPr>
        <w:t xml:space="preserve">The committee secretariat </w:t>
      </w:r>
      <w:proofErr w:type="gramStart"/>
      <w:r w:rsidRPr="00140C7C">
        <w:rPr>
          <w:rFonts w:ascii="Karla" w:hAnsi="Karla"/>
        </w:rPr>
        <w:t>correct</w:t>
      </w:r>
      <w:proofErr w:type="gramEnd"/>
      <w:r w:rsidRPr="00140C7C">
        <w:rPr>
          <w:rFonts w:ascii="Karla" w:hAnsi="Karla"/>
        </w:rPr>
        <w:t xml:space="preserve"> any typographical, grammatical and formatting errors prior to tabling</w:t>
      </w:r>
    </w:p>
    <w:p w14:paraId="70FF9FDE" w14:textId="77777777" w:rsidR="00F7280B" w:rsidRPr="00140C7C" w:rsidRDefault="00F7280B" w:rsidP="00F7280B">
      <w:pPr>
        <w:pStyle w:val="AppxMinutesBody"/>
        <w:rPr>
          <w:rFonts w:ascii="Karla" w:hAnsi="Karla"/>
        </w:rPr>
      </w:pPr>
      <w:r w:rsidRPr="00140C7C">
        <w:rPr>
          <w:rFonts w:ascii="Karla" w:hAnsi="Karla"/>
        </w:rPr>
        <w:t>The committee secretariat be authorised to update any committee comments where necessary to reflect changes to recommendations or new recommendations resolved by the committee</w:t>
      </w:r>
    </w:p>
    <w:p w14:paraId="19A4F86B" w14:textId="77777777" w:rsidR="00F7280B" w:rsidRPr="00140C7C" w:rsidRDefault="00F7280B" w:rsidP="00F7280B">
      <w:pPr>
        <w:pStyle w:val="AppxMinutesBody"/>
        <w:rPr>
          <w:rFonts w:ascii="Karla" w:hAnsi="Karla"/>
        </w:rPr>
      </w:pPr>
      <w:r w:rsidRPr="00140C7C">
        <w:rPr>
          <w:rFonts w:ascii="Karla" w:hAnsi="Karla"/>
        </w:rPr>
        <w:t xml:space="preserve">Dissenting statements be provided to the secretariat within 24 hours after receipt of the draft minutes of the meeting </w:t>
      </w:r>
    </w:p>
    <w:p w14:paraId="68DAE295" w14:textId="77777777" w:rsidR="00F7280B" w:rsidRPr="00140C7C" w:rsidRDefault="00F7280B" w:rsidP="00F7280B">
      <w:pPr>
        <w:pStyle w:val="AppxMinutesBody"/>
        <w:rPr>
          <w:rFonts w:ascii="Karla" w:hAnsi="Karla"/>
        </w:rPr>
      </w:pPr>
      <w:r w:rsidRPr="00140C7C">
        <w:rPr>
          <w:rFonts w:ascii="Karla" w:hAnsi="Karla"/>
        </w:rPr>
        <w:t xml:space="preserve">The secretariat is tabling the report at 2.00 pm, Monday 30 March 2026 </w:t>
      </w:r>
    </w:p>
    <w:p w14:paraId="3033536F" w14:textId="77777777" w:rsidR="00F7280B" w:rsidRPr="00140C7C" w:rsidRDefault="00F7280B" w:rsidP="00F7280B">
      <w:pPr>
        <w:pStyle w:val="AppxMinutesBody"/>
        <w:rPr>
          <w:rFonts w:ascii="Karla" w:hAnsi="Karla"/>
        </w:rPr>
      </w:pPr>
      <w:r w:rsidRPr="00140C7C">
        <w:rPr>
          <w:rFonts w:ascii="Karla" w:hAnsi="Karla"/>
        </w:rPr>
        <w:t>The Chair to advise the secretariat and members if they intend to hold a press conference, and if so, the date and time.</w:t>
      </w:r>
    </w:p>
    <w:p w14:paraId="3C1492FB" w14:textId="77777777" w:rsidR="00F7280B" w:rsidRPr="00140C7C" w:rsidRDefault="00F7280B" w:rsidP="00F7280B">
      <w:pPr>
        <w:pStyle w:val="AppxMinutesHeadingOne"/>
        <w:rPr>
          <w:rFonts w:ascii="Karla" w:hAnsi="Karla"/>
          <w:szCs w:val="24"/>
        </w:rPr>
      </w:pPr>
      <w:r w:rsidRPr="00140C7C">
        <w:rPr>
          <w:rFonts w:ascii="Karla" w:hAnsi="Karla"/>
          <w:szCs w:val="24"/>
        </w:rPr>
        <w:t>Adjournment</w:t>
      </w:r>
    </w:p>
    <w:p w14:paraId="7C576FDC" w14:textId="77777777" w:rsidR="00F7280B" w:rsidRPr="00140C7C" w:rsidRDefault="00F7280B" w:rsidP="00F7280B">
      <w:pPr>
        <w:pStyle w:val="AppxMinutesBody"/>
        <w:rPr>
          <w:rFonts w:ascii="Karla" w:hAnsi="Karla"/>
          <w:szCs w:val="24"/>
        </w:rPr>
      </w:pPr>
      <w:r w:rsidRPr="00140C7C">
        <w:rPr>
          <w:rFonts w:ascii="Karla" w:hAnsi="Karla"/>
          <w:szCs w:val="24"/>
        </w:rPr>
        <w:t xml:space="preserve">The committee adjourned at 1.54 pm. </w:t>
      </w:r>
    </w:p>
    <w:p w14:paraId="416B5278" w14:textId="77777777" w:rsidR="00F7280B" w:rsidRPr="00140C7C" w:rsidRDefault="00F7280B" w:rsidP="00F7280B">
      <w:pPr>
        <w:pStyle w:val="AppxMinutesBody"/>
        <w:rPr>
          <w:rFonts w:ascii="Karla" w:hAnsi="Karla"/>
          <w:szCs w:val="24"/>
        </w:rPr>
      </w:pPr>
    </w:p>
    <w:p w14:paraId="4D478FB3" w14:textId="77777777" w:rsidR="00F7280B" w:rsidRPr="00140C7C" w:rsidRDefault="00F7280B" w:rsidP="00F7280B">
      <w:pPr>
        <w:pStyle w:val="AppxMinutesBodySingle"/>
        <w:ind w:left="0"/>
        <w:rPr>
          <w:rFonts w:ascii="Karla" w:hAnsi="Karla"/>
          <w:szCs w:val="24"/>
        </w:rPr>
      </w:pPr>
      <w:r w:rsidRPr="00140C7C">
        <w:rPr>
          <w:rFonts w:ascii="Karla" w:hAnsi="Karla"/>
          <w:szCs w:val="24"/>
        </w:rPr>
        <w:t>Alice Wood</w:t>
      </w:r>
    </w:p>
    <w:p w14:paraId="4D609227" w14:textId="77777777" w:rsidR="00F7280B" w:rsidRPr="00140C7C" w:rsidRDefault="00F7280B" w:rsidP="00F7280B">
      <w:pPr>
        <w:pStyle w:val="AppxMinutesBodyBold"/>
        <w:ind w:left="0"/>
        <w:rPr>
          <w:rFonts w:ascii="Karla" w:hAnsi="Karla"/>
          <w:szCs w:val="24"/>
        </w:rPr>
      </w:pPr>
      <w:r w:rsidRPr="00140C7C">
        <w:rPr>
          <w:rFonts w:ascii="Karla" w:hAnsi="Karla"/>
          <w:szCs w:val="24"/>
        </w:rPr>
        <w:t>Committee Clerk</w:t>
      </w:r>
    </w:p>
    <w:p w14:paraId="0CD3D0FE" w14:textId="77777777" w:rsidR="00F7280B" w:rsidRPr="00140C7C" w:rsidRDefault="00F7280B" w:rsidP="00F7280B">
      <w:pPr>
        <w:pStyle w:val="AppxMinutesInfo"/>
        <w:rPr>
          <w:rFonts w:ascii="Karla" w:hAnsi="Karla"/>
        </w:rPr>
      </w:pPr>
    </w:p>
    <w:p w14:paraId="35054630" w14:textId="77777777" w:rsidR="00F7280B" w:rsidRPr="00140C7C" w:rsidRDefault="00F7280B" w:rsidP="00F7280B">
      <w:pPr>
        <w:rPr>
          <w:rFonts w:ascii="Karla" w:hAnsi="Karla"/>
        </w:rPr>
      </w:pPr>
    </w:p>
    <w:p w14:paraId="4645D7CB" w14:textId="00744EE8" w:rsidR="00AF27FA" w:rsidRPr="00140C7C" w:rsidRDefault="00AF27FA">
      <w:pPr>
        <w:rPr>
          <w:rFonts w:ascii="Karla" w:hAnsi="Karla"/>
          <w:sz w:val="24"/>
        </w:rPr>
      </w:pPr>
      <w:r w:rsidRPr="00140C7C">
        <w:rPr>
          <w:rFonts w:ascii="Karla" w:hAnsi="Karla"/>
          <w:sz w:val="24"/>
        </w:rPr>
        <w:br w:type="page"/>
      </w:r>
    </w:p>
    <w:p w14:paraId="0903CAB0" w14:textId="77777777" w:rsidR="0054776D" w:rsidRPr="00140C7C" w:rsidRDefault="0054776D">
      <w:pPr>
        <w:rPr>
          <w:rFonts w:ascii="Karla" w:hAnsi="Karla"/>
          <w:sz w:val="24"/>
        </w:rPr>
      </w:pPr>
    </w:p>
    <w:p w14:paraId="61604C86" w14:textId="77777777" w:rsidR="00611732" w:rsidRPr="00140C7C" w:rsidRDefault="00611732" w:rsidP="00014948">
      <w:pPr>
        <w:pStyle w:val="BodyCopy"/>
        <w:rPr>
          <w:rFonts w:ascii="Karla" w:hAnsi="Karla"/>
        </w:rPr>
      </w:pPr>
    </w:p>
    <w:sectPr w:rsidR="00611732" w:rsidRPr="00140C7C" w:rsidSect="009A6673">
      <w:footerReference w:type="first" r:id="rId34"/>
      <w:type w:val="oddPage"/>
      <w:pgSz w:w="11906" w:h="16838" w:code="9"/>
      <w:pgMar w:top="2268" w:right="1134" w:bottom="1134" w:left="1134" w:header="720" w:footer="57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F6E6E" w14:textId="77777777" w:rsidR="00D978D3" w:rsidRDefault="00D978D3">
      <w:r>
        <w:separator/>
      </w:r>
    </w:p>
  </w:endnote>
  <w:endnote w:type="continuationSeparator" w:id="0">
    <w:p w14:paraId="4DA6FCE0" w14:textId="77777777" w:rsidR="00D978D3" w:rsidRDefault="00D97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Karla">
    <w:altName w:val="Calibri"/>
    <w:charset w:val="00"/>
    <w:family w:val="auto"/>
    <w:pitch w:val="variable"/>
    <w:sig w:usb0="A00000EF" w:usb1="4000205B" w:usb2="00000000" w:usb3="00000000" w:csb0="00000093"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CD30CD" w:rsidRPr="00406DBA" w14:paraId="0B3241F4" w14:textId="77777777" w:rsidTr="000263DF">
      <w:tc>
        <w:tcPr>
          <w:tcW w:w="9747" w:type="dxa"/>
          <w:tcBorders>
            <w:left w:val="nil"/>
            <w:bottom w:val="nil"/>
            <w:right w:val="nil"/>
          </w:tcBorders>
        </w:tcPr>
        <w:p w14:paraId="12EC3823" w14:textId="119EBDAB" w:rsidR="00CD30CD" w:rsidRPr="00406DBA" w:rsidRDefault="00321B77" w:rsidP="000263DF">
          <w:pPr>
            <w:pStyle w:val="Footer"/>
            <w:tabs>
              <w:tab w:val="left" w:pos="567"/>
              <w:tab w:val="center" w:pos="4820"/>
              <w:tab w:val="right" w:pos="9498"/>
            </w:tabs>
            <w:spacing w:before="40"/>
          </w:pPr>
          <w:r w:rsidRPr="00406DBA">
            <w:rPr>
              <w:rStyle w:val="PageNumber"/>
              <w:sz w:val="24"/>
            </w:rPr>
            <w:fldChar w:fldCharType="begin"/>
          </w:r>
          <w:r w:rsidR="00CD30CD" w:rsidRPr="00406DBA">
            <w:rPr>
              <w:rStyle w:val="PageNumber"/>
              <w:sz w:val="24"/>
            </w:rPr>
            <w:instrText xml:space="preserve"> PAGE </w:instrText>
          </w:r>
          <w:r w:rsidRPr="00406DBA">
            <w:rPr>
              <w:rStyle w:val="PageNumber"/>
              <w:sz w:val="24"/>
            </w:rPr>
            <w:fldChar w:fldCharType="separate"/>
          </w:r>
          <w:r w:rsidR="00473A9E" w:rsidRPr="00406DBA">
            <w:rPr>
              <w:rStyle w:val="PageNumber"/>
              <w:noProof/>
              <w:sz w:val="24"/>
            </w:rPr>
            <w:t>ii</w:t>
          </w:r>
          <w:r w:rsidRPr="00406DBA">
            <w:rPr>
              <w:rStyle w:val="PageNumber"/>
              <w:sz w:val="24"/>
            </w:rPr>
            <w:fldChar w:fldCharType="end"/>
          </w:r>
          <w:r w:rsidR="00CD30CD" w:rsidRPr="00406DBA">
            <w:tab/>
            <w:t xml:space="preserve">Report </w:t>
          </w:r>
          <w:bookmarkStart w:id="38" w:name="ReportNumberEven"/>
          <w:bookmarkEnd w:id="38"/>
          <w:r w:rsidRPr="00406DBA">
            <w:fldChar w:fldCharType="begin"/>
          </w:r>
          <w:r w:rsidR="00E10447" w:rsidRPr="00406DBA">
            <w:instrText xml:space="preserve"> DOCPROPERTY  ReportNumber  \* MERGEFORMAT </w:instrText>
          </w:r>
          <w:r w:rsidRPr="00406DBA">
            <w:fldChar w:fldCharType="separate"/>
          </w:r>
          <w:r w:rsidR="00A45CF4">
            <w:t>1</w:t>
          </w:r>
          <w:r w:rsidRPr="00406DBA">
            <w:fldChar w:fldCharType="end"/>
          </w:r>
          <w:r w:rsidR="00CD30CD" w:rsidRPr="00406DBA">
            <w:t xml:space="preserve"> - </w:t>
          </w:r>
          <w:bookmarkStart w:id="39" w:name="MonthYearEven"/>
          <w:bookmarkEnd w:id="39"/>
          <w:r w:rsidRPr="00406DBA">
            <w:fldChar w:fldCharType="begin"/>
          </w:r>
          <w:r w:rsidR="00612C0D" w:rsidRPr="00406DBA">
            <w:instrText xml:space="preserve"> DOCPROPERTY  MonthYear  \* MERGEFORMAT </w:instrText>
          </w:r>
          <w:r w:rsidRPr="00406DBA">
            <w:fldChar w:fldCharType="separate"/>
          </w:r>
          <w:r w:rsidR="00A45CF4">
            <w:t>March 2026</w:t>
          </w:r>
          <w:r w:rsidRPr="00406DBA">
            <w:fldChar w:fldCharType="end"/>
          </w:r>
        </w:p>
      </w:tc>
    </w:tr>
  </w:tbl>
  <w:p w14:paraId="2218D9B3" w14:textId="77777777" w:rsidR="00CD30CD" w:rsidRPr="00406DBA" w:rsidRDefault="00CD30CD" w:rsidP="00CD30CD">
    <w:pPr>
      <w:pStyle w:val="Footer"/>
      <w:tabs>
        <w:tab w:val="center" w:pos="5387"/>
        <w:tab w:val="right" w:pos="10915"/>
      </w:tabs>
      <w:ind w:right="360"/>
      <w:rPr>
        <w:sz w:val="2"/>
      </w:rPr>
    </w:pPr>
  </w:p>
  <w:p w14:paraId="2E647A60" w14:textId="77777777" w:rsidR="00CD30CD" w:rsidRPr="00406DBA" w:rsidRDefault="00CD30CD" w:rsidP="00CD30CD">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3D7E4A" w:rsidRPr="00406DBA" w14:paraId="6BC3E0A8" w14:textId="77777777" w:rsidTr="000263DF">
      <w:tc>
        <w:tcPr>
          <w:tcW w:w="9747" w:type="dxa"/>
          <w:tcBorders>
            <w:left w:val="nil"/>
            <w:bottom w:val="nil"/>
            <w:right w:val="nil"/>
          </w:tcBorders>
        </w:tcPr>
        <w:p w14:paraId="1DC00D1D" w14:textId="23E03849" w:rsidR="003D7E4A" w:rsidRPr="00406DBA" w:rsidRDefault="003D7E4A" w:rsidP="000263DF">
          <w:pPr>
            <w:pStyle w:val="Footer"/>
            <w:tabs>
              <w:tab w:val="right" w:pos="8931"/>
              <w:tab w:val="right" w:pos="9497"/>
            </w:tabs>
            <w:spacing w:before="40"/>
            <w:rPr>
              <w:sz w:val="16"/>
            </w:rPr>
          </w:pPr>
          <w:r w:rsidRPr="00406DBA">
            <w:rPr>
              <w:sz w:val="16"/>
            </w:rPr>
            <w:tab/>
          </w:r>
          <w:r w:rsidRPr="00406DBA">
            <w:t xml:space="preserve">Report </w:t>
          </w:r>
          <w:bookmarkStart w:id="40" w:name="ReportNumberOdd"/>
          <w:bookmarkEnd w:id="40"/>
          <w:r w:rsidR="00321B77" w:rsidRPr="00406DBA">
            <w:fldChar w:fldCharType="begin"/>
          </w:r>
          <w:r w:rsidR="00E10447" w:rsidRPr="00406DBA">
            <w:instrText xml:space="preserve"> DOCPROPERTY  ReportNumber  \* MERGEFORMAT </w:instrText>
          </w:r>
          <w:r w:rsidR="00321B77" w:rsidRPr="00406DBA">
            <w:fldChar w:fldCharType="separate"/>
          </w:r>
          <w:r w:rsidR="00A45CF4">
            <w:t>1</w:t>
          </w:r>
          <w:r w:rsidR="00321B77" w:rsidRPr="00406DBA">
            <w:fldChar w:fldCharType="end"/>
          </w:r>
          <w:r w:rsidRPr="00406DBA">
            <w:t xml:space="preserve"> - </w:t>
          </w:r>
          <w:bookmarkStart w:id="41" w:name="MonthYearOdd"/>
          <w:bookmarkEnd w:id="41"/>
          <w:r w:rsidR="00321B77" w:rsidRPr="00406DBA">
            <w:fldChar w:fldCharType="begin"/>
          </w:r>
          <w:r w:rsidR="001C2ED9" w:rsidRPr="00406DBA">
            <w:instrText xml:space="preserve"> DOCPROPERTY  MonthYear  \* MERGEFORMAT </w:instrText>
          </w:r>
          <w:r w:rsidR="00321B77" w:rsidRPr="00406DBA">
            <w:fldChar w:fldCharType="separate"/>
          </w:r>
          <w:r w:rsidR="00A45CF4">
            <w:t>March 2026</w:t>
          </w:r>
          <w:r w:rsidR="00321B77" w:rsidRPr="00406DBA">
            <w:fldChar w:fldCharType="end"/>
          </w:r>
          <w:r w:rsidRPr="00406DBA">
            <w:rPr>
              <w:rStyle w:val="PageNumber"/>
              <w:sz w:val="24"/>
            </w:rPr>
            <w:tab/>
          </w:r>
          <w:r w:rsidR="00321B77" w:rsidRPr="00406DBA">
            <w:rPr>
              <w:rStyle w:val="PageNumber"/>
              <w:sz w:val="24"/>
            </w:rPr>
            <w:fldChar w:fldCharType="begin"/>
          </w:r>
          <w:r w:rsidRPr="00406DBA">
            <w:rPr>
              <w:rStyle w:val="PageNumber"/>
              <w:sz w:val="24"/>
            </w:rPr>
            <w:instrText xml:space="preserve"> PAGE </w:instrText>
          </w:r>
          <w:r w:rsidR="00321B77" w:rsidRPr="00406DBA">
            <w:rPr>
              <w:rStyle w:val="PageNumber"/>
              <w:sz w:val="24"/>
            </w:rPr>
            <w:fldChar w:fldCharType="separate"/>
          </w:r>
          <w:r w:rsidR="001C2ED9" w:rsidRPr="00406DBA">
            <w:rPr>
              <w:rStyle w:val="PageNumber"/>
              <w:noProof/>
              <w:sz w:val="24"/>
            </w:rPr>
            <w:t>iii</w:t>
          </w:r>
          <w:r w:rsidR="00321B77" w:rsidRPr="00406DBA">
            <w:rPr>
              <w:rStyle w:val="PageNumber"/>
              <w:sz w:val="24"/>
            </w:rPr>
            <w:fldChar w:fldCharType="end"/>
          </w:r>
        </w:p>
      </w:tc>
    </w:tr>
  </w:tbl>
  <w:p w14:paraId="548E860A" w14:textId="77777777" w:rsidR="003D7E4A" w:rsidRPr="00406DBA" w:rsidRDefault="003D7E4A" w:rsidP="003D7E4A">
    <w:pPr>
      <w:pStyle w:val="Footer"/>
      <w:tabs>
        <w:tab w:val="right" w:pos="9072"/>
      </w:tabs>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4A731" w14:textId="77777777" w:rsidR="00BE487F" w:rsidRPr="00406DBA" w:rsidRDefault="00BE487F" w:rsidP="00BE487F">
    <w:pPr>
      <w:pStyle w:val="Footer"/>
      <w:rPr>
        <w:sz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BE487F" w:rsidRPr="00406DBA" w14:paraId="2825C98C" w14:textId="77777777" w:rsidTr="000263DF">
      <w:tc>
        <w:tcPr>
          <w:tcW w:w="9747" w:type="dxa"/>
          <w:tcBorders>
            <w:left w:val="nil"/>
            <w:bottom w:val="nil"/>
            <w:right w:val="nil"/>
          </w:tcBorders>
        </w:tcPr>
        <w:p w14:paraId="158EF3A5" w14:textId="4E3E43AC" w:rsidR="00BE487F" w:rsidRPr="00406DBA" w:rsidRDefault="00611732" w:rsidP="00E56D32">
          <w:pPr>
            <w:pStyle w:val="Footer"/>
            <w:tabs>
              <w:tab w:val="right" w:pos="9356"/>
            </w:tabs>
            <w:spacing w:before="40"/>
          </w:pPr>
          <w:r w:rsidRPr="00406DBA">
            <w:tab/>
          </w:r>
          <w:r w:rsidR="00BE487F" w:rsidRPr="00406DBA">
            <w:t xml:space="preserve">Report </w:t>
          </w:r>
          <w:bookmarkStart w:id="43" w:name="ReportNumber"/>
          <w:bookmarkEnd w:id="43"/>
          <w:r w:rsidR="00321B77" w:rsidRPr="00406DBA">
            <w:fldChar w:fldCharType="begin"/>
          </w:r>
          <w:r w:rsidR="00E10447" w:rsidRPr="00406DBA">
            <w:instrText xml:space="preserve"> DOCPROPERTY  ReportNumber  \* MERGEFORMAT </w:instrText>
          </w:r>
          <w:r w:rsidR="00321B77" w:rsidRPr="00406DBA">
            <w:fldChar w:fldCharType="separate"/>
          </w:r>
          <w:r w:rsidR="00A45CF4">
            <w:t>1</w:t>
          </w:r>
          <w:r w:rsidR="00321B77" w:rsidRPr="00406DBA">
            <w:fldChar w:fldCharType="end"/>
          </w:r>
          <w:r w:rsidR="00BE487F" w:rsidRPr="00406DBA">
            <w:t xml:space="preserve"> -</w:t>
          </w:r>
          <w:r w:rsidR="003B2570" w:rsidRPr="00406DBA">
            <w:t xml:space="preserve"> </w:t>
          </w:r>
          <w:fldSimple w:instr="DOCPROPERTY  MonthYear  \* MERGEFORMAT">
            <w:r w:rsidR="00A45CF4">
              <w:t>March 2026</w:t>
            </w:r>
          </w:fldSimple>
          <w:r w:rsidR="003B2570" w:rsidRPr="00406DBA">
            <w:t xml:space="preserve"> </w:t>
          </w:r>
          <w:r w:rsidRPr="00406DBA">
            <w:rPr>
              <w:rStyle w:val="PageNumber"/>
              <w:sz w:val="24"/>
            </w:rPr>
            <w:tab/>
          </w:r>
          <w:r w:rsidR="00321B77" w:rsidRPr="00406DBA">
            <w:rPr>
              <w:rStyle w:val="PageNumber"/>
              <w:sz w:val="24"/>
            </w:rPr>
            <w:fldChar w:fldCharType="begin"/>
          </w:r>
          <w:r w:rsidRPr="00406DBA">
            <w:rPr>
              <w:rStyle w:val="PageNumber"/>
              <w:sz w:val="24"/>
            </w:rPr>
            <w:instrText xml:space="preserve"> PAGE </w:instrText>
          </w:r>
          <w:r w:rsidR="00321B77" w:rsidRPr="00406DBA">
            <w:rPr>
              <w:rStyle w:val="PageNumber"/>
              <w:sz w:val="24"/>
            </w:rPr>
            <w:fldChar w:fldCharType="separate"/>
          </w:r>
          <w:r w:rsidR="00050A11" w:rsidRPr="00406DBA">
            <w:rPr>
              <w:rStyle w:val="PageNumber"/>
              <w:noProof/>
              <w:sz w:val="24"/>
            </w:rPr>
            <w:t>i</w:t>
          </w:r>
          <w:r w:rsidR="00321B77" w:rsidRPr="00406DBA">
            <w:rPr>
              <w:rStyle w:val="PageNumber"/>
              <w:sz w:val="24"/>
            </w:rPr>
            <w:fldChar w:fldCharType="end"/>
          </w:r>
        </w:p>
      </w:tc>
    </w:tr>
  </w:tbl>
  <w:p w14:paraId="4CB1DA13" w14:textId="77777777" w:rsidR="00BE487F" w:rsidRPr="00406DBA" w:rsidRDefault="00BE487F" w:rsidP="00BE487F">
    <w:pPr>
      <w:pStyle w:val="Footer"/>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F23817" w:rsidRPr="00406DBA" w14:paraId="2AC0E51D" w14:textId="77777777" w:rsidTr="000263DF">
      <w:tc>
        <w:tcPr>
          <w:tcW w:w="9747" w:type="dxa"/>
          <w:tcBorders>
            <w:left w:val="nil"/>
            <w:bottom w:val="nil"/>
            <w:right w:val="nil"/>
          </w:tcBorders>
        </w:tcPr>
        <w:p w14:paraId="6E1EB2DE" w14:textId="69AFF7AF" w:rsidR="00F23817" w:rsidRPr="00406DBA" w:rsidRDefault="00321B77" w:rsidP="000263DF">
          <w:pPr>
            <w:pStyle w:val="Footer"/>
            <w:tabs>
              <w:tab w:val="left" w:pos="567"/>
              <w:tab w:val="center" w:pos="4820"/>
              <w:tab w:val="right" w:pos="9498"/>
            </w:tabs>
            <w:spacing w:before="40"/>
          </w:pPr>
          <w:r w:rsidRPr="00406DBA">
            <w:rPr>
              <w:rStyle w:val="PageNumber"/>
              <w:sz w:val="24"/>
            </w:rPr>
            <w:fldChar w:fldCharType="begin"/>
          </w:r>
          <w:r w:rsidR="00F23817" w:rsidRPr="00406DBA">
            <w:rPr>
              <w:rStyle w:val="PageNumber"/>
              <w:sz w:val="24"/>
            </w:rPr>
            <w:instrText xml:space="preserve"> PAGE </w:instrText>
          </w:r>
          <w:r w:rsidRPr="00406DBA">
            <w:rPr>
              <w:rStyle w:val="PageNumber"/>
              <w:sz w:val="24"/>
            </w:rPr>
            <w:fldChar w:fldCharType="separate"/>
          </w:r>
          <w:r w:rsidR="00050A11" w:rsidRPr="00406DBA">
            <w:rPr>
              <w:rStyle w:val="PageNumber"/>
              <w:noProof/>
              <w:sz w:val="24"/>
            </w:rPr>
            <w:t>2</w:t>
          </w:r>
          <w:r w:rsidRPr="00406DBA">
            <w:rPr>
              <w:rStyle w:val="PageNumber"/>
              <w:sz w:val="24"/>
            </w:rPr>
            <w:fldChar w:fldCharType="end"/>
          </w:r>
          <w:r w:rsidR="00F23817" w:rsidRPr="00406DBA">
            <w:tab/>
            <w:t xml:space="preserve">Report </w:t>
          </w:r>
          <w:fldSimple w:instr="DOCPROPERTY  ReportNumber  \* MERGEFORMAT">
            <w:r w:rsidR="00A45CF4">
              <w:t>1</w:t>
            </w:r>
          </w:fldSimple>
          <w:r w:rsidR="00F23817" w:rsidRPr="00406DBA">
            <w:t xml:space="preserve"> - </w:t>
          </w:r>
          <w:fldSimple w:instr="DOCPROPERTY  MonthYear  \* MERGEFORMAT">
            <w:r w:rsidR="00A45CF4">
              <w:t>March 2026</w:t>
            </w:r>
          </w:fldSimple>
        </w:p>
      </w:tc>
    </w:tr>
  </w:tbl>
  <w:p w14:paraId="452243C1" w14:textId="77777777" w:rsidR="00F23817" w:rsidRPr="00406DBA" w:rsidRDefault="00F23817" w:rsidP="00CD30CD">
    <w:pPr>
      <w:pStyle w:val="Footer"/>
      <w:tabs>
        <w:tab w:val="center" w:pos="5387"/>
        <w:tab w:val="right" w:pos="10915"/>
      </w:tabs>
      <w:ind w:right="360"/>
      <w:rPr>
        <w:sz w:val="2"/>
      </w:rPr>
    </w:pPr>
  </w:p>
  <w:p w14:paraId="4E8E221F" w14:textId="77777777" w:rsidR="00F23817" w:rsidRPr="00406DBA" w:rsidRDefault="00F23817" w:rsidP="00CD30CD">
    <w:pPr>
      <w:pStyle w:val="Footer"/>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F23817" w:rsidRPr="00406DBA" w14:paraId="16400A5C" w14:textId="77777777" w:rsidTr="000263DF">
      <w:tc>
        <w:tcPr>
          <w:tcW w:w="9747" w:type="dxa"/>
          <w:tcBorders>
            <w:left w:val="nil"/>
            <w:bottom w:val="nil"/>
            <w:right w:val="nil"/>
          </w:tcBorders>
        </w:tcPr>
        <w:p w14:paraId="05CFF6E9" w14:textId="42EF814C" w:rsidR="00F23817" w:rsidRPr="00406DBA" w:rsidRDefault="00F23817" w:rsidP="003B2570">
          <w:pPr>
            <w:pStyle w:val="Footer"/>
            <w:tabs>
              <w:tab w:val="right" w:pos="8931"/>
              <w:tab w:val="right" w:pos="9497"/>
            </w:tabs>
            <w:spacing w:before="40"/>
            <w:rPr>
              <w:sz w:val="16"/>
            </w:rPr>
          </w:pPr>
          <w:r w:rsidRPr="00406DBA">
            <w:rPr>
              <w:sz w:val="16"/>
            </w:rPr>
            <w:tab/>
          </w:r>
          <w:r w:rsidRPr="00406DBA">
            <w:t xml:space="preserve">Report </w:t>
          </w:r>
          <w:fldSimple w:instr="DOCPROPERTY  ReportNumber  \* MERGEFORMAT">
            <w:r w:rsidR="00A45CF4">
              <w:t>1</w:t>
            </w:r>
          </w:fldSimple>
          <w:r w:rsidRPr="00406DBA">
            <w:t xml:space="preserve"> -</w:t>
          </w:r>
          <w:r w:rsidR="003B2570" w:rsidRPr="00406DBA">
            <w:t xml:space="preserve"> </w:t>
          </w:r>
          <w:fldSimple w:instr="DOCPROPERTY  MonthYear  \* MERGEFORMAT">
            <w:r w:rsidR="00A45CF4">
              <w:t>March 2026</w:t>
            </w:r>
          </w:fldSimple>
          <w:r w:rsidRPr="00406DBA">
            <w:rPr>
              <w:rStyle w:val="PageNumber"/>
              <w:sz w:val="24"/>
            </w:rPr>
            <w:tab/>
          </w:r>
          <w:r w:rsidR="00321B77" w:rsidRPr="00406DBA">
            <w:rPr>
              <w:rStyle w:val="PageNumber"/>
              <w:sz w:val="24"/>
            </w:rPr>
            <w:fldChar w:fldCharType="begin"/>
          </w:r>
          <w:r w:rsidRPr="00406DBA">
            <w:rPr>
              <w:rStyle w:val="PageNumber"/>
              <w:sz w:val="24"/>
            </w:rPr>
            <w:instrText xml:space="preserve"> PAGE </w:instrText>
          </w:r>
          <w:r w:rsidR="00321B77" w:rsidRPr="00406DBA">
            <w:rPr>
              <w:rStyle w:val="PageNumber"/>
              <w:sz w:val="24"/>
            </w:rPr>
            <w:fldChar w:fldCharType="separate"/>
          </w:r>
          <w:r w:rsidR="00050A11" w:rsidRPr="00406DBA">
            <w:rPr>
              <w:rStyle w:val="PageNumber"/>
              <w:noProof/>
              <w:sz w:val="24"/>
            </w:rPr>
            <w:t>3</w:t>
          </w:r>
          <w:r w:rsidR="00321B77" w:rsidRPr="00406DBA">
            <w:rPr>
              <w:rStyle w:val="PageNumber"/>
              <w:sz w:val="24"/>
            </w:rPr>
            <w:fldChar w:fldCharType="end"/>
          </w:r>
        </w:p>
      </w:tc>
    </w:tr>
  </w:tbl>
  <w:p w14:paraId="31DA2A5D" w14:textId="77777777" w:rsidR="00F23817" w:rsidRPr="00406DBA" w:rsidRDefault="00F23817" w:rsidP="003D7E4A">
    <w:pPr>
      <w:pStyle w:val="Footer"/>
      <w:tabs>
        <w:tab w:val="right" w:pos="9072"/>
      </w:tabs>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1B0584" w:rsidRPr="00406DBA" w14:paraId="7F0A9A31" w14:textId="77777777" w:rsidTr="000263DF">
      <w:tc>
        <w:tcPr>
          <w:tcW w:w="9747" w:type="dxa"/>
          <w:tcBorders>
            <w:left w:val="nil"/>
            <w:bottom w:val="nil"/>
            <w:right w:val="nil"/>
          </w:tcBorders>
        </w:tcPr>
        <w:p w14:paraId="71F92B9A" w14:textId="37AE161C" w:rsidR="001B0584" w:rsidRPr="00406DBA" w:rsidRDefault="001B0584" w:rsidP="000263DF">
          <w:pPr>
            <w:pStyle w:val="Footer"/>
            <w:tabs>
              <w:tab w:val="right" w:pos="8931"/>
              <w:tab w:val="right" w:pos="9497"/>
            </w:tabs>
            <w:spacing w:before="40"/>
            <w:rPr>
              <w:sz w:val="16"/>
            </w:rPr>
          </w:pPr>
          <w:r w:rsidRPr="00406DBA">
            <w:rPr>
              <w:sz w:val="16"/>
            </w:rPr>
            <w:tab/>
          </w:r>
          <w:r w:rsidRPr="00406DBA">
            <w:t xml:space="preserve">Report </w:t>
          </w:r>
          <w:fldSimple w:instr="DOCPROPERTY  ReportNumber  \* MERGEFORMAT">
            <w:r w:rsidR="00A45CF4">
              <w:t>1</w:t>
            </w:r>
          </w:fldSimple>
          <w:r w:rsidRPr="00406DBA">
            <w:t xml:space="preserve"> - </w:t>
          </w:r>
          <w:r w:rsidR="00321B77" w:rsidRPr="00406DBA">
            <w:fldChar w:fldCharType="begin"/>
          </w:r>
          <w:r w:rsidRPr="00406DBA">
            <w:instrText xml:space="preserve"> STYLEREF  CoverDate  \* MERGEFORMAT </w:instrText>
          </w:r>
          <w:r w:rsidR="00321B77" w:rsidRPr="00406DBA">
            <w:fldChar w:fldCharType="separate"/>
          </w:r>
          <w:r w:rsidR="00A45CF4" w:rsidRPr="00A45CF4">
            <w:rPr>
              <w:bCs/>
              <w:noProof/>
              <w:lang w:val="en-US"/>
            </w:rPr>
            <w:t>Published on 30 March 2026</w:t>
          </w:r>
          <w:r w:rsidR="00A45CF4" w:rsidRPr="00A45CF4">
            <w:rPr>
              <w:noProof/>
              <w:lang w:val="en-US"/>
            </w:rPr>
            <w:t xml:space="preserve"> according</w:t>
          </w:r>
          <w:r w:rsidR="00A45CF4">
            <w:rPr>
              <w:noProof/>
            </w:rPr>
            <w:t xml:space="preserve"> to Standing Order 238</w:t>
          </w:r>
          <w:r w:rsidR="00321B77" w:rsidRPr="00406DBA">
            <w:fldChar w:fldCharType="end"/>
          </w:r>
          <w:r w:rsidRPr="00406DBA">
            <w:rPr>
              <w:rStyle w:val="PageNumber"/>
              <w:sz w:val="24"/>
            </w:rPr>
            <w:tab/>
          </w:r>
          <w:r w:rsidR="00321B77" w:rsidRPr="00406DBA">
            <w:rPr>
              <w:rStyle w:val="PageNumber"/>
              <w:sz w:val="24"/>
            </w:rPr>
            <w:fldChar w:fldCharType="begin"/>
          </w:r>
          <w:r w:rsidRPr="00406DBA">
            <w:rPr>
              <w:rStyle w:val="PageNumber"/>
              <w:sz w:val="24"/>
            </w:rPr>
            <w:instrText xml:space="preserve"> PAGE </w:instrText>
          </w:r>
          <w:r w:rsidR="00321B77" w:rsidRPr="00406DBA">
            <w:rPr>
              <w:rStyle w:val="PageNumber"/>
              <w:sz w:val="24"/>
            </w:rPr>
            <w:fldChar w:fldCharType="separate"/>
          </w:r>
          <w:r w:rsidR="009A6673" w:rsidRPr="00406DBA">
            <w:rPr>
              <w:rStyle w:val="PageNumber"/>
              <w:noProof/>
              <w:sz w:val="24"/>
            </w:rPr>
            <w:t>1</w:t>
          </w:r>
          <w:r w:rsidR="00321B77" w:rsidRPr="00406DBA">
            <w:rPr>
              <w:rStyle w:val="PageNumber"/>
              <w:sz w:val="24"/>
            </w:rPr>
            <w:fldChar w:fldCharType="end"/>
          </w:r>
        </w:p>
      </w:tc>
    </w:tr>
  </w:tbl>
  <w:p w14:paraId="54CA55B1" w14:textId="77777777" w:rsidR="001B0584" w:rsidRPr="00406DBA" w:rsidRDefault="001B0584" w:rsidP="001B0584">
    <w:pPr>
      <w:pStyle w:val="Footer"/>
      <w:tabs>
        <w:tab w:val="right" w:pos="9072"/>
      </w:tabs>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CB1881" w:rsidRPr="00406DBA" w14:paraId="038BBF4C" w14:textId="77777777" w:rsidTr="000263DF">
      <w:tc>
        <w:tcPr>
          <w:tcW w:w="9747" w:type="dxa"/>
          <w:tcBorders>
            <w:left w:val="nil"/>
            <w:bottom w:val="nil"/>
            <w:right w:val="nil"/>
          </w:tcBorders>
        </w:tcPr>
        <w:p w14:paraId="2FF5CB79" w14:textId="34B5694F" w:rsidR="00CB1881" w:rsidRPr="00406DBA" w:rsidRDefault="00CB1881" w:rsidP="000263DF">
          <w:pPr>
            <w:pStyle w:val="Footer"/>
            <w:tabs>
              <w:tab w:val="right" w:pos="8931"/>
              <w:tab w:val="right" w:pos="9497"/>
            </w:tabs>
            <w:spacing w:before="40"/>
            <w:rPr>
              <w:sz w:val="16"/>
            </w:rPr>
          </w:pPr>
          <w:r w:rsidRPr="00406DBA">
            <w:rPr>
              <w:sz w:val="16"/>
            </w:rPr>
            <w:tab/>
          </w:r>
          <w:r w:rsidRPr="00406DBA">
            <w:t xml:space="preserve">Report </w:t>
          </w:r>
          <w:fldSimple w:instr="DOCPROPERTY  ReportNumber  \* MERGEFORMAT">
            <w:r w:rsidR="00A45CF4">
              <w:t>1</w:t>
            </w:r>
          </w:fldSimple>
          <w:r w:rsidRPr="00406DBA">
            <w:t xml:space="preserve"> - </w:t>
          </w:r>
          <w:r w:rsidR="00321B77" w:rsidRPr="00406DBA">
            <w:fldChar w:fldCharType="begin"/>
          </w:r>
          <w:r w:rsidRPr="00406DBA">
            <w:instrText xml:space="preserve"> STYLEREF  CoverDate  \* MERGEFORMAT </w:instrText>
          </w:r>
          <w:r w:rsidR="00321B77" w:rsidRPr="00406DBA">
            <w:fldChar w:fldCharType="separate"/>
          </w:r>
          <w:r w:rsidR="00A45CF4" w:rsidRPr="00A45CF4">
            <w:rPr>
              <w:bCs/>
              <w:noProof/>
              <w:lang w:val="en-US"/>
            </w:rPr>
            <w:t>Published on 30 March 2026</w:t>
          </w:r>
          <w:r w:rsidR="00A45CF4" w:rsidRPr="00A45CF4">
            <w:rPr>
              <w:noProof/>
              <w:lang w:val="en-US"/>
            </w:rPr>
            <w:t xml:space="preserve"> according</w:t>
          </w:r>
          <w:r w:rsidR="00A45CF4">
            <w:rPr>
              <w:noProof/>
            </w:rPr>
            <w:t xml:space="preserve"> to Standing Order 238</w:t>
          </w:r>
          <w:r w:rsidR="00321B77" w:rsidRPr="00406DBA">
            <w:fldChar w:fldCharType="end"/>
          </w:r>
          <w:r w:rsidRPr="00406DBA">
            <w:rPr>
              <w:rStyle w:val="PageNumber"/>
              <w:sz w:val="24"/>
            </w:rPr>
            <w:tab/>
          </w:r>
          <w:r w:rsidR="00321B77" w:rsidRPr="00406DBA">
            <w:rPr>
              <w:rStyle w:val="PageNumber"/>
              <w:sz w:val="24"/>
            </w:rPr>
            <w:fldChar w:fldCharType="begin"/>
          </w:r>
          <w:r w:rsidRPr="00406DBA">
            <w:rPr>
              <w:rStyle w:val="PageNumber"/>
              <w:sz w:val="24"/>
            </w:rPr>
            <w:instrText xml:space="preserve"> PAGE </w:instrText>
          </w:r>
          <w:r w:rsidR="00321B77" w:rsidRPr="00406DBA">
            <w:rPr>
              <w:rStyle w:val="PageNumber"/>
              <w:sz w:val="24"/>
            </w:rPr>
            <w:fldChar w:fldCharType="separate"/>
          </w:r>
          <w:r w:rsidR="009A6673" w:rsidRPr="00406DBA">
            <w:rPr>
              <w:rStyle w:val="PageNumber"/>
              <w:noProof/>
              <w:sz w:val="24"/>
            </w:rPr>
            <w:t>3</w:t>
          </w:r>
          <w:r w:rsidR="00321B77" w:rsidRPr="00406DBA">
            <w:rPr>
              <w:rStyle w:val="PageNumber"/>
              <w:sz w:val="24"/>
            </w:rPr>
            <w:fldChar w:fldCharType="end"/>
          </w:r>
        </w:p>
      </w:tc>
    </w:tr>
  </w:tbl>
  <w:p w14:paraId="23366E06" w14:textId="77777777" w:rsidR="00CB1881" w:rsidRPr="00406DBA" w:rsidRDefault="00CB1881" w:rsidP="001B0584">
    <w:pPr>
      <w:pStyle w:val="Footer"/>
      <w:tabs>
        <w:tab w:val="right"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F5934" w14:textId="77777777" w:rsidR="00D978D3" w:rsidRDefault="00D978D3">
      <w:r>
        <w:separator/>
      </w:r>
    </w:p>
  </w:footnote>
  <w:footnote w:type="continuationSeparator" w:id="0">
    <w:p w14:paraId="234921F6" w14:textId="77777777" w:rsidR="00D978D3" w:rsidRDefault="00D978D3">
      <w:r>
        <w:continuationSeparator/>
      </w:r>
    </w:p>
  </w:footnote>
  <w:footnote w:id="1">
    <w:p w14:paraId="7D85623F" w14:textId="06FA5860" w:rsidR="00406DBA" w:rsidRPr="00EB0E57" w:rsidRDefault="00406DBA" w:rsidP="00A06D14">
      <w:pPr>
        <w:pStyle w:val="FootnoteText"/>
      </w:pPr>
      <w:r>
        <w:rPr>
          <w:rStyle w:val="FootnoteReference"/>
        </w:rPr>
        <w:footnoteRef/>
      </w:r>
      <w:r>
        <w:t xml:space="preserve"> </w:t>
      </w:r>
      <w:r>
        <w:tab/>
      </w:r>
      <w:r w:rsidRPr="008E5135">
        <w:t>The original reporting date was 13 February 2026 (</w:t>
      </w:r>
      <w:r w:rsidRPr="008E5135">
        <w:rPr>
          <w:i/>
          <w:iCs/>
        </w:rPr>
        <w:t>Minutes</w:t>
      </w:r>
      <w:r w:rsidRPr="008E5135">
        <w:t>, NSW Legislative Council, 6 August 2025,</w:t>
      </w:r>
      <w:r>
        <w:t xml:space="preserve"> </w:t>
      </w:r>
      <w:r w:rsidR="005E44C1" w:rsidRPr="008E5135">
        <w:t>item</w:t>
      </w:r>
      <w:r w:rsidR="005E44C1">
        <w:t xml:space="preserve"> </w:t>
      </w:r>
      <w:r w:rsidR="005E44C1" w:rsidRPr="008E5135">
        <w:t>58).</w:t>
      </w:r>
      <w:r w:rsidR="005E44C1">
        <w:t xml:space="preserve"> </w:t>
      </w:r>
      <w:r w:rsidR="005E44C1" w:rsidRPr="008E5135">
        <w:t>The reporting date was later extended to 31 March 2026 (</w:t>
      </w:r>
      <w:r w:rsidR="005E44C1" w:rsidRPr="008E5135">
        <w:rPr>
          <w:i/>
          <w:iCs/>
        </w:rPr>
        <w:t>Minutes</w:t>
      </w:r>
      <w:r w:rsidR="005E44C1" w:rsidRPr="008E5135">
        <w:t>, NSW Legislative Council, 5 February 2026, item 2).</w:t>
      </w:r>
    </w:p>
  </w:footnote>
  <w:footnote w:id="2">
    <w:p w14:paraId="01170F70" w14:textId="77777777" w:rsidR="00406DBA" w:rsidRDefault="00406DBA" w:rsidP="00A06D14">
      <w:pPr>
        <w:pStyle w:val="FootnoteText"/>
      </w:pPr>
      <w:r w:rsidRPr="00635CBA">
        <w:rPr>
          <w:rStyle w:val="FootnoteReference"/>
        </w:rPr>
        <w:footnoteRef/>
      </w:r>
      <w:r w:rsidRPr="00635CBA">
        <w:t xml:space="preserve"> </w:t>
      </w:r>
      <w:r w:rsidRPr="00635CBA">
        <w:tab/>
      </w:r>
      <w:r w:rsidRPr="00635CBA">
        <w:rPr>
          <w:i/>
          <w:iCs/>
        </w:rPr>
        <w:t xml:space="preserve">Minutes, </w:t>
      </w:r>
      <w:r w:rsidRPr="00635CBA">
        <w:t xml:space="preserve">NSW Legislative Council, </w:t>
      </w:r>
      <w:r>
        <w:t>6 August</w:t>
      </w:r>
      <w:r w:rsidRPr="00635CBA">
        <w:t xml:space="preserve"> 2025, item </w:t>
      </w:r>
      <w:r>
        <w:t>58.</w:t>
      </w:r>
    </w:p>
  </w:footnote>
  <w:footnote w:id="3">
    <w:p w14:paraId="6CB7FB99" w14:textId="77777777" w:rsidR="00406DBA" w:rsidRDefault="00406DBA" w:rsidP="00A06D14">
      <w:pPr>
        <w:pStyle w:val="FootnoteText"/>
      </w:pPr>
      <w:r>
        <w:rPr>
          <w:rStyle w:val="FootnoteReference"/>
        </w:rPr>
        <w:footnoteRef/>
      </w:r>
      <w:r>
        <w:t xml:space="preserve"> </w:t>
      </w:r>
      <w:r>
        <w:tab/>
      </w:r>
      <w:r w:rsidRPr="00042E0E">
        <w:t xml:space="preserve">NSW Government, Department of Planning, </w:t>
      </w:r>
      <w:r>
        <w:t>Environmental Planning and Assessment Act 1979</w:t>
      </w:r>
      <w:r w:rsidRPr="00042E0E">
        <w:t>, (202</w:t>
      </w:r>
      <w:r>
        <w:t>6</w:t>
      </w:r>
      <w:r w:rsidRPr="00042E0E">
        <w:t>),</w:t>
      </w:r>
      <w:r w:rsidRPr="00D80784">
        <w:t xml:space="preserve"> https://www.planning.nsw.gov.au/policy-and-legislation/environmental-planning-and-assessment-act-1979</w:t>
      </w:r>
      <w:r>
        <w:t xml:space="preserve">. </w:t>
      </w:r>
    </w:p>
  </w:footnote>
  <w:footnote w:id="4">
    <w:p w14:paraId="693C1A76" w14:textId="77777777" w:rsidR="00406DBA" w:rsidRDefault="00406DBA" w:rsidP="00A06D14">
      <w:pPr>
        <w:pStyle w:val="FootnoteText"/>
      </w:pPr>
      <w:r>
        <w:rPr>
          <w:rStyle w:val="FootnoteReference"/>
        </w:rPr>
        <w:footnoteRef/>
      </w:r>
      <w:r>
        <w:t xml:space="preserve"> </w:t>
      </w:r>
      <w:r>
        <w:tab/>
      </w:r>
      <w:r w:rsidRPr="001714AA">
        <w:t>Environmental Planning and Assessment Act 1979.</w:t>
      </w:r>
    </w:p>
  </w:footnote>
  <w:footnote w:id="5">
    <w:p w14:paraId="41D00C3D" w14:textId="77777777" w:rsidR="00406DBA" w:rsidRDefault="00406DBA" w:rsidP="00A06D14">
      <w:pPr>
        <w:pStyle w:val="FootnoteText"/>
      </w:pPr>
      <w:r>
        <w:rPr>
          <w:rStyle w:val="FootnoteReference"/>
        </w:rPr>
        <w:footnoteRef/>
      </w:r>
      <w:r>
        <w:t xml:space="preserve"> </w:t>
      </w:r>
      <w:r>
        <w:tab/>
      </w:r>
      <w:r w:rsidRPr="00544E81">
        <w:t>Damian Gilyana and Daniel Montoya, 'How the NSW Planning System Works' (Research Paper No 4, Parliamentary Library, Parliament of New South Wales, 2024)</w:t>
      </w:r>
      <w:r>
        <w:t>,</w:t>
      </w:r>
      <w:r w:rsidRPr="00544E81">
        <w:t xml:space="preserve"> p 13.</w:t>
      </w:r>
    </w:p>
  </w:footnote>
  <w:footnote w:id="6">
    <w:p w14:paraId="65726529" w14:textId="77777777" w:rsidR="00406DBA" w:rsidRDefault="00406DBA" w:rsidP="00A06D14">
      <w:pPr>
        <w:pStyle w:val="FootnoteText"/>
      </w:pPr>
      <w:r>
        <w:rPr>
          <w:rStyle w:val="FootnoteReference"/>
        </w:rPr>
        <w:footnoteRef/>
      </w:r>
      <w:r>
        <w:t xml:space="preserve"> </w:t>
      </w:r>
      <w:r>
        <w:tab/>
      </w:r>
      <w:r w:rsidRPr="00E77092">
        <w:t xml:space="preserve">NSW Government, </w:t>
      </w:r>
      <w:r w:rsidRPr="00E77092">
        <w:rPr>
          <w:i/>
          <w:iCs/>
        </w:rPr>
        <w:t>Community Guide to Planning</w:t>
      </w:r>
      <w:r w:rsidRPr="00E77092">
        <w:t>, (July 2023), p 14.</w:t>
      </w:r>
    </w:p>
  </w:footnote>
  <w:footnote w:id="7">
    <w:p w14:paraId="709FD066" w14:textId="77777777" w:rsidR="00406DBA" w:rsidRPr="006C314F" w:rsidRDefault="00406DBA" w:rsidP="00A06D14">
      <w:pPr>
        <w:pStyle w:val="FootnoteText"/>
        <w:rPr>
          <w:lang w:val="en-US"/>
        </w:rPr>
      </w:pPr>
      <w:r>
        <w:rPr>
          <w:rStyle w:val="FootnoteReference"/>
        </w:rPr>
        <w:footnoteRef/>
      </w:r>
      <w:r>
        <w:t xml:space="preserve"> </w:t>
      </w:r>
      <w:r>
        <w:rPr>
          <w:lang w:val="en-US"/>
        </w:rPr>
        <w:tab/>
      </w:r>
      <w:r w:rsidRPr="003E7411">
        <w:t xml:space="preserve">NSW Government, </w:t>
      </w:r>
      <w:r w:rsidRPr="003E7411">
        <w:rPr>
          <w:i/>
          <w:iCs/>
        </w:rPr>
        <w:t>Community Guide to Planning,</w:t>
      </w:r>
      <w:r w:rsidRPr="003E7411">
        <w:t xml:space="preserve"> (July 2023), p 15</w:t>
      </w:r>
      <w:r>
        <w:t>.</w:t>
      </w:r>
    </w:p>
  </w:footnote>
  <w:footnote w:id="8">
    <w:p w14:paraId="3E0AD895" w14:textId="77777777" w:rsidR="00406DBA" w:rsidRPr="006C314F" w:rsidRDefault="00406DBA" w:rsidP="00A06D14">
      <w:pPr>
        <w:pStyle w:val="FootnoteText"/>
        <w:rPr>
          <w:lang w:val="en-US"/>
        </w:rPr>
      </w:pPr>
      <w:r>
        <w:rPr>
          <w:rStyle w:val="FootnoteReference"/>
        </w:rPr>
        <w:footnoteRef/>
      </w:r>
      <w:r>
        <w:t xml:space="preserve"> </w:t>
      </w:r>
      <w:r>
        <w:rPr>
          <w:lang w:val="en-US"/>
        </w:rPr>
        <w:tab/>
      </w:r>
      <w:r w:rsidRPr="004C7A1A">
        <w:t>Damian Gilyana and Daniel Montoya, 'How the NSW Planning System Works' (Research Paper No 4, Parliamentary Library, Parliament of New South Wales, 2024)</w:t>
      </w:r>
      <w:r>
        <w:t>,</w:t>
      </w:r>
      <w:r w:rsidRPr="004C7A1A">
        <w:t xml:space="preserve"> p 14.</w:t>
      </w:r>
    </w:p>
  </w:footnote>
  <w:footnote w:id="9">
    <w:p w14:paraId="4123ABF6" w14:textId="77777777" w:rsidR="00406DBA" w:rsidRPr="004C7A1A" w:rsidRDefault="00406DBA" w:rsidP="00A06D14">
      <w:pPr>
        <w:pStyle w:val="FootnoteText"/>
        <w:rPr>
          <w:lang w:val="en-US"/>
        </w:rPr>
      </w:pPr>
      <w:r>
        <w:rPr>
          <w:rStyle w:val="FootnoteReference"/>
        </w:rPr>
        <w:footnoteRef/>
      </w:r>
      <w:r>
        <w:t xml:space="preserve"> </w:t>
      </w:r>
      <w:r>
        <w:rPr>
          <w:lang w:val="en-US"/>
        </w:rPr>
        <w:tab/>
      </w:r>
      <w:r w:rsidRPr="00785FBC">
        <w:t xml:space="preserve">NSW Government, </w:t>
      </w:r>
      <w:r w:rsidRPr="00785FBC">
        <w:rPr>
          <w:i/>
          <w:iCs/>
        </w:rPr>
        <w:t>Local Environmental Plan Making Guideline</w:t>
      </w:r>
      <w:r w:rsidRPr="00785FBC">
        <w:t>, (August 2023), p 12</w:t>
      </w:r>
      <w:r>
        <w:t>.</w:t>
      </w:r>
    </w:p>
  </w:footnote>
  <w:footnote w:id="10">
    <w:p w14:paraId="1088E26C" w14:textId="77777777" w:rsidR="00406DBA" w:rsidRDefault="00406DBA" w:rsidP="00A06D14">
      <w:pPr>
        <w:pStyle w:val="FootnoteText"/>
      </w:pPr>
      <w:r>
        <w:rPr>
          <w:rStyle w:val="FootnoteReference"/>
        </w:rPr>
        <w:footnoteRef/>
      </w:r>
      <w:r>
        <w:t xml:space="preserve"> </w:t>
      </w:r>
      <w:r>
        <w:tab/>
      </w:r>
      <w:r w:rsidRPr="00DB58DE">
        <w:t>Submission 106, NSW Government, p 3.</w:t>
      </w:r>
    </w:p>
  </w:footnote>
  <w:footnote w:id="11">
    <w:p w14:paraId="6E630BD8" w14:textId="77777777" w:rsidR="00406DBA" w:rsidRDefault="00406DBA" w:rsidP="00A06D14">
      <w:pPr>
        <w:pStyle w:val="FootnoteText"/>
      </w:pPr>
      <w:r>
        <w:rPr>
          <w:rStyle w:val="FootnoteReference"/>
        </w:rPr>
        <w:footnoteRef/>
      </w:r>
      <w:r>
        <w:t xml:space="preserve"> </w:t>
      </w:r>
      <w:r>
        <w:tab/>
      </w:r>
      <w:r w:rsidRPr="00A52F98">
        <w:t xml:space="preserve">Submission 106, NSW Government, p </w:t>
      </w:r>
      <w:r>
        <w:t>4.</w:t>
      </w:r>
    </w:p>
  </w:footnote>
  <w:footnote w:id="12">
    <w:p w14:paraId="68CA49AA" w14:textId="77777777" w:rsidR="00406DBA" w:rsidRPr="00921B82" w:rsidRDefault="00406DBA" w:rsidP="00A06D14">
      <w:pPr>
        <w:pStyle w:val="FootnoteText"/>
        <w:rPr>
          <w:lang w:val="en-US"/>
        </w:rPr>
      </w:pPr>
      <w:r>
        <w:rPr>
          <w:rStyle w:val="FootnoteReference"/>
        </w:rPr>
        <w:footnoteRef/>
      </w:r>
      <w:r>
        <w:t xml:space="preserve"> </w:t>
      </w:r>
      <w:r>
        <w:rPr>
          <w:lang w:val="en-US"/>
        </w:rPr>
        <w:tab/>
      </w:r>
      <w:r w:rsidRPr="001E5517">
        <w:t xml:space="preserve">NSW Government, </w:t>
      </w:r>
      <w:r w:rsidRPr="00B65ED7">
        <w:rPr>
          <w:i/>
          <w:iCs/>
        </w:rPr>
        <w:t>Local Environmental Plan Making Guideline</w:t>
      </w:r>
      <w:r w:rsidRPr="001E5517">
        <w:t>, (August 2023), p 12</w:t>
      </w:r>
      <w:r>
        <w:t>.</w:t>
      </w:r>
    </w:p>
  </w:footnote>
  <w:footnote w:id="13">
    <w:p w14:paraId="3378E3B0" w14:textId="77777777" w:rsidR="00406DBA" w:rsidRDefault="00406DBA" w:rsidP="00A06D14">
      <w:pPr>
        <w:pStyle w:val="FootnoteText"/>
      </w:pPr>
      <w:r>
        <w:rPr>
          <w:rStyle w:val="FootnoteReference"/>
        </w:rPr>
        <w:footnoteRef/>
      </w:r>
      <w:r>
        <w:t xml:space="preserve"> </w:t>
      </w:r>
      <w:r>
        <w:tab/>
      </w:r>
      <w:bookmarkStart w:id="49" w:name="_Hlk219127485"/>
      <w:r>
        <w:t>Standard Instrument - Principal Local Environmental Plan (2006</w:t>
      </w:r>
      <w:bookmarkEnd w:id="49"/>
      <w:r>
        <w:t xml:space="preserve"> EPI 155a), Land Use Table. </w:t>
      </w:r>
    </w:p>
  </w:footnote>
  <w:footnote w:id="14">
    <w:p w14:paraId="3FC3A41D" w14:textId="77777777" w:rsidR="00406DBA" w:rsidRPr="00886365" w:rsidRDefault="00406DBA" w:rsidP="00A06D14">
      <w:pPr>
        <w:pStyle w:val="FootnoteText"/>
        <w:rPr>
          <w:lang w:val="en-US"/>
        </w:rPr>
      </w:pPr>
      <w:r>
        <w:rPr>
          <w:rStyle w:val="FootnoteReference"/>
        </w:rPr>
        <w:footnoteRef/>
      </w:r>
      <w:r>
        <w:t xml:space="preserve"> </w:t>
      </w:r>
      <w:r>
        <w:rPr>
          <w:lang w:val="en-US"/>
        </w:rPr>
        <w:tab/>
      </w:r>
      <w:r w:rsidRPr="00A65D27">
        <w:t>Damian Gilyana and Daniel Montoya, 'How the NSW Planning System Works' (Research Paper No 4, Parliamentary Library, Parliament of New South Wales, 2024)</w:t>
      </w:r>
      <w:r>
        <w:t>,</w:t>
      </w:r>
      <w:r w:rsidRPr="00A65D27">
        <w:t xml:space="preserve"> p 1</w:t>
      </w:r>
      <w:r>
        <w:t>6.</w:t>
      </w:r>
    </w:p>
  </w:footnote>
  <w:footnote w:id="15">
    <w:p w14:paraId="4F7BC9D2" w14:textId="77777777" w:rsidR="00406DBA" w:rsidRPr="00886365" w:rsidRDefault="00406DBA" w:rsidP="00A06D14">
      <w:pPr>
        <w:pStyle w:val="FootnoteText"/>
        <w:rPr>
          <w:lang w:val="en-US"/>
        </w:rPr>
      </w:pPr>
      <w:r>
        <w:rPr>
          <w:rStyle w:val="FootnoteReference"/>
        </w:rPr>
        <w:footnoteRef/>
      </w:r>
      <w:r>
        <w:t xml:space="preserve"> </w:t>
      </w:r>
      <w:r>
        <w:rPr>
          <w:lang w:val="en-US"/>
        </w:rPr>
        <w:tab/>
      </w:r>
      <w:r w:rsidRPr="00977DE8">
        <w:t xml:space="preserve">NSW Government, </w:t>
      </w:r>
      <w:r w:rsidRPr="00F50114">
        <w:rPr>
          <w:i/>
        </w:rPr>
        <w:t>Community Guide to Planning</w:t>
      </w:r>
      <w:r w:rsidRPr="00977DE8">
        <w:t>, (July 2023), p 15.</w:t>
      </w:r>
    </w:p>
  </w:footnote>
  <w:footnote w:id="16">
    <w:p w14:paraId="5AFA5C99" w14:textId="77777777" w:rsidR="00406DBA" w:rsidRDefault="00406DBA" w:rsidP="00A06D14">
      <w:pPr>
        <w:pStyle w:val="FootnoteText"/>
      </w:pPr>
      <w:r>
        <w:rPr>
          <w:rStyle w:val="FootnoteReference"/>
        </w:rPr>
        <w:footnoteRef/>
      </w:r>
      <w:r>
        <w:t xml:space="preserve"> </w:t>
      </w:r>
      <w:r>
        <w:tab/>
      </w:r>
      <w:bookmarkStart w:id="54" w:name="_Hlk213671340"/>
      <w:r>
        <w:t xml:space="preserve">Submission 106, NSW Government, p 3. </w:t>
      </w:r>
      <w:bookmarkEnd w:id="54"/>
    </w:p>
  </w:footnote>
  <w:footnote w:id="17">
    <w:p w14:paraId="51BF3538" w14:textId="77777777" w:rsidR="00406DBA" w:rsidRDefault="00406DBA" w:rsidP="00A06D14">
      <w:pPr>
        <w:pStyle w:val="FootnoteText"/>
      </w:pPr>
      <w:r>
        <w:rPr>
          <w:rStyle w:val="FootnoteReference"/>
        </w:rPr>
        <w:footnoteRef/>
      </w:r>
      <w:r>
        <w:t xml:space="preserve"> </w:t>
      </w:r>
      <w:r>
        <w:tab/>
      </w:r>
      <w:r w:rsidRPr="002F3589">
        <w:t>Standard Instrument - Principal Local Environmental Plan (2006</w:t>
      </w:r>
      <w:r>
        <w:t xml:space="preserve"> EPI 155a</w:t>
      </w:r>
      <w:r w:rsidRPr="002F3589">
        <w:t>)</w:t>
      </w:r>
      <w:r>
        <w:t xml:space="preserve">; </w:t>
      </w:r>
      <w:r w:rsidRPr="007759F1">
        <w:t>Submission 106, NSW Government, p 3.</w:t>
      </w:r>
    </w:p>
  </w:footnote>
  <w:footnote w:id="18">
    <w:p w14:paraId="2F6984CE" w14:textId="77777777" w:rsidR="00406DBA" w:rsidRDefault="00406DBA" w:rsidP="00A06D14">
      <w:pPr>
        <w:pStyle w:val="FootnoteText"/>
      </w:pPr>
      <w:r>
        <w:rPr>
          <w:rStyle w:val="FootnoteReference"/>
        </w:rPr>
        <w:footnoteRef/>
      </w:r>
      <w:r>
        <w:t xml:space="preserve"> </w:t>
      </w:r>
      <w:r>
        <w:tab/>
      </w:r>
      <w:r w:rsidRPr="00A15579">
        <w:t>Submission 106, NSW Government, p 3.</w:t>
      </w:r>
    </w:p>
  </w:footnote>
  <w:footnote w:id="19">
    <w:p w14:paraId="7E18960B" w14:textId="77777777" w:rsidR="00406DBA" w:rsidRDefault="00406DBA" w:rsidP="00A06D14">
      <w:pPr>
        <w:pStyle w:val="FootnoteText"/>
      </w:pPr>
      <w:r>
        <w:rPr>
          <w:rStyle w:val="FootnoteReference"/>
        </w:rPr>
        <w:footnoteRef/>
      </w:r>
      <w:r>
        <w:t xml:space="preserve"> </w:t>
      </w:r>
      <w:r>
        <w:tab/>
      </w:r>
      <w:r w:rsidRPr="003970EC">
        <w:t>Submission 106, NSW Government, p 3.</w:t>
      </w:r>
    </w:p>
  </w:footnote>
  <w:footnote w:id="20">
    <w:p w14:paraId="10412194" w14:textId="77777777" w:rsidR="00406DBA" w:rsidRDefault="00406DBA" w:rsidP="00A06D14">
      <w:pPr>
        <w:pStyle w:val="FootnoteText"/>
      </w:pPr>
      <w:r>
        <w:rPr>
          <w:rStyle w:val="FootnoteReference"/>
        </w:rPr>
        <w:footnoteRef/>
      </w:r>
      <w:r>
        <w:t xml:space="preserve"> </w:t>
      </w:r>
      <w:r>
        <w:tab/>
      </w:r>
      <w:r w:rsidRPr="001E33B5">
        <w:t>Submission 106, NSW Government, p 4.</w:t>
      </w:r>
    </w:p>
  </w:footnote>
  <w:footnote w:id="21">
    <w:p w14:paraId="2DB1EEBA" w14:textId="77777777" w:rsidR="00406DBA" w:rsidRDefault="00406DBA" w:rsidP="00A06D14">
      <w:pPr>
        <w:pStyle w:val="FootnoteText"/>
      </w:pPr>
      <w:r>
        <w:rPr>
          <w:rStyle w:val="FootnoteReference"/>
        </w:rPr>
        <w:footnoteRef/>
      </w:r>
      <w:r>
        <w:t xml:space="preserve"> </w:t>
      </w:r>
      <w:r>
        <w:tab/>
      </w:r>
      <w:bookmarkStart w:id="55" w:name="_Hlk219127564"/>
      <w:r w:rsidRPr="00854B1C">
        <w:t>Standard Instrument - Principal Local Environmental Plan (</w:t>
      </w:r>
      <w:r w:rsidRPr="00425487">
        <w:t>2006 EPI 155a</w:t>
      </w:r>
      <w:r w:rsidRPr="00854B1C">
        <w:t>)</w:t>
      </w:r>
      <w:bookmarkEnd w:id="55"/>
      <w:r>
        <w:t xml:space="preserve">, cl 5.5. </w:t>
      </w:r>
    </w:p>
  </w:footnote>
  <w:footnote w:id="22">
    <w:p w14:paraId="1E2025BF" w14:textId="77777777" w:rsidR="00406DBA" w:rsidRDefault="00406DBA" w:rsidP="00A06D14">
      <w:pPr>
        <w:pStyle w:val="FootnoteText"/>
      </w:pPr>
      <w:r>
        <w:rPr>
          <w:rStyle w:val="FootnoteReference"/>
        </w:rPr>
        <w:footnoteRef/>
      </w:r>
      <w:r>
        <w:t xml:space="preserve"> </w:t>
      </w:r>
      <w:r>
        <w:tab/>
      </w:r>
      <w:r w:rsidRPr="00CA22E5">
        <w:t>Submission 106, NSW Government, p 4.</w:t>
      </w:r>
    </w:p>
  </w:footnote>
  <w:footnote w:id="23">
    <w:p w14:paraId="5254D180" w14:textId="77777777" w:rsidR="00406DBA" w:rsidRDefault="00406DBA" w:rsidP="00A06D14">
      <w:pPr>
        <w:pStyle w:val="FootnoteText"/>
      </w:pPr>
      <w:r>
        <w:rPr>
          <w:rStyle w:val="FootnoteReference"/>
        </w:rPr>
        <w:footnoteRef/>
      </w:r>
      <w:r>
        <w:t xml:space="preserve"> </w:t>
      </w:r>
      <w:r>
        <w:tab/>
      </w:r>
      <w:r w:rsidRPr="00C45707">
        <w:t>Standard Instrument - Principal Local Environmental Plan (</w:t>
      </w:r>
      <w:r w:rsidRPr="00945E05">
        <w:t>2006 EPI 155a</w:t>
      </w:r>
      <w:r w:rsidRPr="00C45707">
        <w:t>)</w:t>
      </w:r>
      <w:r>
        <w:t xml:space="preserve">, cl 5.4(9). </w:t>
      </w:r>
    </w:p>
  </w:footnote>
  <w:footnote w:id="24">
    <w:p w14:paraId="1AF5EF6C" w14:textId="77777777" w:rsidR="00406DBA" w:rsidRDefault="00406DBA" w:rsidP="00A06D14">
      <w:pPr>
        <w:pStyle w:val="FootnoteText"/>
      </w:pPr>
      <w:r>
        <w:rPr>
          <w:rStyle w:val="FootnoteReference"/>
        </w:rPr>
        <w:footnoteRef/>
      </w:r>
      <w:r>
        <w:t xml:space="preserve"> </w:t>
      </w:r>
      <w:r>
        <w:tab/>
      </w:r>
      <w:r w:rsidRPr="00ED02A9">
        <w:t>Standard Instrument - Principal Local Environmental Plan (</w:t>
      </w:r>
      <w:r w:rsidRPr="00945E05">
        <w:t>2006 EPI 155a</w:t>
      </w:r>
      <w:r w:rsidRPr="00ED02A9">
        <w:t xml:space="preserve">), </w:t>
      </w:r>
      <w:r>
        <w:t>cl</w:t>
      </w:r>
      <w:r w:rsidRPr="00ED02A9">
        <w:t xml:space="preserve"> 5.4(9)</w:t>
      </w:r>
      <w:r>
        <w:t xml:space="preserve">; </w:t>
      </w:r>
      <w:r w:rsidRPr="00A34A16">
        <w:t>Submission 106, NSW Government, p 4.</w:t>
      </w:r>
    </w:p>
  </w:footnote>
  <w:footnote w:id="25">
    <w:p w14:paraId="67EEC67E" w14:textId="77777777" w:rsidR="00406DBA" w:rsidRDefault="00406DBA" w:rsidP="00A06D14">
      <w:pPr>
        <w:pStyle w:val="FootnoteText"/>
      </w:pPr>
      <w:r>
        <w:rPr>
          <w:rStyle w:val="FootnoteReference"/>
        </w:rPr>
        <w:footnoteRef/>
      </w:r>
      <w:r>
        <w:t xml:space="preserve"> </w:t>
      </w:r>
      <w:r>
        <w:tab/>
      </w:r>
      <w:r w:rsidRPr="004A2C43">
        <w:t>Submission 106, NSW Government, p 4.</w:t>
      </w:r>
    </w:p>
  </w:footnote>
  <w:footnote w:id="26">
    <w:p w14:paraId="4E41BBD2" w14:textId="77777777" w:rsidR="00406DBA" w:rsidRDefault="00406DBA" w:rsidP="00A06D14">
      <w:pPr>
        <w:pStyle w:val="FootnoteText"/>
      </w:pPr>
      <w:r>
        <w:rPr>
          <w:rStyle w:val="FootnoteReference"/>
        </w:rPr>
        <w:footnoteRef/>
      </w:r>
      <w:r>
        <w:t xml:space="preserve"> </w:t>
      </w:r>
      <w:r>
        <w:tab/>
      </w:r>
      <w:r w:rsidRPr="000A720D">
        <w:t>Submission 106, NSW Government, p 4.</w:t>
      </w:r>
    </w:p>
  </w:footnote>
  <w:footnote w:id="27">
    <w:p w14:paraId="4ACF3E48" w14:textId="77777777" w:rsidR="00406DBA" w:rsidRDefault="00406DBA" w:rsidP="00A06D14">
      <w:pPr>
        <w:pStyle w:val="FootnoteText"/>
      </w:pPr>
      <w:r>
        <w:rPr>
          <w:rStyle w:val="FootnoteReference"/>
        </w:rPr>
        <w:footnoteRef/>
      </w:r>
      <w:r>
        <w:t xml:space="preserve"> </w:t>
      </w:r>
      <w:r>
        <w:tab/>
      </w:r>
      <w:r w:rsidRPr="00672D29">
        <w:t>Submission 106, NSW Government, p 4.</w:t>
      </w:r>
    </w:p>
  </w:footnote>
  <w:footnote w:id="28">
    <w:p w14:paraId="0B952594" w14:textId="77777777" w:rsidR="00406DBA" w:rsidRDefault="00406DBA" w:rsidP="00A06D14">
      <w:pPr>
        <w:pStyle w:val="FootnoteText"/>
      </w:pPr>
      <w:r>
        <w:rPr>
          <w:rStyle w:val="FootnoteReference"/>
        </w:rPr>
        <w:footnoteRef/>
      </w:r>
      <w:r>
        <w:t xml:space="preserve"> </w:t>
      </w:r>
      <w:r>
        <w:tab/>
      </w:r>
      <w:r w:rsidRPr="00F87D3C">
        <w:t>Submission 106, NSW Government, p 4.</w:t>
      </w:r>
    </w:p>
  </w:footnote>
  <w:footnote w:id="29">
    <w:p w14:paraId="73CF54F0" w14:textId="77777777" w:rsidR="00406DBA" w:rsidRDefault="00406DBA" w:rsidP="00A06D14">
      <w:pPr>
        <w:pStyle w:val="FootnoteText"/>
      </w:pPr>
      <w:r>
        <w:rPr>
          <w:rStyle w:val="FootnoteReference"/>
        </w:rPr>
        <w:footnoteRef/>
      </w:r>
      <w:r>
        <w:t xml:space="preserve"> </w:t>
      </w:r>
      <w:r>
        <w:tab/>
      </w:r>
      <w:r w:rsidRPr="001F59F7">
        <w:t>Submission 106, NSW Government, p 5.</w:t>
      </w:r>
    </w:p>
  </w:footnote>
  <w:footnote w:id="30">
    <w:p w14:paraId="73FA6189" w14:textId="000D7AB1" w:rsidR="00406DBA" w:rsidRDefault="00406DBA" w:rsidP="00A06D14">
      <w:pPr>
        <w:pStyle w:val="FootnoteText"/>
      </w:pPr>
      <w:r>
        <w:rPr>
          <w:rStyle w:val="FootnoteReference"/>
        </w:rPr>
        <w:footnoteRef/>
      </w:r>
      <w:r>
        <w:t xml:space="preserve"> </w:t>
      </w:r>
      <w:r>
        <w:tab/>
        <w:t xml:space="preserve">Standard Instrument – Principal Local Environmental Plan (2006 EPI 155a); </w:t>
      </w:r>
      <w:r w:rsidRPr="00BD525E">
        <w:t>Submission 106, NSW Government, p 5</w:t>
      </w:r>
      <w:r w:rsidR="00A00CC0">
        <w:t xml:space="preserve">; </w:t>
      </w:r>
      <w:r w:rsidR="00AD0EA1" w:rsidRPr="00D050AD">
        <w:t>Note</w:t>
      </w:r>
      <w:r w:rsidR="002C4CB2" w:rsidRPr="00D050AD">
        <w:t>,</w:t>
      </w:r>
      <w:r w:rsidR="00AD0EA1" w:rsidRPr="00D050AD">
        <w:t xml:space="preserve"> a</w:t>
      </w:r>
      <w:r w:rsidR="002B7292" w:rsidRPr="00D050AD">
        <w:t xml:space="preserve"> dual occupancy is not </w:t>
      </w:r>
      <w:r w:rsidR="00DB2542" w:rsidRPr="00D050AD">
        <w:t>a secondary dwelling and vice versa.</w:t>
      </w:r>
      <w:r w:rsidR="00DB2542">
        <w:t xml:space="preserve"> </w:t>
      </w:r>
    </w:p>
  </w:footnote>
  <w:footnote w:id="31">
    <w:p w14:paraId="677CC9C4" w14:textId="77777777" w:rsidR="00406DBA" w:rsidRDefault="00406DBA" w:rsidP="00A06D14">
      <w:pPr>
        <w:pStyle w:val="FootnoteText"/>
      </w:pPr>
      <w:r>
        <w:rPr>
          <w:rStyle w:val="FootnoteReference"/>
        </w:rPr>
        <w:footnoteRef/>
      </w:r>
      <w:r>
        <w:t xml:space="preserve"> </w:t>
      </w:r>
      <w:r>
        <w:tab/>
      </w:r>
      <w:r w:rsidRPr="00F07636">
        <w:t xml:space="preserve">Submission 106, NSW Government, p </w:t>
      </w:r>
      <w:r>
        <w:t xml:space="preserve">5. </w:t>
      </w:r>
    </w:p>
  </w:footnote>
  <w:footnote w:id="32">
    <w:p w14:paraId="39554DED" w14:textId="77777777" w:rsidR="00406DBA" w:rsidRPr="003F1659" w:rsidRDefault="00406DBA" w:rsidP="00A06D14">
      <w:pPr>
        <w:pStyle w:val="FootnoteText"/>
        <w:rPr>
          <w:lang w:val="en-US"/>
        </w:rPr>
      </w:pPr>
      <w:r>
        <w:rPr>
          <w:rStyle w:val="FootnoteReference"/>
        </w:rPr>
        <w:footnoteRef/>
      </w:r>
      <w:r>
        <w:t xml:space="preserve"> </w:t>
      </w:r>
      <w:r>
        <w:rPr>
          <w:lang w:val="en-US"/>
        </w:rPr>
        <w:tab/>
      </w:r>
      <w:r w:rsidRPr="00070D5F">
        <w:t>Submission 106, NSW Government, p 5.</w:t>
      </w:r>
    </w:p>
  </w:footnote>
  <w:footnote w:id="33">
    <w:p w14:paraId="189B6241" w14:textId="77777777" w:rsidR="00406DBA" w:rsidRDefault="00406DBA" w:rsidP="00A06D14">
      <w:pPr>
        <w:pStyle w:val="FootnoteText"/>
      </w:pPr>
      <w:r>
        <w:rPr>
          <w:rStyle w:val="FootnoteReference"/>
        </w:rPr>
        <w:footnoteRef/>
      </w:r>
      <w:r>
        <w:t xml:space="preserve"> </w:t>
      </w:r>
      <w:r>
        <w:tab/>
      </w:r>
      <w:bookmarkStart w:id="59" w:name="_Hlk222405824"/>
      <w:r w:rsidRPr="00F84449">
        <w:t>Submission 106, NSW Government, p 14.</w:t>
      </w:r>
      <w:bookmarkEnd w:id="59"/>
    </w:p>
  </w:footnote>
  <w:footnote w:id="34">
    <w:p w14:paraId="1C151355" w14:textId="77777777" w:rsidR="00406DBA" w:rsidRDefault="00406DBA" w:rsidP="00A06D14">
      <w:pPr>
        <w:pStyle w:val="FootnoteText"/>
      </w:pPr>
      <w:r>
        <w:rPr>
          <w:rStyle w:val="FootnoteReference"/>
        </w:rPr>
        <w:footnoteRef/>
      </w:r>
      <w:r>
        <w:t xml:space="preserve"> </w:t>
      </w:r>
      <w:r>
        <w:tab/>
      </w:r>
      <w:r w:rsidRPr="003D3E8B">
        <w:t>Submission 106, NSW Government, p 14.</w:t>
      </w:r>
    </w:p>
  </w:footnote>
  <w:footnote w:id="35">
    <w:p w14:paraId="6F9374CD" w14:textId="77777777" w:rsidR="00406DBA" w:rsidRDefault="00406DBA" w:rsidP="00A06D14">
      <w:pPr>
        <w:pStyle w:val="FootnoteText"/>
      </w:pPr>
      <w:r>
        <w:rPr>
          <w:rStyle w:val="FootnoteReference"/>
        </w:rPr>
        <w:footnoteRef/>
      </w:r>
      <w:r>
        <w:t xml:space="preserve"> </w:t>
      </w:r>
      <w:r>
        <w:tab/>
      </w:r>
      <w:r w:rsidRPr="00CF3BE1">
        <w:t>Submission 106, NSW Government, p 14.</w:t>
      </w:r>
    </w:p>
  </w:footnote>
  <w:footnote w:id="36">
    <w:p w14:paraId="06F4BCE9" w14:textId="77777777" w:rsidR="00406DBA" w:rsidRDefault="00406DBA" w:rsidP="00A06D14">
      <w:pPr>
        <w:pStyle w:val="FootnoteText"/>
      </w:pPr>
      <w:r>
        <w:rPr>
          <w:rStyle w:val="FootnoteReference"/>
        </w:rPr>
        <w:footnoteRef/>
      </w:r>
      <w:r>
        <w:t xml:space="preserve"> </w:t>
      </w:r>
      <w:r>
        <w:tab/>
      </w:r>
      <w:r w:rsidRPr="00344C01">
        <w:t>Submission 106, NSW Government, p</w:t>
      </w:r>
      <w:r>
        <w:t>p 9-10.</w:t>
      </w:r>
    </w:p>
  </w:footnote>
  <w:footnote w:id="37">
    <w:p w14:paraId="75FFE16D" w14:textId="77777777" w:rsidR="00406DBA" w:rsidRDefault="00406DBA" w:rsidP="00A06D14">
      <w:pPr>
        <w:pStyle w:val="FootnoteText"/>
      </w:pPr>
      <w:r>
        <w:rPr>
          <w:rStyle w:val="FootnoteReference"/>
        </w:rPr>
        <w:footnoteRef/>
      </w:r>
      <w:r>
        <w:t xml:space="preserve"> </w:t>
      </w:r>
      <w:r>
        <w:tab/>
      </w:r>
      <w:r w:rsidRPr="00344C01">
        <w:t>Submission 106, NSW Government, p</w:t>
      </w:r>
      <w:r>
        <w:t>p 9-10.</w:t>
      </w:r>
    </w:p>
  </w:footnote>
  <w:footnote w:id="38">
    <w:p w14:paraId="747807EF" w14:textId="77777777" w:rsidR="00406DBA" w:rsidRDefault="00406DBA" w:rsidP="00A06D14">
      <w:pPr>
        <w:pStyle w:val="FootnoteText"/>
      </w:pPr>
      <w:r>
        <w:rPr>
          <w:rStyle w:val="FootnoteReference"/>
        </w:rPr>
        <w:footnoteRef/>
      </w:r>
      <w:r>
        <w:t xml:space="preserve"> </w:t>
      </w:r>
      <w:r>
        <w:tab/>
      </w:r>
      <w:r w:rsidRPr="00AE1539">
        <w:t>Submission 106, NSW Government, p 14.</w:t>
      </w:r>
    </w:p>
  </w:footnote>
  <w:footnote w:id="39">
    <w:p w14:paraId="3BD5470C" w14:textId="77777777" w:rsidR="00406DBA" w:rsidRDefault="00406DBA" w:rsidP="00A06D14">
      <w:pPr>
        <w:pStyle w:val="FootnoteText"/>
      </w:pPr>
      <w:r>
        <w:rPr>
          <w:rStyle w:val="FootnoteReference"/>
        </w:rPr>
        <w:footnoteRef/>
      </w:r>
      <w:r>
        <w:t xml:space="preserve"> </w:t>
      </w:r>
      <w:r>
        <w:tab/>
        <w:t xml:space="preserve">NSW Government, Department of Planning, Housing and Infrastructure, 'Your Guide to the DA Process', (2026) </w:t>
      </w:r>
      <w:r w:rsidRPr="00CC3692">
        <w:t>https://www.planning.nsw.gov.au/assess-and-regulate/development-assessment/your-guide-to-the-da-process/stage-2-lodging-your-development-application</w:t>
      </w:r>
      <w:r>
        <w:t>.</w:t>
      </w:r>
    </w:p>
  </w:footnote>
  <w:footnote w:id="40">
    <w:p w14:paraId="00136E81" w14:textId="77777777" w:rsidR="00406DBA" w:rsidRDefault="00406DBA" w:rsidP="00A06D14">
      <w:pPr>
        <w:pStyle w:val="FootnoteText"/>
      </w:pPr>
      <w:r>
        <w:rPr>
          <w:rStyle w:val="FootnoteReference"/>
        </w:rPr>
        <w:footnoteRef/>
      </w:r>
      <w:r>
        <w:t xml:space="preserve"> </w:t>
      </w:r>
      <w:r>
        <w:tab/>
      </w:r>
      <w:r w:rsidRPr="00A61647">
        <w:t>Submission 106, NSW Government, p 14.</w:t>
      </w:r>
    </w:p>
  </w:footnote>
  <w:footnote w:id="41">
    <w:p w14:paraId="048307DC" w14:textId="77777777" w:rsidR="00406DBA" w:rsidRDefault="00406DBA" w:rsidP="00A06D14">
      <w:pPr>
        <w:pStyle w:val="FootnoteText"/>
      </w:pPr>
      <w:r>
        <w:rPr>
          <w:rStyle w:val="FootnoteReference"/>
        </w:rPr>
        <w:footnoteRef/>
      </w:r>
      <w:r>
        <w:t xml:space="preserve"> </w:t>
      </w:r>
      <w:r>
        <w:tab/>
        <w:t xml:space="preserve">Tabled document, the Hon John Ruddick MLC, </w:t>
      </w:r>
      <w:r w:rsidRPr="00633EF7">
        <w:t>State Environmental Planning Policy (Housing) Amendment (Second Dwellings in Rural Zones) 2025</w:t>
      </w:r>
      <w:r>
        <w:t>, 27 August 2025, pp 1-2.</w:t>
      </w:r>
    </w:p>
  </w:footnote>
  <w:footnote w:id="42">
    <w:p w14:paraId="31D130DB" w14:textId="77777777" w:rsidR="00406DBA" w:rsidRDefault="00406DBA" w:rsidP="00A06D14">
      <w:pPr>
        <w:pStyle w:val="FootnoteText"/>
      </w:pPr>
      <w:r>
        <w:rPr>
          <w:rStyle w:val="FootnoteReference"/>
        </w:rPr>
        <w:footnoteRef/>
      </w:r>
      <w:r>
        <w:t xml:space="preserve"> </w:t>
      </w:r>
      <w:r>
        <w:tab/>
      </w:r>
      <w:bookmarkStart w:id="63" w:name="_Hlk219467153"/>
      <w:r w:rsidRPr="00633EF7">
        <w:t>Tabled document, the Hon John Ruddick MLC, State Environmental Planning Policy (Housing) Amendment (Second Dwellings in Rural Zones) 2025, 27 August 2025, p 1</w:t>
      </w:r>
      <w:r>
        <w:t>.</w:t>
      </w:r>
      <w:bookmarkEnd w:id="63"/>
    </w:p>
  </w:footnote>
  <w:footnote w:id="43">
    <w:p w14:paraId="414C0FF4" w14:textId="77777777" w:rsidR="00406DBA" w:rsidRDefault="00406DBA" w:rsidP="00A06D14">
      <w:pPr>
        <w:pStyle w:val="FootnoteText"/>
      </w:pPr>
      <w:r>
        <w:rPr>
          <w:rStyle w:val="FootnoteReference"/>
        </w:rPr>
        <w:footnoteRef/>
      </w:r>
      <w:r>
        <w:t xml:space="preserve"> </w:t>
      </w:r>
      <w:r>
        <w:tab/>
        <w:t xml:space="preserve"> </w:t>
      </w:r>
      <w:r w:rsidRPr="00F33F34">
        <w:t>Tabled document, the Hon John Ruddick MLC, State Environmental Planning Policy (Housing) Amendment (Second Dwellings in Rural Zones) 2025, 27 August 2025, p 2.</w:t>
      </w:r>
    </w:p>
  </w:footnote>
  <w:footnote w:id="44">
    <w:p w14:paraId="1E0CD577" w14:textId="77777777" w:rsidR="00406DBA" w:rsidRDefault="00406DBA" w:rsidP="00A06D14">
      <w:pPr>
        <w:pStyle w:val="FootnoteText"/>
      </w:pPr>
      <w:r>
        <w:rPr>
          <w:rStyle w:val="FootnoteReference"/>
        </w:rPr>
        <w:footnoteRef/>
      </w:r>
      <w:r>
        <w:t xml:space="preserve"> </w:t>
      </w:r>
      <w:r>
        <w:tab/>
      </w:r>
      <w:r w:rsidRPr="00EF362B">
        <w:t>Submission 100, The Law Society of New South Wales, p</w:t>
      </w:r>
      <w:r>
        <w:t xml:space="preserve"> </w:t>
      </w:r>
      <w:r w:rsidRPr="00EF362B">
        <w:t>2.</w:t>
      </w:r>
    </w:p>
  </w:footnote>
  <w:footnote w:id="45">
    <w:p w14:paraId="7BC8FF25" w14:textId="77777777" w:rsidR="00406DBA" w:rsidRDefault="00406DBA" w:rsidP="00A06D14">
      <w:pPr>
        <w:pStyle w:val="FootnoteText"/>
      </w:pPr>
      <w:r>
        <w:rPr>
          <w:rStyle w:val="FootnoteReference"/>
        </w:rPr>
        <w:footnoteRef/>
      </w:r>
      <w:r>
        <w:t xml:space="preserve"> </w:t>
      </w:r>
      <w:r>
        <w:tab/>
      </w:r>
      <w:r w:rsidRPr="00A35211">
        <w:t xml:space="preserve">Evidence, Mr Alistair Knox, Chair, Environmental Planning and Development Committee, Law Society of New South Wales, 16 December 2025, p </w:t>
      </w:r>
      <w:r>
        <w:t>11.</w:t>
      </w:r>
    </w:p>
  </w:footnote>
  <w:footnote w:id="46">
    <w:p w14:paraId="68F12174" w14:textId="77777777" w:rsidR="00406DBA" w:rsidRDefault="00406DBA" w:rsidP="00A06D14">
      <w:pPr>
        <w:pStyle w:val="FootnoteText"/>
      </w:pPr>
      <w:r>
        <w:rPr>
          <w:rStyle w:val="FootnoteReference"/>
        </w:rPr>
        <w:footnoteRef/>
      </w:r>
      <w:r>
        <w:t xml:space="preserve"> </w:t>
      </w:r>
      <w:r>
        <w:tab/>
        <w:t xml:space="preserve">Evidence, Mr Michael Said, </w:t>
      </w:r>
      <w:r w:rsidRPr="007F622F">
        <w:rPr>
          <w:lang w:val="en-US"/>
        </w:rPr>
        <w:t>Assistant Director, Housing Industry Association,</w:t>
      </w:r>
      <w:r>
        <w:rPr>
          <w:lang w:val="en-US"/>
        </w:rPr>
        <w:t xml:space="preserve"> 3 November 2025, p 21.</w:t>
      </w:r>
    </w:p>
  </w:footnote>
  <w:footnote w:id="47">
    <w:p w14:paraId="059D5874" w14:textId="77777777" w:rsidR="00406DBA" w:rsidRDefault="00406DBA" w:rsidP="00A06D14">
      <w:pPr>
        <w:pStyle w:val="FootnoteText"/>
      </w:pPr>
      <w:r>
        <w:rPr>
          <w:rStyle w:val="FootnoteReference"/>
        </w:rPr>
        <w:footnoteRef/>
      </w:r>
      <w:r>
        <w:t xml:space="preserve"> </w:t>
      </w:r>
      <w:r>
        <w:tab/>
      </w:r>
      <w:r w:rsidRPr="003849C4">
        <w:t xml:space="preserve">Evidence, Mr Michael Said, </w:t>
      </w:r>
      <w:r w:rsidRPr="003849C4">
        <w:rPr>
          <w:lang w:val="en-US"/>
        </w:rPr>
        <w:t>Assistant Director, Housing Industry Association, 3 November 2025, p 21.</w:t>
      </w:r>
    </w:p>
  </w:footnote>
  <w:footnote w:id="48">
    <w:p w14:paraId="0057108B" w14:textId="77777777" w:rsidR="00406DBA" w:rsidRDefault="00406DBA" w:rsidP="00A06D14">
      <w:pPr>
        <w:pStyle w:val="FootnoteText"/>
      </w:pPr>
      <w:r>
        <w:rPr>
          <w:rStyle w:val="FootnoteReference"/>
        </w:rPr>
        <w:footnoteRef/>
      </w:r>
      <w:r>
        <w:t xml:space="preserve"> </w:t>
      </w:r>
      <w:r>
        <w:tab/>
      </w:r>
      <w:r w:rsidRPr="00167822">
        <w:t>Evidence, Mr Paul Riley, Chair and Director, Lydia's Legacy Southern Highlands Homelessness, 16 December 2025, p 14.</w:t>
      </w:r>
    </w:p>
  </w:footnote>
  <w:footnote w:id="49">
    <w:p w14:paraId="27225307" w14:textId="77777777" w:rsidR="00406DBA" w:rsidRDefault="00406DBA" w:rsidP="00A06D14">
      <w:pPr>
        <w:pStyle w:val="FootnoteText"/>
      </w:pPr>
      <w:r>
        <w:rPr>
          <w:rStyle w:val="FootnoteReference"/>
        </w:rPr>
        <w:footnoteRef/>
      </w:r>
      <w:r>
        <w:t xml:space="preserve"> </w:t>
      </w:r>
      <w:r>
        <w:tab/>
      </w:r>
      <w:r w:rsidRPr="00167822">
        <w:rPr>
          <w:lang w:val="en-US"/>
        </w:rPr>
        <w:t>Submission 71, Lydia's Legacy Southern Highlands Homelessness, p 3.</w:t>
      </w:r>
    </w:p>
  </w:footnote>
  <w:footnote w:id="50">
    <w:p w14:paraId="6AD805AA" w14:textId="77777777" w:rsidR="00406DBA" w:rsidRDefault="00406DBA" w:rsidP="00A06D14">
      <w:pPr>
        <w:pStyle w:val="FootnoteText"/>
      </w:pPr>
      <w:r>
        <w:rPr>
          <w:rStyle w:val="FootnoteReference"/>
        </w:rPr>
        <w:footnoteRef/>
      </w:r>
      <w:r>
        <w:t xml:space="preserve"> </w:t>
      </w:r>
      <w:r>
        <w:tab/>
      </w:r>
      <w:r w:rsidRPr="00167822">
        <w:rPr>
          <w:lang w:val="en-US"/>
        </w:rPr>
        <w:t>Submission 71, Lydia's Legacy Southern Highlands Homelessness, p 3</w:t>
      </w:r>
      <w:r w:rsidRPr="00167822">
        <w:t>; Evidence, Mr Paul Riley, Chair and Director, Lydia's Legacy Southern Highlands Homelessness, 16 December 2025, pp 13-14.</w:t>
      </w:r>
    </w:p>
  </w:footnote>
  <w:footnote w:id="51">
    <w:p w14:paraId="7C5E35FA" w14:textId="77777777" w:rsidR="00406DBA" w:rsidRDefault="00406DBA" w:rsidP="00A06D14">
      <w:pPr>
        <w:pStyle w:val="FootnoteText"/>
      </w:pPr>
      <w:r>
        <w:rPr>
          <w:rStyle w:val="FootnoteReference"/>
        </w:rPr>
        <w:footnoteRef/>
      </w:r>
      <w:r>
        <w:t xml:space="preserve"> </w:t>
      </w:r>
      <w:r>
        <w:tab/>
      </w:r>
      <w:r w:rsidRPr="00167822">
        <w:rPr>
          <w:lang w:val="en-US"/>
        </w:rPr>
        <w:t>Submission 71, Lydia's Legacy Southern Highlands Homelessness, pp 8-9</w:t>
      </w:r>
      <w:r>
        <w:rPr>
          <w:lang w:val="en-US"/>
        </w:rPr>
        <w:t xml:space="preserve">; </w:t>
      </w:r>
      <w:r w:rsidRPr="00167822">
        <w:t>Evidence, Mr Paul Riley, Chair and Director, Lydia's Legacy Southern Highlands Homelessness, 16 December 2025, p 14.</w:t>
      </w:r>
    </w:p>
  </w:footnote>
  <w:footnote w:id="52">
    <w:p w14:paraId="4549B553" w14:textId="77777777" w:rsidR="00406DBA" w:rsidRDefault="00406DBA" w:rsidP="00A06D14">
      <w:pPr>
        <w:pStyle w:val="FootnoteText"/>
      </w:pPr>
      <w:r>
        <w:rPr>
          <w:rStyle w:val="FootnoteReference"/>
        </w:rPr>
        <w:footnoteRef/>
      </w:r>
      <w:r>
        <w:t xml:space="preserve"> </w:t>
      </w:r>
      <w:r>
        <w:tab/>
      </w:r>
      <w:r w:rsidRPr="00596A6D">
        <w:rPr>
          <w:lang w:val="en-US"/>
        </w:rPr>
        <w:t>Submission 71, Lydia's Legacy Southern Highlands Homelessness, pp 8-9; Local Government (Manufactured Home Estates, Caravan Parks, Camping Grounds and Moveable Dwellings) Regulation 2021</w:t>
      </w:r>
      <w:r>
        <w:rPr>
          <w:lang w:val="en-US"/>
        </w:rPr>
        <w:t>, s 77(1)(a)-(d)</w:t>
      </w:r>
      <w:r w:rsidRPr="00596A6D">
        <w:rPr>
          <w:lang w:val="en-US"/>
        </w:rPr>
        <w:t>.</w:t>
      </w:r>
    </w:p>
  </w:footnote>
  <w:footnote w:id="53">
    <w:p w14:paraId="37BE1495" w14:textId="77777777" w:rsidR="00406DBA" w:rsidRDefault="00406DBA" w:rsidP="00A06D14">
      <w:pPr>
        <w:pStyle w:val="FootnoteText"/>
      </w:pPr>
      <w:r>
        <w:rPr>
          <w:rStyle w:val="FootnoteReference"/>
        </w:rPr>
        <w:footnoteRef/>
      </w:r>
      <w:r>
        <w:t xml:space="preserve"> </w:t>
      </w:r>
      <w:r>
        <w:tab/>
      </w:r>
      <w:r w:rsidRPr="00167822">
        <w:t>Evidence, Mr Raymond Khoury, Director, Lydia's Legacy Southern Highlands Homelessness, 16 December 2025, p 16.</w:t>
      </w:r>
    </w:p>
  </w:footnote>
  <w:footnote w:id="54">
    <w:p w14:paraId="12287365" w14:textId="77777777" w:rsidR="00406DBA" w:rsidRDefault="00406DBA" w:rsidP="00A06D14">
      <w:pPr>
        <w:pStyle w:val="FootnoteText"/>
      </w:pPr>
      <w:r>
        <w:rPr>
          <w:rStyle w:val="FootnoteReference"/>
        </w:rPr>
        <w:footnoteRef/>
      </w:r>
      <w:r>
        <w:t xml:space="preserve"> </w:t>
      </w:r>
      <w:r>
        <w:tab/>
      </w:r>
      <w:r w:rsidRPr="00167822">
        <w:t>Evidence, Mr Paul Riley, Chair and Director, Lydia's Legacy Southern Highlands Homelessness, 16 December 2025, p 15.</w:t>
      </w:r>
    </w:p>
  </w:footnote>
  <w:footnote w:id="55">
    <w:p w14:paraId="34DFA64F" w14:textId="77777777" w:rsidR="00406DBA" w:rsidRDefault="00406DBA" w:rsidP="00A06D14">
      <w:pPr>
        <w:pStyle w:val="FootnoteText"/>
      </w:pPr>
      <w:r>
        <w:rPr>
          <w:rStyle w:val="FootnoteReference"/>
        </w:rPr>
        <w:footnoteRef/>
      </w:r>
      <w:r>
        <w:t xml:space="preserve"> </w:t>
      </w:r>
      <w:r>
        <w:tab/>
        <w:t xml:space="preserve">Evidence, </w:t>
      </w:r>
      <w:r w:rsidRPr="00436706">
        <w:t>Mr Bernd Jerzyna, Individual, Property Owner</w:t>
      </w:r>
      <w:r>
        <w:t>,</w:t>
      </w:r>
      <w:r w:rsidRPr="00436706">
        <w:t xml:space="preserve"> </w:t>
      </w:r>
      <w:r>
        <w:t>8 December 2025, p 18.</w:t>
      </w:r>
    </w:p>
  </w:footnote>
  <w:footnote w:id="56">
    <w:p w14:paraId="02FBFC85" w14:textId="77777777" w:rsidR="00406DBA" w:rsidRDefault="00406DBA" w:rsidP="00A06D14">
      <w:pPr>
        <w:pStyle w:val="FootnoteText"/>
      </w:pPr>
      <w:r>
        <w:rPr>
          <w:rStyle w:val="FootnoteReference"/>
        </w:rPr>
        <w:footnoteRef/>
      </w:r>
      <w:r>
        <w:t xml:space="preserve"> </w:t>
      </w:r>
      <w:r>
        <w:tab/>
      </w:r>
      <w:r w:rsidRPr="0085495D">
        <w:t>Evidence, Dr Andrew Rawson, Adjunct Associate Professor, Charles Sturt University, 3 November 2025, p 18.</w:t>
      </w:r>
    </w:p>
  </w:footnote>
  <w:footnote w:id="57">
    <w:p w14:paraId="1813294D" w14:textId="77777777" w:rsidR="00406DBA" w:rsidRDefault="00406DBA" w:rsidP="00A06D14">
      <w:pPr>
        <w:pStyle w:val="FootnoteText"/>
      </w:pPr>
      <w:r>
        <w:rPr>
          <w:rStyle w:val="FootnoteReference"/>
        </w:rPr>
        <w:footnoteRef/>
      </w:r>
      <w:r>
        <w:t xml:space="preserve"> </w:t>
      </w:r>
      <w:r>
        <w:tab/>
        <w:t xml:space="preserve">Evidence, Dr Andrew Rawson, </w:t>
      </w:r>
      <w:r w:rsidRPr="0052197C">
        <w:t>Adjunct Associate Professor, Charles Sturt University</w:t>
      </w:r>
      <w:r>
        <w:t>, 3 November 2025, p 18.</w:t>
      </w:r>
    </w:p>
  </w:footnote>
  <w:footnote w:id="58">
    <w:p w14:paraId="32241E2E" w14:textId="77777777" w:rsidR="00406DBA" w:rsidRDefault="00406DBA" w:rsidP="00A06D14">
      <w:pPr>
        <w:pStyle w:val="FootnoteText"/>
      </w:pPr>
      <w:r>
        <w:rPr>
          <w:rStyle w:val="FootnoteReference"/>
        </w:rPr>
        <w:footnoteRef/>
      </w:r>
      <w:r>
        <w:t xml:space="preserve"> </w:t>
      </w:r>
      <w:r>
        <w:tab/>
        <w:t xml:space="preserve">Evidence, Mr Troy Myers, General Manager, Urban City Group, 3 November 2025, p 6; </w:t>
      </w:r>
      <w:r w:rsidRPr="009E35D5">
        <w:t>Evidence, Mr Damien Jenkins, Farmer, 8 December 2025, p 28</w:t>
      </w:r>
      <w:r>
        <w:t xml:space="preserve">; </w:t>
      </w:r>
      <w:r w:rsidRPr="00D50D12">
        <w:rPr>
          <w:lang w:val="en-US"/>
        </w:rPr>
        <w:t>Submission 23, Miss Emma Evans, p 1</w:t>
      </w:r>
      <w:r>
        <w:rPr>
          <w:lang w:val="en-US"/>
        </w:rPr>
        <w:t xml:space="preserve">; </w:t>
      </w:r>
      <w:r w:rsidRPr="00AB3D75">
        <w:rPr>
          <w:lang w:val="en-US"/>
        </w:rPr>
        <w:t xml:space="preserve">Submission </w:t>
      </w:r>
      <w:r w:rsidRPr="00AB3D75">
        <w:t>52, NSW Farmers Association – Far North Coast Branch, p 1</w:t>
      </w:r>
      <w:r>
        <w:t xml:space="preserve">; Submission </w:t>
      </w:r>
      <w:r w:rsidRPr="000C18A1">
        <w:t>68</w:t>
      </w:r>
      <w:r>
        <w:t xml:space="preserve">, Mr Josh Slocombe, p 1; Submission 90, Mr John Colvin, pp 5-6; Submission 37, Samara King, p 1. </w:t>
      </w:r>
    </w:p>
  </w:footnote>
  <w:footnote w:id="59">
    <w:p w14:paraId="2EA6A5D3" w14:textId="77777777" w:rsidR="00406DBA" w:rsidRDefault="00406DBA" w:rsidP="00A06D14">
      <w:pPr>
        <w:pStyle w:val="FootnoteText"/>
      </w:pPr>
      <w:r>
        <w:rPr>
          <w:rStyle w:val="FootnoteReference"/>
        </w:rPr>
        <w:footnoteRef/>
      </w:r>
      <w:r>
        <w:t xml:space="preserve"> </w:t>
      </w:r>
      <w:r>
        <w:tab/>
      </w:r>
      <w:r w:rsidRPr="0013048E">
        <w:t>Evidence, Mr Troy Myers, General Manager, Urban City Group, 3 November 2025, p 6</w:t>
      </w:r>
      <w:r>
        <w:t xml:space="preserve">; </w:t>
      </w:r>
      <w:r w:rsidRPr="00E305DC">
        <w:rPr>
          <w:lang w:val="en-US"/>
        </w:rPr>
        <w:t xml:space="preserve">Submission </w:t>
      </w:r>
      <w:r w:rsidRPr="00E305DC">
        <w:t xml:space="preserve">52, NSW Farmers Association – Far North Coast Branch, p </w:t>
      </w:r>
      <w:r>
        <w:t>1.</w:t>
      </w:r>
    </w:p>
  </w:footnote>
  <w:footnote w:id="60">
    <w:p w14:paraId="4A3464B2" w14:textId="77777777" w:rsidR="00406DBA" w:rsidRPr="005355E2" w:rsidRDefault="00406DBA" w:rsidP="00A06D14">
      <w:pPr>
        <w:pStyle w:val="FootnoteText"/>
        <w:rPr>
          <w:lang w:val="en-US"/>
        </w:rPr>
      </w:pPr>
      <w:r>
        <w:rPr>
          <w:rStyle w:val="FootnoteReference"/>
        </w:rPr>
        <w:footnoteRef/>
      </w:r>
      <w:r>
        <w:t xml:space="preserve"> </w:t>
      </w:r>
      <w:r>
        <w:rPr>
          <w:lang w:val="en-US"/>
        </w:rPr>
        <w:tab/>
        <w:t xml:space="preserve">Submission 23, Miss Emma Evans, p 1. </w:t>
      </w:r>
    </w:p>
  </w:footnote>
  <w:footnote w:id="61">
    <w:p w14:paraId="5707E0B9" w14:textId="77777777" w:rsidR="00406DBA" w:rsidRDefault="00406DBA" w:rsidP="00A06D14">
      <w:pPr>
        <w:pStyle w:val="FootnoteText"/>
      </w:pPr>
      <w:r>
        <w:rPr>
          <w:rStyle w:val="FootnoteReference"/>
        </w:rPr>
        <w:footnoteRef/>
      </w:r>
      <w:r>
        <w:t xml:space="preserve"> </w:t>
      </w:r>
      <w:r>
        <w:tab/>
        <w:t>Evidence, Mr Neil Mumme, Director, Progressive Project Solutions, 16 December 2025, p 23-24.</w:t>
      </w:r>
    </w:p>
  </w:footnote>
  <w:footnote w:id="62">
    <w:p w14:paraId="6444EDCD" w14:textId="77777777" w:rsidR="00406DBA" w:rsidRDefault="00406DBA" w:rsidP="00A06D14">
      <w:pPr>
        <w:pStyle w:val="FootnoteText"/>
      </w:pPr>
      <w:r>
        <w:rPr>
          <w:rStyle w:val="FootnoteReference"/>
        </w:rPr>
        <w:footnoteRef/>
      </w:r>
      <w:r>
        <w:t xml:space="preserve"> </w:t>
      </w:r>
      <w:r>
        <w:tab/>
      </w:r>
      <w:r w:rsidRPr="009C4F40">
        <w:rPr>
          <w:lang w:val="en-US"/>
        </w:rPr>
        <w:t>Submission 99, New South Wales Aboriginal Land Council (NSWALC), p 2.</w:t>
      </w:r>
    </w:p>
  </w:footnote>
  <w:footnote w:id="63">
    <w:p w14:paraId="4363AE16" w14:textId="6373DDA2" w:rsidR="00406DBA" w:rsidRDefault="00406DBA" w:rsidP="00A06D14">
      <w:pPr>
        <w:pStyle w:val="FootnoteText"/>
      </w:pPr>
      <w:r>
        <w:rPr>
          <w:rStyle w:val="FootnoteReference"/>
        </w:rPr>
        <w:footnoteRef/>
      </w:r>
      <w:r>
        <w:t xml:space="preserve"> </w:t>
      </w:r>
      <w:r>
        <w:tab/>
      </w:r>
      <w:r w:rsidRPr="009C4F40">
        <w:rPr>
          <w:lang w:val="en-US"/>
        </w:rPr>
        <w:t>Submission 99, New South Wales Aboriginal Land Council (NSWALC), p 2</w:t>
      </w:r>
      <w:r>
        <w:rPr>
          <w:lang w:val="en-US"/>
        </w:rPr>
        <w:t>; Evidence</w:t>
      </w:r>
      <w:r w:rsidRPr="009C4F40">
        <w:t xml:space="preserve">, Ms Kate Aubrey-Pioner, Manager, NSW Aboriginal Land Council </w:t>
      </w:r>
      <w:r w:rsidRPr="009C4F40">
        <w:rPr>
          <w:lang w:val="en-US"/>
        </w:rPr>
        <w:t>(NSWALC)</w:t>
      </w:r>
      <w:r w:rsidRPr="009C4F40">
        <w:t>, 3 November 2025, p 22.</w:t>
      </w:r>
    </w:p>
  </w:footnote>
  <w:footnote w:id="64">
    <w:p w14:paraId="621A48F3" w14:textId="4881D6B1" w:rsidR="00406DBA" w:rsidRDefault="00406DBA" w:rsidP="00A06D14">
      <w:pPr>
        <w:pStyle w:val="FootnoteText"/>
      </w:pPr>
      <w:r>
        <w:rPr>
          <w:rStyle w:val="FootnoteReference"/>
        </w:rPr>
        <w:footnoteRef/>
      </w:r>
      <w:r>
        <w:t xml:space="preserve"> </w:t>
      </w:r>
      <w:r>
        <w:tab/>
      </w:r>
      <w:r w:rsidRPr="002F0423">
        <w:rPr>
          <w:lang w:val="en-US"/>
        </w:rPr>
        <w:t>Submission 99, New South Wales Aboriginal Land Council (NSWALC), p 1</w:t>
      </w:r>
      <w:r>
        <w:rPr>
          <w:lang w:val="en-US"/>
        </w:rPr>
        <w:t>; Evidence</w:t>
      </w:r>
      <w:r w:rsidRPr="002F0423">
        <w:t xml:space="preserve">, Ms Kate Aubrey-Pioner, </w:t>
      </w:r>
      <w:r w:rsidRPr="002F0423">
        <w:rPr>
          <w:lang w:val="en-US"/>
        </w:rPr>
        <w:t xml:space="preserve">Manager, New South Wales Land Council (NSWALC), </w:t>
      </w:r>
      <w:r w:rsidRPr="002F0423">
        <w:t>3 November 2025, p 26.</w:t>
      </w:r>
    </w:p>
  </w:footnote>
  <w:footnote w:id="65">
    <w:p w14:paraId="256D6CA5" w14:textId="77777777" w:rsidR="00406DBA" w:rsidRDefault="00406DBA" w:rsidP="00A06D14">
      <w:pPr>
        <w:pStyle w:val="FootnoteText"/>
      </w:pPr>
      <w:r>
        <w:rPr>
          <w:rStyle w:val="FootnoteReference"/>
        </w:rPr>
        <w:footnoteRef/>
      </w:r>
      <w:r>
        <w:t xml:space="preserve"> </w:t>
      </w:r>
      <w:r>
        <w:tab/>
      </w:r>
      <w:r w:rsidRPr="007451EF">
        <w:t xml:space="preserve">Submission 99, New South Wales Aboriginal Land Council </w:t>
      </w:r>
      <w:r w:rsidRPr="007451EF">
        <w:rPr>
          <w:lang w:val="en-US"/>
        </w:rPr>
        <w:t>(NSWALC)</w:t>
      </w:r>
      <w:r w:rsidRPr="007451EF">
        <w:t>, p 1.</w:t>
      </w:r>
    </w:p>
  </w:footnote>
  <w:footnote w:id="66">
    <w:p w14:paraId="71EDABAA" w14:textId="77777777" w:rsidR="00406DBA" w:rsidRDefault="00406DBA" w:rsidP="00A06D14">
      <w:pPr>
        <w:pStyle w:val="FootnoteText"/>
      </w:pPr>
      <w:r>
        <w:rPr>
          <w:rStyle w:val="FootnoteReference"/>
        </w:rPr>
        <w:footnoteRef/>
      </w:r>
      <w:r>
        <w:t xml:space="preserve"> </w:t>
      </w:r>
      <w:r>
        <w:tab/>
      </w:r>
      <w:r w:rsidRPr="007451EF">
        <w:t xml:space="preserve">Submission 99, New South Wales Aboriginal Land Council </w:t>
      </w:r>
      <w:r w:rsidRPr="007451EF">
        <w:rPr>
          <w:lang w:val="en-US"/>
        </w:rPr>
        <w:t>(NSWALC)</w:t>
      </w:r>
      <w:r w:rsidRPr="007451EF">
        <w:t>, p 2.</w:t>
      </w:r>
    </w:p>
  </w:footnote>
  <w:footnote w:id="67">
    <w:p w14:paraId="45DF7BAA" w14:textId="77777777" w:rsidR="00406DBA" w:rsidRPr="0069548F" w:rsidRDefault="00406DBA" w:rsidP="00A06D14">
      <w:pPr>
        <w:pStyle w:val="FootnoteText"/>
        <w:rPr>
          <w:lang w:val="en-US"/>
        </w:rPr>
      </w:pPr>
      <w:r>
        <w:rPr>
          <w:rStyle w:val="FootnoteReference"/>
        </w:rPr>
        <w:footnoteRef/>
      </w:r>
      <w:r>
        <w:t xml:space="preserve"> </w:t>
      </w:r>
      <w:r>
        <w:rPr>
          <w:lang w:val="en-US"/>
        </w:rPr>
        <w:tab/>
      </w:r>
      <w:r w:rsidRPr="000436DA">
        <w:t>Submission 99, New South Wales Aboriginal Land Council</w:t>
      </w:r>
      <w:r>
        <w:t xml:space="preserve"> </w:t>
      </w:r>
      <w:r>
        <w:rPr>
          <w:lang w:val="en-US"/>
        </w:rPr>
        <w:t>(NSWALC)</w:t>
      </w:r>
      <w:r w:rsidRPr="000436DA">
        <w:t>, p 3.</w:t>
      </w:r>
    </w:p>
  </w:footnote>
  <w:footnote w:id="68">
    <w:p w14:paraId="2997F99B" w14:textId="77777777" w:rsidR="00406DBA" w:rsidRDefault="00406DBA" w:rsidP="00A06D14">
      <w:pPr>
        <w:pStyle w:val="FootnoteText"/>
      </w:pPr>
      <w:r>
        <w:rPr>
          <w:rStyle w:val="FootnoteReference"/>
        </w:rPr>
        <w:footnoteRef/>
      </w:r>
      <w:r>
        <w:t xml:space="preserve"> </w:t>
      </w:r>
      <w:r>
        <w:tab/>
      </w:r>
      <w:r w:rsidRPr="002B4CE1">
        <w:t xml:space="preserve">Submission 99, New South Wales Aboriginal Land Council </w:t>
      </w:r>
      <w:r w:rsidRPr="002B4CE1">
        <w:rPr>
          <w:lang w:val="en-US"/>
        </w:rPr>
        <w:t>(NSWALC)</w:t>
      </w:r>
      <w:r w:rsidRPr="002B4CE1">
        <w:t>, pp 2-3.</w:t>
      </w:r>
    </w:p>
  </w:footnote>
  <w:footnote w:id="69">
    <w:p w14:paraId="464F88C6" w14:textId="77777777" w:rsidR="00406DBA" w:rsidRDefault="00406DBA" w:rsidP="00A06D14">
      <w:pPr>
        <w:pStyle w:val="FootnoteText"/>
      </w:pPr>
      <w:r>
        <w:rPr>
          <w:rStyle w:val="FootnoteReference"/>
        </w:rPr>
        <w:footnoteRef/>
      </w:r>
      <w:r>
        <w:t xml:space="preserve"> </w:t>
      </w:r>
      <w:r>
        <w:tab/>
      </w:r>
      <w:r w:rsidRPr="00931437">
        <w:t>Submission 84, NSW Farmers, p 2.</w:t>
      </w:r>
    </w:p>
  </w:footnote>
  <w:footnote w:id="70">
    <w:p w14:paraId="743EE91F" w14:textId="77777777" w:rsidR="00406DBA" w:rsidRDefault="00406DBA" w:rsidP="00A06D14">
      <w:pPr>
        <w:pStyle w:val="FootnoteText"/>
      </w:pPr>
      <w:r>
        <w:rPr>
          <w:rStyle w:val="FootnoteReference"/>
        </w:rPr>
        <w:footnoteRef/>
      </w:r>
      <w:r>
        <w:t xml:space="preserve"> </w:t>
      </w:r>
      <w:r>
        <w:tab/>
        <w:t xml:space="preserve">Submission 84, </w:t>
      </w:r>
      <w:r w:rsidRPr="0000598D">
        <w:t>NSW Farmers</w:t>
      </w:r>
      <w:r>
        <w:t>, p 2.</w:t>
      </w:r>
    </w:p>
  </w:footnote>
  <w:footnote w:id="71">
    <w:p w14:paraId="2C823842" w14:textId="77777777" w:rsidR="00406DBA" w:rsidRPr="00FB365C" w:rsidRDefault="00406DBA" w:rsidP="00A06D14">
      <w:pPr>
        <w:pStyle w:val="FootnoteText"/>
        <w:rPr>
          <w:lang w:val="en-US"/>
        </w:rPr>
      </w:pPr>
      <w:r>
        <w:rPr>
          <w:rStyle w:val="FootnoteReference"/>
        </w:rPr>
        <w:footnoteRef/>
      </w:r>
      <w:r>
        <w:t xml:space="preserve"> </w:t>
      </w:r>
      <w:r>
        <w:rPr>
          <w:lang w:val="en-US"/>
        </w:rPr>
        <w:tab/>
      </w:r>
      <w:r w:rsidRPr="00FB365C">
        <w:t>Evidence, Mrs Rebecca Reardon, Vice President, NSW Farmers, 3 November 2025, p 30.</w:t>
      </w:r>
    </w:p>
  </w:footnote>
  <w:footnote w:id="72">
    <w:p w14:paraId="2E0D5BE1" w14:textId="77777777" w:rsidR="00406DBA" w:rsidRDefault="00406DBA" w:rsidP="00A06D14">
      <w:pPr>
        <w:pStyle w:val="FootnoteText"/>
      </w:pPr>
      <w:r>
        <w:rPr>
          <w:rStyle w:val="FootnoteReference"/>
        </w:rPr>
        <w:footnoteRef/>
      </w:r>
      <w:r>
        <w:t xml:space="preserve"> </w:t>
      </w:r>
      <w:r>
        <w:tab/>
      </w:r>
      <w:r w:rsidRPr="00931437">
        <w:t>Submission 84, NSW Farmers, p 2.</w:t>
      </w:r>
    </w:p>
  </w:footnote>
  <w:footnote w:id="73">
    <w:p w14:paraId="518A86A7" w14:textId="77777777" w:rsidR="00406DBA" w:rsidRDefault="00406DBA" w:rsidP="00A06D14">
      <w:pPr>
        <w:pStyle w:val="FootnoteText"/>
      </w:pPr>
      <w:r>
        <w:rPr>
          <w:rStyle w:val="FootnoteReference"/>
        </w:rPr>
        <w:footnoteRef/>
      </w:r>
      <w:r>
        <w:t xml:space="preserve"> </w:t>
      </w:r>
      <w:r>
        <w:tab/>
        <w:t>Submission 73, Name Suppressed, p 1; Submission 6, Victor Pashkevich, p 2; Submission 12, Ms Jennifer Tomasetti, p 1; Submission 31, Mr Alan Hamilton, p 1; Submission 33, Mrs Susan Wiedermann, p 1; Submission 70, Mr Philip Connor, p 1.</w:t>
      </w:r>
    </w:p>
  </w:footnote>
  <w:footnote w:id="74">
    <w:p w14:paraId="4A5C8C2F" w14:textId="77777777" w:rsidR="00406DBA" w:rsidRDefault="00406DBA" w:rsidP="00A06D14">
      <w:pPr>
        <w:pStyle w:val="FootnoteText"/>
      </w:pPr>
      <w:r>
        <w:rPr>
          <w:rStyle w:val="FootnoteReference"/>
        </w:rPr>
        <w:footnoteRef/>
      </w:r>
      <w:r>
        <w:t xml:space="preserve"> </w:t>
      </w:r>
      <w:r>
        <w:tab/>
      </w:r>
      <w:r w:rsidRPr="00C909B1">
        <w:t>Evidence, Mrs Rebecca Reardon, Vice President, NSW Farmers, 3 November 2025, p 2</w:t>
      </w:r>
      <w:r>
        <w:t xml:space="preserve">; Submission 52, </w:t>
      </w:r>
      <w:r w:rsidRPr="00AC7E84">
        <w:t>NSW Farmers Association – Far North Coast Branch, p</w:t>
      </w:r>
      <w:r>
        <w:t>p 1-2; Submission 55, Mrs Anna Gilliland, p 1.</w:t>
      </w:r>
    </w:p>
  </w:footnote>
  <w:footnote w:id="75">
    <w:p w14:paraId="5B7AC6E8" w14:textId="77777777" w:rsidR="00406DBA" w:rsidRDefault="00406DBA" w:rsidP="00A06D14">
      <w:pPr>
        <w:pStyle w:val="FootnoteText"/>
      </w:pPr>
      <w:r>
        <w:rPr>
          <w:rStyle w:val="FootnoteReference"/>
        </w:rPr>
        <w:footnoteRef/>
      </w:r>
      <w:r>
        <w:t xml:space="preserve"> </w:t>
      </w:r>
      <w:r>
        <w:tab/>
      </w:r>
      <w:r w:rsidRPr="00551647">
        <w:t xml:space="preserve">Evidence, Mrs Rebecca Reardon, Vice President, NSW Farmers, 3 November 2025, p </w:t>
      </w:r>
      <w:r>
        <w:t>29.</w:t>
      </w:r>
    </w:p>
  </w:footnote>
  <w:footnote w:id="76">
    <w:p w14:paraId="102D9856" w14:textId="77777777" w:rsidR="00406DBA" w:rsidRPr="001D2823" w:rsidRDefault="00406DBA" w:rsidP="00A06D14">
      <w:pPr>
        <w:pStyle w:val="FootnoteText"/>
        <w:rPr>
          <w:lang w:val="en-US"/>
        </w:rPr>
      </w:pPr>
      <w:r>
        <w:rPr>
          <w:rStyle w:val="FootnoteReference"/>
        </w:rPr>
        <w:footnoteRef/>
      </w:r>
      <w:r>
        <w:t xml:space="preserve"> </w:t>
      </w:r>
      <w:r>
        <w:rPr>
          <w:lang w:val="en-US"/>
        </w:rPr>
        <w:tab/>
      </w:r>
      <w:r w:rsidRPr="006661A5">
        <w:t>Evidence, Mrs Rebecca Reardon, Vice President, NSW Farmers, 3 November 2025, p 29.</w:t>
      </w:r>
    </w:p>
  </w:footnote>
  <w:footnote w:id="77">
    <w:p w14:paraId="4039DDDB" w14:textId="77777777" w:rsidR="00406DBA" w:rsidRDefault="00406DBA" w:rsidP="00A06D14">
      <w:pPr>
        <w:pStyle w:val="FootnoteText"/>
      </w:pPr>
      <w:r>
        <w:rPr>
          <w:rStyle w:val="FootnoteReference"/>
        </w:rPr>
        <w:footnoteRef/>
      </w:r>
      <w:r>
        <w:t xml:space="preserve"> </w:t>
      </w:r>
      <w:r>
        <w:tab/>
      </w:r>
      <w:r w:rsidRPr="00553096">
        <w:t>Submission 55, Mrs Anna Gilliland, p 1</w:t>
      </w:r>
      <w:r>
        <w:t xml:space="preserve">; </w:t>
      </w:r>
      <w:r w:rsidRPr="00637AC0">
        <w:t>Submission 90, Mr John Colvin, p 9</w:t>
      </w:r>
      <w:r>
        <w:t>;</w:t>
      </w:r>
      <w:r w:rsidRPr="003A4A6A">
        <w:rPr>
          <w:sz w:val="20"/>
        </w:rPr>
        <w:t xml:space="preserve"> </w:t>
      </w:r>
      <w:r w:rsidRPr="003A4A6A">
        <w:t>Submission 84, NSW Farmers, p 2</w:t>
      </w:r>
      <w:r>
        <w:t>; Submission 38, Mr William Everest, p 1.</w:t>
      </w:r>
    </w:p>
  </w:footnote>
  <w:footnote w:id="78">
    <w:p w14:paraId="47AD4142" w14:textId="77777777" w:rsidR="00406DBA" w:rsidRDefault="00406DBA" w:rsidP="00A06D14">
      <w:pPr>
        <w:pStyle w:val="FootnoteText"/>
      </w:pPr>
      <w:r>
        <w:rPr>
          <w:rStyle w:val="FootnoteReference"/>
        </w:rPr>
        <w:footnoteRef/>
      </w:r>
      <w:r>
        <w:t xml:space="preserve"> </w:t>
      </w:r>
      <w:r>
        <w:tab/>
      </w:r>
      <w:r w:rsidRPr="00637AC0">
        <w:t>Submission 90, Mr John Colvin, p 9.</w:t>
      </w:r>
    </w:p>
  </w:footnote>
  <w:footnote w:id="79">
    <w:p w14:paraId="5CAD4E27" w14:textId="77777777" w:rsidR="00406DBA" w:rsidRDefault="00406DBA" w:rsidP="00A06D14">
      <w:pPr>
        <w:pStyle w:val="FootnoteText"/>
      </w:pPr>
      <w:r>
        <w:rPr>
          <w:rStyle w:val="FootnoteReference"/>
        </w:rPr>
        <w:footnoteRef/>
      </w:r>
      <w:r>
        <w:t xml:space="preserve"> </w:t>
      </w:r>
      <w:r>
        <w:tab/>
      </w:r>
      <w:r w:rsidRPr="00637AC0">
        <w:t>Submission 90, Mr John Colvin, p</w:t>
      </w:r>
      <w:r>
        <w:t>p 9-10.</w:t>
      </w:r>
    </w:p>
  </w:footnote>
  <w:footnote w:id="80">
    <w:p w14:paraId="7F9C0B73" w14:textId="77777777" w:rsidR="00406DBA" w:rsidRDefault="00406DBA" w:rsidP="00A06D14">
      <w:pPr>
        <w:pStyle w:val="FootnoteText"/>
      </w:pPr>
      <w:r>
        <w:rPr>
          <w:rStyle w:val="FootnoteReference"/>
        </w:rPr>
        <w:footnoteRef/>
      </w:r>
      <w:r>
        <w:t xml:space="preserve"> </w:t>
      </w:r>
      <w:r>
        <w:tab/>
      </w:r>
      <w:r w:rsidRPr="002030C4">
        <w:t>Submission 84, NSW Farmers, p 2.</w:t>
      </w:r>
    </w:p>
  </w:footnote>
  <w:footnote w:id="81">
    <w:p w14:paraId="20704074" w14:textId="77777777" w:rsidR="00406DBA" w:rsidRPr="00E7553D" w:rsidRDefault="00406DBA" w:rsidP="00A06D14">
      <w:pPr>
        <w:pStyle w:val="FootnoteText"/>
        <w:rPr>
          <w:lang w:val="en-US"/>
        </w:rPr>
      </w:pPr>
      <w:r>
        <w:rPr>
          <w:rStyle w:val="FootnoteReference"/>
        </w:rPr>
        <w:footnoteRef/>
      </w:r>
      <w:r>
        <w:t xml:space="preserve"> </w:t>
      </w:r>
      <w:r>
        <w:rPr>
          <w:lang w:val="en-US"/>
        </w:rPr>
        <w:tab/>
      </w:r>
      <w:r w:rsidRPr="007D4C4E">
        <w:rPr>
          <w:lang w:val="en-US"/>
        </w:rPr>
        <w:t xml:space="preserve">Evidence, </w:t>
      </w:r>
      <w:r w:rsidRPr="007D4C4E">
        <w:t>Mr Michael Said, Assistant Director, Housing Industry Association, 3 November 2025, pp 21-22.</w:t>
      </w:r>
    </w:p>
  </w:footnote>
  <w:footnote w:id="82">
    <w:p w14:paraId="0D65576B" w14:textId="77777777" w:rsidR="00406DBA" w:rsidRDefault="00406DBA" w:rsidP="00A06D14">
      <w:pPr>
        <w:pStyle w:val="FootnoteText"/>
      </w:pPr>
      <w:r>
        <w:rPr>
          <w:rStyle w:val="FootnoteReference"/>
        </w:rPr>
        <w:footnoteRef/>
      </w:r>
      <w:r>
        <w:t xml:space="preserve"> </w:t>
      </w:r>
      <w:r>
        <w:tab/>
      </w:r>
      <w:r w:rsidRPr="0062496F">
        <w:rPr>
          <w:lang w:val="en-US"/>
        </w:rPr>
        <w:t xml:space="preserve">Evidence, </w:t>
      </w:r>
      <w:r w:rsidRPr="0062496F">
        <w:t>Mr Michael Said, Assistant Director, Housing Industry Association, 3 November 2025, p</w:t>
      </w:r>
      <w:r>
        <w:t>p 21-</w:t>
      </w:r>
      <w:r w:rsidRPr="0062496F">
        <w:t>22.</w:t>
      </w:r>
    </w:p>
  </w:footnote>
  <w:footnote w:id="83">
    <w:p w14:paraId="03D75CF8" w14:textId="77777777" w:rsidR="00406DBA" w:rsidRDefault="00406DBA" w:rsidP="00A06D14">
      <w:pPr>
        <w:pStyle w:val="FootnoteText"/>
      </w:pPr>
      <w:r>
        <w:rPr>
          <w:rStyle w:val="FootnoteReference"/>
        </w:rPr>
        <w:footnoteRef/>
      </w:r>
      <w:r>
        <w:t xml:space="preserve"> </w:t>
      </w:r>
      <w:r>
        <w:tab/>
      </w:r>
      <w:r w:rsidRPr="003E5033">
        <w:rPr>
          <w:lang w:val="en-US"/>
        </w:rPr>
        <w:t xml:space="preserve">Evidence, </w:t>
      </w:r>
      <w:r w:rsidRPr="003E5033">
        <w:t>Mr Michael Said, Assistant Director, Housing Industry Association, 3 November 2025, p 22.</w:t>
      </w:r>
    </w:p>
  </w:footnote>
  <w:footnote w:id="84">
    <w:p w14:paraId="7816594D" w14:textId="77777777" w:rsidR="00406DBA" w:rsidRDefault="00406DBA" w:rsidP="00A06D14">
      <w:pPr>
        <w:pStyle w:val="FootnoteText"/>
      </w:pPr>
      <w:r>
        <w:rPr>
          <w:rStyle w:val="FootnoteReference"/>
        </w:rPr>
        <w:footnoteRef/>
      </w:r>
      <w:r>
        <w:t xml:space="preserve"> </w:t>
      </w:r>
      <w:r>
        <w:tab/>
      </w:r>
      <w:r w:rsidRPr="00BE4CAF">
        <w:rPr>
          <w:lang w:val="en-US"/>
        </w:rPr>
        <w:t>Evidence, Mr Craig Huf, Chair, Far North Coast Branch, NSW Farmers Association, 8 December 2025, p 7</w:t>
      </w:r>
      <w:r>
        <w:rPr>
          <w:lang w:val="en-US"/>
        </w:rPr>
        <w:t xml:space="preserve">; </w:t>
      </w:r>
      <w:r w:rsidRPr="00BE4CAF">
        <w:rPr>
          <w:lang w:val="en-US"/>
        </w:rPr>
        <w:t>Submission 10, Mr Mark Awad, p 2</w:t>
      </w:r>
      <w:r>
        <w:rPr>
          <w:lang w:val="en-US"/>
        </w:rPr>
        <w:t>.</w:t>
      </w:r>
    </w:p>
  </w:footnote>
  <w:footnote w:id="85">
    <w:p w14:paraId="0C6CDC8E" w14:textId="77777777" w:rsidR="00406DBA" w:rsidRPr="000545DD" w:rsidRDefault="00406DBA" w:rsidP="00A06D14">
      <w:pPr>
        <w:pStyle w:val="FootnoteText"/>
        <w:rPr>
          <w:lang w:val="en-US"/>
        </w:rPr>
      </w:pPr>
      <w:r>
        <w:rPr>
          <w:rStyle w:val="FootnoteReference"/>
        </w:rPr>
        <w:footnoteRef/>
      </w:r>
      <w:r>
        <w:t xml:space="preserve"> </w:t>
      </w:r>
      <w:r>
        <w:rPr>
          <w:lang w:val="en-US"/>
        </w:rPr>
        <w:tab/>
        <w:t xml:space="preserve">Submission 10, Mr Mark Awad, p 2; NSW Government, Department of Planning, Housing and Infrastructure, Agritourism, (2026), </w:t>
      </w:r>
      <w:r w:rsidRPr="006D579E">
        <w:rPr>
          <w:lang w:val="en-US"/>
        </w:rPr>
        <w:t>https://www.planning.nsw.gov.au/policy-and-legislation/under-review-and-new-policy-and-legislation/agritourism</w:t>
      </w:r>
      <w:r>
        <w:rPr>
          <w:lang w:val="en-US"/>
        </w:rPr>
        <w:t xml:space="preserve">. </w:t>
      </w:r>
    </w:p>
  </w:footnote>
  <w:footnote w:id="86">
    <w:p w14:paraId="4755F78C" w14:textId="77777777" w:rsidR="00406DBA" w:rsidRDefault="00406DBA" w:rsidP="00A06D14">
      <w:pPr>
        <w:pStyle w:val="FootnoteText"/>
      </w:pPr>
      <w:r>
        <w:rPr>
          <w:rStyle w:val="FootnoteReference"/>
        </w:rPr>
        <w:footnoteRef/>
      </w:r>
      <w:r>
        <w:t xml:space="preserve"> </w:t>
      </w:r>
      <w:r>
        <w:tab/>
      </w:r>
      <w:r w:rsidRPr="00BE4CAF">
        <w:rPr>
          <w:lang w:val="en-US"/>
        </w:rPr>
        <w:t>Evidence, Mr Craig Huf, Chair, Far North Coast Branch, NSW Farmers Association, 8 December 2025, p 7</w:t>
      </w:r>
      <w:r>
        <w:rPr>
          <w:lang w:val="en-US"/>
        </w:rPr>
        <w:t>.</w:t>
      </w:r>
    </w:p>
  </w:footnote>
  <w:footnote w:id="87">
    <w:p w14:paraId="48068608" w14:textId="77777777" w:rsidR="00406DBA" w:rsidRDefault="00406DBA" w:rsidP="00A06D14">
      <w:pPr>
        <w:pStyle w:val="FootnoteText"/>
      </w:pPr>
      <w:r>
        <w:rPr>
          <w:rStyle w:val="FootnoteReference"/>
        </w:rPr>
        <w:footnoteRef/>
      </w:r>
      <w:r>
        <w:t xml:space="preserve"> </w:t>
      </w:r>
      <w:r>
        <w:tab/>
      </w:r>
      <w:r w:rsidRPr="00D7428F">
        <w:t>Submission 106, NSW Government, p 3.</w:t>
      </w:r>
    </w:p>
  </w:footnote>
  <w:footnote w:id="88">
    <w:p w14:paraId="3D50C862" w14:textId="77777777" w:rsidR="00406DBA" w:rsidRDefault="00406DBA" w:rsidP="00A06D14">
      <w:pPr>
        <w:pStyle w:val="FootnoteText"/>
      </w:pPr>
      <w:r>
        <w:rPr>
          <w:rStyle w:val="FootnoteReference"/>
        </w:rPr>
        <w:footnoteRef/>
      </w:r>
      <w:r>
        <w:t xml:space="preserve"> </w:t>
      </w:r>
      <w:r>
        <w:tab/>
      </w:r>
      <w:r w:rsidRPr="00105FF1">
        <w:t>Standard Instrument - Principal Local Environmental Plan (2006 EPI 155a), cl 5.5.</w:t>
      </w:r>
    </w:p>
  </w:footnote>
  <w:footnote w:id="89">
    <w:p w14:paraId="5F242B85" w14:textId="77777777" w:rsidR="00406DBA" w:rsidRDefault="00406DBA" w:rsidP="00A06D14">
      <w:pPr>
        <w:pStyle w:val="FootnoteText"/>
      </w:pPr>
      <w:r>
        <w:rPr>
          <w:rStyle w:val="FootnoteReference"/>
        </w:rPr>
        <w:footnoteRef/>
      </w:r>
      <w:r>
        <w:t xml:space="preserve"> </w:t>
      </w:r>
      <w:r>
        <w:tab/>
        <w:t xml:space="preserve">Evidence, Mr Tom Loomes, Executive Director, Strategic Planning and Policy, Department of Planning, Housing and Infrastructure, 16 December 2025, p 3. </w:t>
      </w:r>
    </w:p>
  </w:footnote>
  <w:footnote w:id="90">
    <w:p w14:paraId="09A677F1" w14:textId="77777777" w:rsidR="00406DBA" w:rsidRDefault="00406DBA" w:rsidP="00A06D14">
      <w:pPr>
        <w:pStyle w:val="FootnoteText"/>
      </w:pPr>
      <w:r>
        <w:rPr>
          <w:rStyle w:val="FootnoteReference"/>
        </w:rPr>
        <w:footnoteRef/>
      </w:r>
      <w:r>
        <w:t xml:space="preserve"> </w:t>
      </w:r>
      <w:r>
        <w:tab/>
      </w:r>
      <w:r w:rsidRPr="000F0544">
        <w:t xml:space="preserve">Submission 106, NSW Government, p </w:t>
      </w:r>
      <w:r>
        <w:t>4.</w:t>
      </w:r>
    </w:p>
  </w:footnote>
  <w:footnote w:id="91">
    <w:p w14:paraId="52541E3C" w14:textId="77777777" w:rsidR="00406DBA" w:rsidRDefault="00406DBA" w:rsidP="00A06D14">
      <w:pPr>
        <w:pStyle w:val="FootnoteText"/>
      </w:pPr>
      <w:r>
        <w:rPr>
          <w:rStyle w:val="FootnoteReference"/>
        </w:rPr>
        <w:footnoteRef/>
      </w:r>
      <w:r>
        <w:t xml:space="preserve"> </w:t>
      </w:r>
      <w:r>
        <w:tab/>
        <w:t xml:space="preserve">Evidence, </w:t>
      </w:r>
      <w:r w:rsidRPr="00E13CE1">
        <w:t>Mr Neil Mumme, Director, Progressive Project Solutions</w:t>
      </w:r>
      <w:r>
        <w:t>, 16 December 2025, p 23.</w:t>
      </w:r>
    </w:p>
  </w:footnote>
  <w:footnote w:id="92">
    <w:p w14:paraId="0018BACB" w14:textId="77777777" w:rsidR="00406DBA" w:rsidRDefault="00406DBA" w:rsidP="00A06D14">
      <w:pPr>
        <w:pStyle w:val="FootnoteText"/>
      </w:pPr>
      <w:r>
        <w:rPr>
          <w:rStyle w:val="FootnoteReference"/>
        </w:rPr>
        <w:footnoteRef/>
      </w:r>
      <w:r>
        <w:t xml:space="preserve"> </w:t>
      </w:r>
      <w:r>
        <w:tab/>
      </w:r>
      <w:r w:rsidRPr="00F53B7E">
        <w:t>Submission 84, NSW Farmers, p</w:t>
      </w:r>
      <w:r>
        <w:t xml:space="preserve">p 3-4; Evidence, Ms Alice Withers, Individual, Property Owner, 8 December 2025, p 24. </w:t>
      </w:r>
    </w:p>
  </w:footnote>
  <w:footnote w:id="93">
    <w:p w14:paraId="4FC2ACCD" w14:textId="77777777" w:rsidR="00406DBA" w:rsidRDefault="00406DBA" w:rsidP="00A06D14">
      <w:pPr>
        <w:pStyle w:val="FootnoteText"/>
      </w:pPr>
      <w:r>
        <w:rPr>
          <w:rStyle w:val="FootnoteReference"/>
        </w:rPr>
        <w:footnoteRef/>
      </w:r>
      <w:r>
        <w:t xml:space="preserve"> </w:t>
      </w:r>
      <w:r>
        <w:tab/>
      </w:r>
      <w:r w:rsidRPr="002438A0">
        <w:t xml:space="preserve">Submission 84, NSW Farmers, </w:t>
      </w:r>
      <w:r>
        <w:t>pp 3-4.</w:t>
      </w:r>
    </w:p>
  </w:footnote>
  <w:footnote w:id="94">
    <w:p w14:paraId="7A6C1102" w14:textId="77777777" w:rsidR="00406DBA" w:rsidRPr="006408A2" w:rsidRDefault="00406DBA" w:rsidP="00A06D14">
      <w:pPr>
        <w:pStyle w:val="FootnoteText"/>
        <w:rPr>
          <w:lang w:val="en-US"/>
        </w:rPr>
      </w:pPr>
      <w:r>
        <w:rPr>
          <w:rStyle w:val="FootnoteReference"/>
        </w:rPr>
        <w:footnoteRef/>
      </w:r>
      <w:r>
        <w:t xml:space="preserve"> </w:t>
      </w:r>
      <w:r>
        <w:rPr>
          <w:lang w:val="en-US"/>
        </w:rPr>
        <w:tab/>
        <w:t xml:space="preserve">Submission 106, NSW Government, p 11. </w:t>
      </w:r>
    </w:p>
  </w:footnote>
  <w:footnote w:id="95">
    <w:p w14:paraId="1ED56DB8" w14:textId="77777777" w:rsidR="00406DBA" w:rsidRDefault="00406DBA" w:rsidP="00A06D14">
      <w:pPr>
        <w:pStyle w:val="FootnoteText"/>
      </w:pPr>
      <w:r>
        <w:rPr>
          <w:rStyle w:val="FootnoteReference"/>
        </w:rPr>
        <w:footnoteRef/>
      </w:r>
      <w:r>
        <w:t xml:space="preserve"> </w:t>
      </w:r>
      <w:r>
        <w:tab/>
      </w:r>
      <w:r w:rsidRPr="00C04029">
        <w:t>Evidence, Mr Troy Myers, General Manager, Urban City Group, 3 November 2025, p 3.</w:t>
      </w:r>
    </w:p>
  </w:footnote>
  <w:footnote w:id="96">
    <w:p w14:paraId="7CDEE636" w14:textId="77777777" w:rsidR="00406DBA" w:rsidRDefault="00406DBA" w:rsidP="00A06D14">
      <w:pPr>
        <w:pStyle w:val="FootnoteText"/>
      </w:pPr>
      <w:r>
        <w:rPr>
          <w:rStyle w:val="FootnoteReference"/>
        </w:rPr>
        <w:footnoteRef/>
      </w:r>
      <w:r>
        <w:t xml:space="preserve"> </w:t>
      </w:r>
      <w:r>
        <w:tab/>
      </w:r>
      <w:r w:rsidRPr="00C04029">
        <w:t>Evidence, Mr Troy Myers, General Manager, Urban City Group, 3 November 2025, p 3</w:t>
      </w:r>
      <w:r>
        <w:t xml:space="preserve">; </w:t>
      </w:r>
      <w:r w:rsidRPr="00B33514">
        <w:t>Evidence, Mr Craig Huf, Chair, Far North Coast Branch, NSW Farmers Association, 8 December 2025, p 9.</w:t>
      </w:r>
    </w:p>
  </w:footnote>
  <w:footnote w:id="97">
    <w:p w14:paraId="0E329291" w14:textId="77777777" w:rsidR="00406DBA" w:rsidRDefault="00406DBA" w:rsidP="00A06D14">
      <w:pPr>
        <w:pStyle w:val="FootnoteText"/>
      </w:pPr>
      <w:r>
        <w:rPr>
          <w:rStyle w:val="FootnoteReference"/>
        </w:rPr>
        <w:footnoteRef/>
      </w:r>
      <w:r>
        <w:t xml:space="preserve"> </w:t>
      </w:r>
      <w:r>
        <w:tab/>
      </w:r>
      <w:r w:rsidRPr="00C04029">
        <w:t>Evidence, Mr Troy Myers, General Manager, Urban City Group, 3 November 2025, p 3</w:t>
      </w:r>
      <w:r>
        <w:t xml:space="preserve">; </w:t>
      </w:r>
      <w:r w:rsidRPr="00BC54B3">
        <w:t xml:space="preserve">Evidence, Mr Craig Huf, Chair, Far North Coast Branch, NSW Farmers Association, 8 December 2025, p </w:t>
      </w:r>
      <w:r>
        <w:t>5</w:t>
      </w:r>
      <w:r w:rsidRPr="00BC54B3">
        <w:t>.</w:t>
      </w:r>
    </w:p>
  </w:footnote>
  <w:footnote w:id="98">
    <w:p w14:paraId="452D7C59" w14:textId="77777777" w:rsidR="00406DBA" w:rsidRDefault="00406DBA" w:rsidP="00A06D14">
      <w:pPr>
        <w:pStyle w:val="FootnoteText"/>
      </w:pPr>
      <w:r>
        <w:rPr>
          <w:rStyle w:val="FootnoteReference"/>
        </w:rPr>
        <w:footnoteRef/>
      </w:r>
      <w:r>
        <w:t xml:space="preserve"> </w:t>
      </w:r>
      <w:r>
        <w:tab/>
      </w:r>
      <w:r w:rsidRPr="004C671E">
        <w:t>Evidence, Ms Chris Cherry, Mayor, Tweed Shire Council, 8 December 2025, p 13.</w:t>
      </w:r>
    </w:p>
  </w:footnote>
  <w:footnote w:id="99">
    <w:p w14:paraId="3FBCD85F" w14:textId="77777777" w:rsidR="00406DBA" w:rsidRPr="00F74A66" w:rsidRDefault="00406DBA" w:rsidP="00A06D14">
      <w:pPr>
        <w:pStyle w:val="FootnoteText"/>
        <w:rPr>
          <w:lang w:val="en-US"/>
        </w:rPr>
      </w:pPr>
      <w:r>
        <w:rPr>
          <w:rStyle w:val="FootnoteReference"/>
        </w:rPr>
        <w:footnoteRef/>
      </w:r>
      <w:r>
        <w:t xml:space="preserve"> </w:t>
      </w:r>
      <w:r>
        <w:rPr>
          <w:lang w:val="en-US"/>
        </w:rPr>
        <w:tab/>
      </w:r>
      <w:r w:rsidRPr="008E5FB2">
        <w:rPr>
          <w:lang w:val="en-US"/>
        </w:rPr>
        <w:t>Submission 27, Bathurst Regional Council, p 2.</w:t>
      </w:r>
    </w:p>
  </w:footnote>
  <w:footnote w:id="100">
    <w:p w14:paraId="4AC597CB" w14:textId="77777777" w:rsidR="00406DBA" w:rsidRPr="00C96C4C" w:rsidRDefault="00406DBA" w:rsidP="00A06D14">
      <w:pPr>
        <w:pStyle w:val="FootnoteText"/>
        <w:rPr>
          <w:lang w:val="en-US"/>
        </w:rPr>
      </w:pPr>
      <w:r>
        <w:rPr>
          <w:rStyle w:val="FootnoteReference"/>
        </w:rPr>
        <w:footnoteRef/>
      </w:r>
      <w:r>
        <w:t xml:space="preserve"> </w:t>
      </w:r>
      <w:r>
        <w:rPr>
          <w:lang w:val="en-US"/>
        </w:rPr>
        <w:tab/>
        <w:t xml:space="preserve">Evidence, Mr Tom Loomes, </w:t>
      </w:r>
      <w:r w:rsidRPr="00877481">
        <w:t>Executive Director, Strategic Planning and Policy, Department of Planning, Housing and Infrastructure</w:t>
      </w:r>
      <w:r>
        <w:t>, 16 December 2025,</w:t>
      </w:r>
      <w:r>
        <w:rPr>
          <w:lang w:val="en-US"/>
        </w:rPr>
        <w:t xml:space="preserve"> p 3.</w:t>
      </w:r>
    </w:p>
  </w:footnote>
  <w:footnote w:id="101">
    <w:p w14:paraId="195D1413" w14:textId="77777777" w:rsidR="00406DBA" w:rsidRPr="000435D6" w:rsidRDefault="00406DBA" w:rsidP="00A06D14">
      <w:pPr>
        <w:pStyle w:val="FootnoteText"/>
      </w:pPr>
      <w:r>
        <w:rPr>
          <w:rStyle w:val="FootnoteReference"/>
        </w:rPr>
        <w:footnoteRef/>
      </w:r>
      <w:r>
        <w:t xml:space="preserve"> </w:t>
      </w:r>
      <w:r>
        <w:rPr>
          <w:lang w:val="en-US"/>
        </w:rPr>
        <w:tab/>
      </w:r>
      <w:r w:rsidRPr="00EA3B38">
        <w:rPr>
          <w:lang w:val="en-US"/>
        </w:rPr>
        <w:t xml:space="preserve">Evidence, Mr Tom Loomes, </w:t>
      </w:r>
      <w:r w:rsidRPr="00EA3B38">
        <w:t>Executive Director, Strategic Planning and Policy, Department of Planning, Housing and Infrastructure, 16 December 202</w:t>
      </w:r>
      <w:r>
        <w:t>5</w:t>
      </w:r>
      <w:r w:rsidRPr="00EA3B38">
        <w:t>,</w:t>
      </w:r>
      <w:r w:rsidRPr="00EA3B38">
        <w:rPr>
          <w:lang w:val="en-US"/>
        </w:rPr>
        <w:t xml:space="preserve"> p 3.</w:t>
      </w:r>
    </w:p>
  </w:footnote>
  <w:footnote w:id="102">
    <w:p w14:paraId="22D7E1C3" w14:textId="77777777" w:rsidR="00406DBA" w:rsidRDefault="00406DBA" w:rsidP="00A06D14">
      <w:pPr>
        <w:pStyle w:val="FootnoteText"/>
      </w:pPr>
      <w:r>
        <w:rPr>
          <w:rStyle w:val="FootnoteReference"/>
        </w:rPr>
        <w:footnoteRef/>
      </w:r>
      <w:r>
        <w:t xml:space="preserve"> </w:t>
      </w:r>
      <w:r>
        <w:tab/>
      </w:r>
      <w:r w:rsidRPr="006114B7">
        <w:t>Evidence, Mrs Rebecca Reardon, Vice President, NSW Farmers, 3 November 2025, p 29</w:t>
      </w:r>
      <w:r>
        <w:t xml:space="preserve">; </w:t>
      </w:r>
      <w:r w:rsidRPr="006114B7">
        <w:t>Evidence, Mr Michael Said, Assistant Director, Housing Industry Association, 3 November 2025, p 22</w:t>
      </w:r>
      <w:r>
        <w:t xml:space="preserve">; </w:t>
      </w:r>
      <w:r w:rsidRPr="00375315">
        <w:t>Evidence, Mr Troy Myers, General Manager, Urban City Group, 3 November 2025, p 2</w:t>
      </w:r>
      <w:r>
        <w:t>; Submission 53, Tyalgum District Community Association, p 2; Submission 90, Mr John Colvin, p 1.</w:t>
      </w:r>
    </w:p>
  </w:footnote>
  <w:footnote w:id="103">
    <w:p w14:paraId="4EFCCCE8" w14:textId="77777777" w:rsidR="00406DBA" w:rsidRDefault="00406DBA" w:rsidP="00A06D14">
      <w:pPr>
        <w:pStyle w:val="FootnoteText"/>
      </w:pPr>
      <w:r>
        <w:rPr>
          <w:rStyle w:val="FootnoteReference"/>
        </w:rPr>
        <w:footnoteRef/>
      </w:r>
      <w:r>
        <w:t xml:space="preserve"> </w:t>
      </w:r>
      <w:r>
        <w:tab/>
      </w:r>
      <w:r w:rsidRPr="008F2C25">
        <w:t>Evidence, Mrs Rebecca Reardon, Vice President, NSW Farmers, 3 November 2025, p 29.</w:t>
      </w:r>
    </w:p>
  </w:footnote>
  <w:footnote w:id="104">
    <w:p w14:paraId="534DBCAB" w14:textId="77777777" w:rsidR="00406DBA" w:rsidRDefault="00406DBA" w:rsidP="00A06D14">
      <w:pPr>
        <w:pStyle w:val="FootnoteText"/>
      </w:pPr>
      <w:r>
        <w:rPr>
          <w:rStyle w:val="FootnoteReference"/>
        </w:rPr>
        <w:footnoteRef/>
      </w:r>
      <w:r>
        <w:t xml:space="preserve"> </w:t>
      </w:r>
      <w:r>
        <w:tab/>
      </w:r>
      <w:r w:rsidRPr="00C0041C">
        <w:t xml:space="preserve">Evidence, Mrs Rebecca Reardon, Vice President, NSW Farmers, 3 November 2025, p </w:t>
      </w:r>
      <w:r>
        <w:t>29.</w:t>
      </w:r>
    </w:p>
  </w:footnote>
  <w:footnote w:id="105">
    <w:p w14:paraId="684BC489" w14:textId="77777777" w:rsidR="00406DBA" w:rsidRDefault="00406DBA" w:rsidP="00A06D14">
      <w:pPr>
        <w:pStyle w:val="FootnoteText"/>
      </w:pPr>
      <w:r>
        <w:rPr>
          <w:rStyle w:val="FootnoteReference"/>
        </w:rPr>
        <w:footnoteRef/>
      </w:r>
      <w:r>
        <w:t xml:space="preserve"> </w:t>
      </w:r>
      <w:r>
        <w:tab/>
      </w:r>
      <w:r w:rsidRPr="001F6D16">
        <w:t>Evidence, Mr Michael Said, Assistant Director, Housing Industry Association, 3 November 2025, p 22</w:t>
      </w:r>
      <w:r>
        <w:t xml:space="preserve">; </w:t>
      </w:r>
      <w:r w:rsidRPr="001F6D16">
        <w:t>Evidence, Mr Troy Myers, General Manager, Urban City Group, 3 November 2025, p 2</w:t>
      </w:r>
      <w:r>
        <w:t>.</w:t>
      </w:r>
    </w:p>
  </w:footnote>
  <w:footnote w:id="106">
    <w:p w14:paraId="3DBFA27F" w14:textId="77777777" w:rsidR="00406DBA" w:rsidRDefault="00406DBA" w:rsidP="00A06D14">
      <w:pPr>
        <w:pStyle w:val="FootnoteText"/>
      </w:pPr>
      <w:r>
        <w:rPr>
          <w:rStyle w:val="FootnoteReference"/>
        </w:rPr>
        <w:footnoteRef/>
      </w:r>
      <w:r>
        <w:t xml:space="preserve"> </w:t>
      </w:r>
      <w:r>
        <w:tab/>
      </w:r>
      <w:r w:rsidRPr="000278C3">
        <w:t>Evidence, Mr Michael Said, Assistant Director, Housing Industry Association, 3 November 2025, p 2</w:t>
      </w:r>
      <w:r>
        <w:t>2.</w:t>
      </w:r>
    </w:p>
  </w:footnote>
  <w:footnote w:id="107">
    <w:p w14:paraId="7BC9BD19" w14:textId="77777777" w:rsidR="00406DBA" w:rsidRDefault="00406DBA" w:rsidP="00A06D14">
      <w:pPr>
        <w:pStyle w:val="FootnoteText"/>
      </w:pPr>
      <w:r>
        <w:rPr>
          <w:rStyle w:val="FootnoteReference"/>
        </w:rPr>
        <w:footnoteRef/>
      </w:r>
      <w:r>
        <w:t xml:space="preserve"> </w:t>
      </w:r>
      <w:r>
        <w:tab/>
      </w:r>
      <w:r w:rsidRPr="00A077D3">
        <w:t xml:space="preserve">Evidence, Mr Troy Myers, General Manager, Urban City Group, 3 November 2025, p </w:t>
      </w:r>
      <w:r>
        <w:t>2.</w:t>
      </w:r>
    </w:p>
  </w:footnote>
  <w:footnote w:id="108">
    <w:p w14:paraId="0568558E" w14:textId="77777777" w:rsidR="00406DBA" w:rsidRDefault="00406DBA" w:rsidP="00A06D14">
      <w:pPr>
        <w:pStyle w:val="FootnoteText"/>
      </w:pPr>
      <w:r>
        <w:rPr>
          <w:rStyle w:val="FootnoteReference"/>
        </w:rPr>
        <w:footnoteRef/>
      </w:r>
      <w:r>
        <w:t xml:space="preserve"> </w:t>
      </w:r>
      <w:r>
        <w:tab/>
      </w:r>
      <w:r w:rsidRPr="00B501D4">
        <w:t>Submission 43, Urban City Group, p 2.</w:t>
      </w:r>
    </w:p>
  </w:footnote>
  <w:footnote w:id="109">
    <w:p w14:paraId="0EA6EA9A" w14:textId="77777777" w:rsidR="00406DBA" w:rsidRDefault="00406DBA" w:rsidP="00A06D14">
      <w:pPr>
        <w:pStyle w:val="FootnoteText"/>
      </w:pPr>
      <w:r>
        <w:rPr>
          <w:rStyle w:val="FootnoteReference"/>
        </w:rPr>
        <w:footnoteRef/>
      </w:r>
      <w:r>
        <w:t xml:space="preserve"> </w:t>
      </w:r>
      <w:r>
        <w:tab/>
        <w:t>Submission 43, Urban City Group, p 2.</w:t>
      </w:r>
    </w:p>
  </w:footnote>
  <w:footnote w:id="110">
    <w:p w14:paraId="3482CA65" w14:textId="77777777" w:rsidR="00406DBA" w:rsidRDefault="00406DBA" w:rsidP="00A06D14">
      <w:pPr>
        <w:pStyle w:val="FootnoteText"/>
      </w:pPr>
      <w:r>
        <w:rPr>
          <w:rStyle w:val="FootnoteReference"/>
        </w:rPr>
        <w:footnoteRef/>
      </w:r>
      <w:r>
        <w:t xml:space="preserve"> </w:t>
      </w:r>
      <w:r>
        <w:tab/>
      </w:r>
      <w:r w:rsidRPr="00F16053">
        <w:t xml:space="preserve">Evidence, Mr Tom Loomes, </w:t>
      </w:r>
      <w:bookmarkStart w:id="74" w:name="_Hlk222909083"/>
      <w:r w:rsidRPr="00F16053">
        <w:t>Executive Director, Strategic Planning and Policy, Department of Planning, Housing and Infrastructure</w:t>
      </w:r>
      <w:bookmarkEnd w:id="74"/>
      <w:r w:rsidRPr="00F16053">
        <w:t>, 16 December 2025</w:t>
      </w:r>
      <w:r>
        <w:t>,</w:t>
      </w:r>
      <w:r w:rsidRPr="00F16053">
        <w:t xml:space="preserve"> p 7.</w:t>
      </w:r>
    </w:p>
  </w:footnote>
  <w:footnote w:id="111">
    <w:p w14:paraId="189B643A" w14:textId="77777777" w:rsidR="00406DBA" w:rsidRDefault="00406DBA" w:rsidP="00A06D14">
      <w:pPr>
        <w:pStyle w:val="FootnoteText"/>
      </w:pPr>
      <w:r>
        <w:rPr>
          <w:rStyle w:val="FootnoteReference"/>
        </w:rPr>
        <w:footnoteRef/>
      </w:r>
      <w:r>
        <w:t xml:space="preserve"> </w:t>
      </w:r>
      <w:r>
        <w:tab/>
      </w:r>
      <w:r w:rsidRPr="00F16053">
        <w:t>Evidence, Mr Tom Loomes, Executive Director, Strategic Planning and Policy, Department of Planning, Housing and Infrastructure, 16 December 2025</w:t>
      </w:r>
      <w:r>
        <w:t>,</w:t>
      </w:r>
      <w:r w:rsidRPr="00F16053">
        <w:t xml:space="preserve"> p 7.</w:t>
      </w:r>
    </w:p>
  </w:footnote>
  <w:footnote w:id="112">
    <w:p w14:paraId="1C60CF40" w14:textId="77777777" w:rsidR="00406DBA" w:rsidRDefault="00406DBA" w:rsidP="00A06D14">
      <w:pPr>
        <w:pStyle w:val="FootnoteText"/>
      </w:pPr>
      <w:r>
        <w:rPr>
          <w:rStyle w:val="FootnoteReference"/>
        </w:rPr>
        <w:footnoteRef/>
      </w:r>
      <w:r>
        <w:t xml:space="preserve"> </w:t>
      </w:r>
      <w:r>
        <w:tab/>
        <w:t xml:space="preserve">Evidence, Mr Tom Loomes, </w:t>
      </w:r>
      <w:r w:rsidRPr="00F16053">
        <w:t>Executive Director, Strategic Planning and Policy, Department of Planning, Housing and Infrastructure, 16 December 2025</w:t>
      </w:r>
      <w:r>
        <w:t>, p 7.</w:t>
      </w:r>
    </w:p>
  </w:footnote>
  <w:footnote w:id="113">
    <w:p w14:paraId="48FB9D58" w14:textId="77777777" w:rsidR="00406DBA" w:rsidRDefault="00406DBA" w:rsidP="00A06D14">
      <w:pPr>
        <w:pStyle w:val="FootnoteText"/>
      </w:pPr>
      <w:r>
        <w:rPr>
          <w:rStyle w:val="FootnoteReference"/>
        </w:rPr>
        <w:footnoteRef/>
      </w:r>
      <w:r>
        <w:t xml:space="preserve"> </w:t>
      </w:r>
      <w:r>
        <w:tab/>
      </w:r>
      <w:r w:rsidRPr="00334B22">
        <w:t>Evidence, Dr Andrew Rawson, Adjunct Associate Professor, Charles Sturt University, 3 November 2025, p 19; Evidence, Ms Clare Aslanis, Team Leader, Strategic Planning, Camden Council, 3 November 2025, p 35; Evidence, Mrs Katherine Vickery, Acting Director, Planning and Compliance, Hornsby Shire Council, 3 November 2025, p 34;  Submission 103, Local Government NSW, p 5</w:t>
      </w:r>
      <w:r>
        <w:t xml:space="preserve">; Submission 36, Wingecarribee Shire Council, p 1; Submission 41, Blue Mountains Council, p 4; Submission 80, Bega Valley Shire Council, pp 1-2.  </w:t>
      </w:r>
    </w:p>
  </w:footnote>
  <w:footnote w:id="114">
    <w:p w14:paraId="77D023AA" w14:textId="77777777" w:rsidR="00406DBA" w:rsidRDefault="00406DBA" w:rsidP="00A06D14">
      <w:pPr>
        <w:pStyle w:val="FootnoteText"/>
      </w:pPr>
      <w:r>
        <w:rPr>
          <w:rStyle w:val="FootnoteReference"/>
        </w:rPr>
        <w:footnoteRef/>
      </w:r>
      <w:r>
        <w:t xml:space="preserve"> </w:t>
      </w:r>
      <w:r>
        <w:tab/>
      </w:r>
      <w:r w:rsidRPr="00F9553E">
        <w:t>Evidence, Dr Andrew Rawson, Adjunct Associate Professor, Charles Sturt University, 3 November 2025, p 19.</w:t>
      </w:r>
    </w:p>
  </w:footnote>
  <w:footnote w:id="115">
    <w:p w14:paraId="06F523C7" w14:textId="77777777" w:rsidR="00406DBA" w:rsidRDefault="00406DBA" w:rsidP="00A06D14">
      <w:pPr>
        <w:pStyle w:val="FootnoteText"/>
      </w:pPr>
      <w:r>
        <w:rPr>
          <w:rStyle w:val="FootnoteReference"/>
        </w:rPr>
        <w:footnoteRef/>
      </w:r>
      <w:r>
        <w:t xml:space="preserve"> </w:t>
      </w:r>
      <w:r>
        <w:tab/>
        <w:t xml:space="preserve">Evidence, Dr Andrew Rawson, </w:t>
      </w:r>
      <w:r w:rsidRPr="00CC360A">
        <w:t>Adjunct Associate Professor, Charles Sturt University,</w:t>
      </w:r>
      <w:r>
        <w:t xml:space="preserve"> 3 November 2025, p 19.</w:t>
      </w:r>
    </w:p>
  </w:footnote>
  <w:footnote w:id="116">
    <w:p w14:paraId="056A35E1" w14:textId="77777777" w:rsidR="00406DBA" w:rsidRDefault="00406DBA" w:rsidP="00A06D14">
      <w:pPr>
        <w:pStyle w:val="FootnoteText"/>
      </w:pPr>
      <w:r>
        <w:rPr>
          <w:rStyle w:val="FootnoteReference"/>
        </w:rPr>
        <w:footnoteRef/>
      </w:r>
      <w:r>
        <w:t xml:space="preserve"> </w:t>
      </w:r>
      <w:r>
        <w:tab/>
      </w:r>
      <w:r w:rsidRPr="00F84449">
        <w:t>Submission 106, NSW Government, p 14.</w:t>
      </w:r>
    </w:p>
  </w:footnote>
  <w:footnote w:id="117">
    <w:p w14:paraId="56A1AF23" w14:textId="77777777" w:rsidR="00406DBA" w:rsidRDefault="00406DBA" w:rsidP="00A06D14">
      <w:pPr>
        <w:pStyle w:val="FootnoteText"/>
      </w:pPr>
      <w:r>
        <w:rPr>
          <w:rStyle w:val="FootnoteReference"/>
        </w:rPr>
        <w:footnoteRef/>
      </w:r>
      <w:r>
        <w:t xml:space="preserve"> </w:t>
      </w:r>
      <w:r>
        <w:tab/>
      </w:r>
      <w:r w:rsidRPr="007C773F">
        <w:t>Evidence, Mr Troy Myers, General Manager, Urban City Group, 3 November 2025, p 3.</w:t>
      </w:r>
    </w:p>
  </w:footnote>
  <w:footnote w:id="118">
    <w:p w14:paraId="13C8A69D" w14:textId="77777777" w:rsidR="00406DBA" w:rsidRDefault="00406DBA" w:rsidP="00A06D14">
      <w:pPr>
        <w:pStyle w:val="FootnoteText"/>
      </w:pPr>
      <w:r>
        <w:rPr>
          <w:rStyle w:val="FootnoteReference"/>
        </w:rPr>
        <w:footnoteRef/>
      </w:r>
      <w:r>
        <w:t xml:space="preserve"> </w:t>
      </w:r>
      <w:r>
        <w:tab/>
      </w:r>
      <w:r w:rsidRPr="00DF5ADB">
        <w:t>Evidence, Mrs Rebecca Reardon, Vice President, NSW Farmers, 3 November 2025, p 31</w:t>
      </w:r>
      <w:r>
        <w:t xml:space="preserve">; </w:t>
      </w:r>
      <w:r w:rsidRPr="00DF5ADB">
        <w:t>Evidence, Mr Troy Myers, General Manager, Urban City Group, 3 November 2025, p 3</w:t>
      </w:r>
      <w:r>
        <w:t xml:space="preserve">; </w:t>
      </w:r>
      <w:r w:rsidRPr="00205C63">
        <w:rPr>
          <w:lang w:val="en-US"/>
        </w:rPr>
        <w:t xml:space="preserve">Evidence, Mr Craig Huf, Chair, Far North Coast Branch, NSW Farmers Association, 8 December 2025, p </w:t>
      </w:r>
      <w:r>
        <w:rPr>
          <w:lang w:val="en-US"/>
        </w:rPr>
        <w:t xml:space="preserve">8. </w:t>
      </w:r>
    </w:p>
  </w:footnote>
  <w:footnote w:id="119">
    <w:p w14:paraId="5BD5C895" w14:textId="77777777" w:rsidR="00406DBA" w:rsidRDefault="00406DBA" w:rsidP="00A06D14">
      <w:pPr>
        <w:pStyle w:val="FootnoteText"/>
      </w:pPr>
      <w:r>
        <w:rPr>
          <w:rStyle w:val="FootnoteReference"/>
        </w:rPr>
        <w:footnoteRef/>
      </w:r>
      <w:r>
        <w:t xml:space="preserve"> </w:t>
      </w:r>
      <w:r>
        <w:tab/>
      </w:r>
      <w:r w:rsidRPr="00A35AFE">
        <w:t>Evidence, Mrs Rebecca Reardon, Vice President, NSW Farmers, 3 November 2025, p 31.</w:t>
      </w:r>
    </w:p>
  </w:footnote>
  <w:footnote w:id="120">
    <w:p w14:paraId="337CD7FE" w14:textId="77777777" w:rsidR="00406DBA" w:rsidRDefault="00406DBA" w:rsidP="00A06D14">
      <w:pPr>
        <w:pStyle w:val="FootnoteText"/>
      </w:pPr>
      <w:r>
        <w:rPr>
          <w:rStyle w:val="FootnoteReference"/>
        </w:rPr>
        <w:footnoteRef/>
      </w:r>
      <w:r>
        <w:t xml:space="preserve"> </w:t>
      </w:r>
      <w:r>
        <w:tab/>
      </w:r>
      <w:r w:rsidRPr="00E4572C">
        <w:t>Evidence, Mr Troy Myers, General Manager, Urban City Group, 3 November 2025, p 3.</w:t>
      </w:r>
    </w:p>
  </w:footnote>
  <w:footnote w:id="121">
    <w:p w14:paraId="5776F946" w14:textId="77777777" w:rsidR="00406DBA" w:rsidRDefault="00406DBA" w:rsidP="00A06D14">
      <w:pPr>
        <w:pStyle w:val="FootnoteText"/>
      </w:pPr>
      <w:r>
        <w:rPr>
          <w:rStyle w:val="FootnoteReference"/>
        </w:rPr>
        <w:footnoteRef/>
      </w:r>
      <w:r>
        <w:t xml:space="preserve"> </w:t>
      </w:r>
      <w:r>
        <w:tab/>
      </w:r>
      <w:r w:rsidRPr="001C51D4">
        <w:t>Evidence, Mr Troy Myers, General Manager, Urban City Group, 3 November 2025, p 5.</w:t>
      </w:r>
    </w:p>
  </w:footnote>
  <w:footnote w:id="122">
    <w:p w14:paraId="0A45CFA5" w14:textId="77777777" w:rsidR="00406DBA" w:rsidRPr="00905B44" w:rsidRDefault="00406DBA" w:rsidP="00A06D14">
      <w:pPr>
        <w:pStyle w:val="FootnoteText"/>
        <w:rPr>
          <w:lang w:val="en-US"/>
        </w:rPr>
      </w:pPr>
      <w:r>
        <w:rPr>
          <w:rStyle w:val="FootnoteReference"/>
        </w:rPr>
        <w:footnoteRef/>
      </w:r>
      <w:r>
        <w:t xml:space="preserve"> </w:t>
      </w:r>
      <w:r>
        <w:rPr>
          <w:lang w:val="en-US"/>
        </w:rPr>
        <w:tab/>
        <w:t xml:space="preserve">Submission 106, NSW Government, pp 12-13. </w:t>
      </w:r>
    </w:p>
  </w:footnote>
  <w:footnote w:id="123">
    <w:p w14:paraId="333B9EEB" w14:textId="77777777" w:rsidR="00406DBA" w:rsidRDefault="00406DBA" w:rsidP="00A06D14">
      <w:pPr>
        <w:pStyle w:val="FootnoteText"/>
      </w:pPr>
      <w:r>
        <w:rPr>
          <w:rStyle w:val="FootnoteReference"/>
        </w:rPr>
        <w:footnoteRef/>
      </w:r>
      <w:r>
        <w:t xml:space="preserve"> </w:t>
      </w:r>
      <w:r>
        <w:tab/>
        <w:t>Evidence, Mr Tom Loomes,</w:t>
      </w:r>
      <w:r w:rsidRPr="00E34A62">
        <w:rPr>
          <w:sz w:val="20"/>
        </w:rPr>
        <w:t xml:space="preserve"> </w:t>
      </w:r>
      <w:r w:rsidRPr="00E34A62">
        <w:t>Executive Director, Strategic Planning and Policy, Department of Planning, Housing and Infrastructure</w:t>
      </w:r>
      <w:r>
        <w:t>, 16 December 2025, p 8.</w:t>
      </w:r>
    </w:p>
  </w:footnote>
  <w:footnote w:id="124">
    <w:p w14:paraId="114C7D22" w14:textId="77777777" w:rsidR="00406DBA" w:rsidRDefault="00406DBA" w:rsidP="00A06D14">
      <w:pPr>
        <w:pStyle w:val="FootnoteText"/>
      </w:pPr>
      <w:r>
        <w:rPr>
          <w:rStyle w:val="FootnoteReference"/>
        </w:rPr>
        <w:footnoteRef/>
      </w:r>
      <w:r>
        <w:t xml:space="preserve"> </w:t>
      </w:r>
      <w:r>
        <w:tab/>
      </w:r>
      <w:r w:rsidRPr="00E9718A">
        <w:t>Evidence, Mr Michael Said, Assistant Director, Housing Industry Association, 3 November 2025, p 23</w:t>
      </w:r>
      <w:r w:rsidRPr="00586025">
        <w:t xml:space="preserve">; Evidence, Mrs Rebecca Reardon, Vice President, NSW Farmers, 3 November 2025, p 31; Evidence, Mr Troy Myers, General Manager, Urban City Group, 3 November 2025, p 3; </w:t>
      </w:r>
      <w:r w:rsidRPr="00586025">
        <w:rPr>
          <w:lang w:val="en-US"/>
        </w:rPr>
        <w:t xml:space="preserve">Evidence, Mr Craig Huf, Chair, Far North Coast Branch, NSW Farmers Association, 8 December 2025, p 8; </w:t>
      </w:r>
      <w:r>
        <w:rPr>
          <w:lang w:val="en-US"/>
        </w:rPr>
        <w:t>Submission 90, Mr John Colvin, p 4.</w:t>
      </w:r>
    </w:p>
  </w:footnote>
  <w:footnote w:id="125">
    <w:p w14:paraId="37DC7FAD" w14:textId="77777777" w:rsidR="00406DBA" w:rsidRDefault="00406DBA" w:rsidP="00A06D14">
      <w:pPr>
        <w:pStyle w:val="FootnoteText"/>
      </w:pPr>
      <w:r>
        <w:rPr>
          <w:rStyle w:val="FootnoteReference"/>
        </w:rPr>
        <w:footnoteRef/>
      </w:r>
      <w:r>
        <w:t xml:space="preserve"> </w:t>
      </w:r>
      <w:r>
        <w:tab/>
      </w:r>
      <w:r w:rsidRPr="00F618C5">
        <w:t>Evidence, Mr Michael Said, Assistant Director, Housing Industry Association, 3 November 2025, p 21.</w:t>
      </w:r>
    </w:p>
  </w:footnote>
  <w:footnote w:id="126">
    <w:p w14:paraId="211AD1F0" w14:textId="77777777" w:rsidR="00406DBA" w:rsidRDefault="00406DBA" w:rsidP="00A06D14">
      <w:pPr>
        <w:pStyle w:val="FootnoteText"/>
      </w:pPr>
      <w:r>
        <w:rPr>
          <w:rStyle w:val="FootnoteReference"/>
        </w:rPr>
        <w:footnoteRef/>
      </w:r>
      <w:r>
        <w:t xml:space="preserve"> </w:t>
      </w:r>
      <w:r>
        <w:tab/>
      </w:r>
      <w:r w:rsidRPr="001021D7">
        <w:t xml:space="preserve">Evidence, Mr Michael Said, Assistant Director, Housing Industry Association, 3 November 2025, p 23; Evidence, Mrs Rebecca Reardon, Vice President, NSW Farmers, 3 November 2025, p 31; Evidence, Mr Troy Myers, General Manager, Urban City Group, 3 November 2025, p 3; </w:t>
      </w:r>
      <w:r w:rsidRPr="001021D7">
        <w:rPr>
          <w:lang w:val="en-US"/>
        </w:rPr>
        <w:t>Evidence, Mr Craig Huf, Chair, Far North Coast Branch, NSW Farmers Association, 8 December 2025, p 8</w:t>
      </w:r>
      <w:r>
        <w:rPr>
          <w:lang w:val="en-US"/>
        </w:rPr>
        <w:t>.</w:t>
      </w:r>
    </w:p>
  </w:footnote>
  <w:footnote w:id="127">
    <w:p w14:paraId="1CF49F9C" w14:textId="77777777" w:rsidR="00406DBA" w:rsidRDefault="00406DBA" w:rsidP="00A06D14">
      <w:pPr>
        <w:pStyle w:val="FootnoteText"/>
      </w:pPr>
      <w:r>
        <w:rPr>
          <w:rStyle w:val="FootnoteReference"/>
        </w:rPr>
        <w:footnoteRef/>
      </w:r>
      <w:r>
        <w:t xml:space="preserve"> </w:t>
      </w:r>
      <w:r>
        <w:tab/>
        <w:t xml:space="preserve">Evidence, Mr Michael Said, </w:t>
      </w:r>
      <w:r w:rsidRPr="00C64844">
        <w:t>Assistant Director, Housing Industry Association</w:t>
      </w:r>
      <w:r>
        <w:t>, 3 November 2025, p 23.</w:t>
      </w:r>
    </w:p>
  </w:footnote>
  <w:footnote w:id="128">
    <w:p w14:paraId="6F9BD8B8" w14:textId="77777777" w:rsidR="00406DBA" w:rsidRDefault="00406DBA" w:rsidP="00A06D14">
      <w:pPr>
        <w:pStyle w:val="FootnoteText"/>
      </w:pPr>
      <w:r>
        <w:rPr>
          <w:rStyle w:val="FootnoteReference"/>
        </w:rPr>
        <w:footnoteRef/>
      </w:r>
      <w:r>
        <w:t xml:space="preserve"> </w:t>
      </w:r>
      <w:r>
        <w:tab/>
        <w:t xml:space="preserve">State Environmental Planning Policy (Exempt and Complying Development Codes) 2008, clause 3A.5 deals with ancillary development; Submission 43, Urban City Group, p 1. </w:t>
      </w:r>
    </w:p>
  </w:footnote>
  <w:footnote w:id="129">
    <w:p w14:paraId="48D5FBC3" w14:textId="77777777" w:rsidR="00406DBA" w:rsidRDefault="00406DBA" w:rsidP="00A06D14">
      <w:pPr>
        <w:pStyle w:val="FootnoteText"/>
      </w:pPr>
      <w:r>
        <w:rPr>
          <w:rStyle w:val="FootnoteReference"/>
        </w:rPr>
        <w:footnoteRef/>
      </w:r>
      <w:r>
        <w:t xml:space="preserve"> </w:t>
      </w:r>
      <w:r>
        <w:tab/>
      </w:r>
      <w:r w:rsidRPr="00840682">
        <w:t>Submission 43, Urban City Group, p 1.</w:t>
      </w:r>
    </w:p>
  </w:footnote>
  <w:footnote w:id="130">
    <w:p w14:paraId="5428377D" w14:textId="77777777" w:rsidR="00406DBA" w:rsidRDefault="00406DBA" w:rsidP="00A06D14">
      <w:pPr>
        <w:pStyle w:val="FootnoteText"/>
      </w:pPr>
      <w:r>
        <w:rPr>
          <w:rStyle w:val="FootnoteReference"/>
        </w:rPr>
        <w:footnoteRef/>
      </w:r>
      <w:r>
        <w:t xml:space="preserve"> </w:t>
      </w:r>
      <w:r>
        <w:tab/>
      </w:r>
      <w:r w:rsidRPr="004F009A">
        <w:t xml:space="preserve">Evidence, Mr Troy Myers, General Manager, Urban City Group, 3 November 2025, p </w:t>
      </w:r>
      <w:r>
        <w:t>4.</w:t>
      </w:r>
    </w:p>
  </w:footnote>
  <w:footnote w:id="131">
    <w:p w14:paraId="25E59379" w14:textId="77777777" w:rsidR="00406DBA" w:rsidRDefault="00406DBA" w:rsidP="00A06D14">
      <w:pPr>
        <w:pStyle w:val="FootnoteText"/>
      </w:pPr>
      <w:r>
        <w:rPr>
          <w:rStyle w:val="FootnoteReference"/>
        </w:rPr>
        <w:footnoteRef/>
      </w:r>
      <w:r>
        <w:t xml:space="preserve"> </w:t>
      </w:r>
      <w:r>
        <w:tab/>
      </w:r>
      <w:r w:rsidRPr="00E656EA">
        <w:t>Submission 43, Urban City Group, p 1.</w:t>
      </w:r>
    </w:p>
  </w:footnote>
  <w:footnote w:id="132">
    <w:p w14:paraId="7357535C" w14:textId="77777777" w:rsidR="00406DBA" w:rsidRDefault="00406DBA" w:rsidP="00A06D14">
      <w:pPr>
        <w:pStyle w:val="FootnoteText"/>
      </w:pPr>
      <w:r>
        <w:rPr>
          <w:rStyle w:val="FootnoteReference"/>
        </w:rPr>
        <w:footnoteRef/>
      </w:r>
      <w:r>
        <w:t xml:space="preserve"> </w:t>
      </w:r>
      <w:r>
        <w:tab/>
      </w:r>
      <w:r w:rsidRPr="00795D39">
        <w:t>Submission 71, Lydia's Legacy Southern Highlands Homelessness, p 8.</w:t>
      </w:r>
    </w:p>
  </w:footnote>
  <w:footnote w:id="133">
    <w:p w14:paraId="7825D86B" w14:textId="77777777" w:rsidR="00406DBA" w:rsidRDefault="00406DBA" w:rsidP="00A06D14">
      <w:pPr>
        <w:pStyle w:val="FootnoteText"/>
      </w:pPr>
      <w:r>
        <w:rPr>
          <w:rStyle w:val="FootnoteReference"/>
        </w:rPr>
        <w:footnoteRef/>
      </w:r>
      <w:r>
        <w:t xml:space="preserve"> </w:t>
      </w:r>
      <w:r>
        <w:tab/>
        <w:t xml:space="preserve">Evidence, Mr Paul Riley, </w:t>
      </w:r>
      <w:r w:rsidRPr="002C22E4">
        <w:t>Chair and Director, Lydia's Legacy Southern Highlands Homelessness</w:t>
      </w:r>
      <w:r>
        <w:t>, 16 December 2025, p 15.</w:t>
      </w:r>
    </w:p>
  </w:footnote>
  <w:footnote w:id="134">
    <w:p w14:paraId="5EEC8591" w14:textId="77777777" w:rsidR="00406DBA" w:rsidRDefault="00406DBA" w:rsidP="00A06D14">
      <w:pPr>
        <w:pStyle w:val="FootnoteText"/>
      </w:pPr>
      <w:r>
        <w:rPr>
          <w:rStyle w:val="FootnoteReference"/>
        </w:rPr>
        <w:footnoteRef/>
      </w:r>
      <w:r>
        <w:t xml:space="preserve"> </w:t>
      </w:r>
      <w:r>
        <w:tab/>
      </w:r>
      <w:r w:rsidRPr="00795D39">
        <w:t>Submission 71, Lydia's Legacy Southern Highlands Homelessness, p 8.</w:t>
      </w:r>
    </w:p>
  </w:footnote>
  <w:footnote w:id="135">
    <w:p w14:paraId="32CCFFE4" w14:textId="77777777" w:rsidR="00406DBA" w:rsidRDefault="00406DBA" w:rsidP="00A06D14">
      <w:pPr>
        <w:pStyle w:val="FootnoteText"/>
      </w:pPr>
      <w:r>
        <w:rPr>
          <w:rStyle w:val="FootnoteReference"/>
        </w:rPr>
        <w:footnoteRef/>
      </w:r>
      <w:r>
        <w:t xml:space="preserve"> </w:t>
      </w:r>
      <w:r>
        <w:tab/>
      </w:r>
      <w:r w:rsidRPr="008A58DD">
        <w:t>Submission 71, Lydia's Legacy Southern Highlands Homelessness, p 8.</w:t>
      </w:r>
    </w:p>
  </w:footnote>
  <w:footnote w:id="136">
    <w:p w14:paraId="7D819D19" w14:textId="77777777" w:rsidR="00406DBA" w:rsidRPr="006B1407" w:rsidRDefault="00406DBA" w:rsidP="00A06D14">
      <w:pPr>
        <w:pStyle w:val="FootnoteText"/>
        <w:rPr>
          <w:lang w:val="en-US"/>
        </w:rPr>
      </w:pPr>
      <w:r>
        <w:rPr>
          <w:rStyle w:val="FootnoteReference"/>
        </w:rPr>
        <w:footnoteRef/>
      </w:r>
      <w:r>
        <w:t xml:space="preserve"> </w:t>
      </w:r>
      <w:r>
        <w:rPr>
          <w:lang w:val="en-US"/>
        </w:rPr>
        <w:tab/>
      </w:r>
      <w:r w:rsidRPr="006B1407">
        <w:rPr>
          <w:lang w:val="en-US"/>
        </w:rPr>
        <w:t>Modular housing is defined as a modern method of construction that involves building homes in separate sections, or 'modules', which are manufactured off-site before being transported and assembled onsite. These modules are typically larger than components used in other types of prefabricated construction and can include entire rooms or substantial sections of a home.</w:t>
      </w:r>
      <w:r>
        <w:rPr>
          <w:lang w:val="en-US"/>
        </w:rPr>
        <w:t xml:space="preserve"> See: </w:t>
      </w:r>
      <w:r w:rsidRPr="00864D78">
        <w:rPr>
          <w:lang w:val="en-US"/>
        </w:rPr>
        <w:t xml:space="preserve">Australian Building Codes Board, National Construction Code, </w:t>
      </w:r>
      <w:r w:rsidRPr="00864D78">
        <w:rPr>
          <w:i/>
          <w:iCs/>
          <w:lang w:val="en-US"/>
        </w:rPr>
        <w:t>'Prefabricated, modular and offsite construction handbook'</w:t>
      </w:r>
      <w:r w:rsidRPr="00864D78">
        <w:rPr>
          <w:lang w:val="en-US"/>
        </w:rPr>
        <w:t xml:space="preserve">, (2024), p ii; Housing Industry Association, 'Prefabricated and modular building', (2026), </w:t>
      </w:r>
      <w:r w:rsidRPr="0027784B">
        <w:rPr>
          <w:lang w:val="en-US"/>
        </w:rPr>
        <w:t>https://hia.com.au/our-industry/prefab-and-modular-construction</w:t>
      </w:r>
      <w:r w:rsidRPr="00864D78">
        <w:rPr>
          <w:lang w:val="en-US"/>
        </w:rPr>
        <w:t>.</w:t>
      </w:r>
    </w:p>
  </w:footnote>
  <w:footnote w:id="137">
    <w:p w14:paraId="7074CF06" w14:textId="6E52F4CB" w:rsidR="00406DBA" w:rsidRDefault="00406DBA" w:rsidP="00A06D14">
      <w:pPr>
        <w:pStyle w:val="FootnoteText"/>
      </w:pPr>
      <w:r>
        <w:rPr>
          <w:rStyle w:val="FootnoteReference"/>
        </w:rPr>
        <w:footnoteRef/>
      </w:r>
      <w:r>
        <w:t xml:space="preserve"> </w:t>
      </w:r>
      <w:r>
        <w:tab/>
      </w:r>
      <w:r w:rsidRPr="00167822">
        <w:t>Evidence, Mr Neil Mumme, Director, Progressive Project Solutions, 16 December 2025, p 19</w:t>
      </w:r>
      <w:r w:rsidR="00E716CB">
        <w:t>.</w:t>
      </w:r>
      <w:r>
        <w:t xml:space="preserve"> </w:t>
      </w:r>
    </w:p>
  </w:footnote>
  <w:footnote w:id="138">
    <w:p w14:paraId="4C371EA0" w14:textId="77777777" w:rsidR="00406DBA" w:rsidRDefault="00406DBA" w:rsidP="00A06D14">
      <w:pPr>
        <w:pStyle w:val="FootnoteText"/>
      </w:pPr>
      <w:r>
        <w:rPr>
          <w:rStyle w:val="FootnoteReference"/>
        </w:rPr>
        <w:footnoteRef/>
      </w:r>
      <w:r>
        <w:t xml:space="preserve"> </w:t>
      </w:r>
      <w:r>
        <w:tab/>
      </w:r>
      <w:r w:rsidRPr="00167822">
        <w:t>Submission 51, Mr Neil Mumme, p 1.</w:t>
      </w:r>
    </w:p>
  </w:footnote>
  <w:footnote w:id="139">
    <w:p w14:paraId="799ECD4B" w14:textId="77777777" w:rsidR="00406DBA" w:rsidRDefault="00406DBA" w:rsidP="00A06D14">
      <w:pPr>
        <w:pStyle w:val="FootnoteText"/>
      </w:pPr>
      <w:r>
        <w:rPr>
          <w:rStyle w:val="FootnoteReference"/>
        </w:rPr>
        <w:footnoteRef/>
      </w:r>
      <w:r>
        <w:t xml:space="preserve"> </w:t>
      </w:r>
      <w:r>
        <w:tab/>
      </w:r>
      <w:r w:rsidRPr="00167822">
        <w:t>Submission 51, Mr Neil Mumme, p 2.</w:t>
      </w:r>
    </w:p>
  </w:footnote>
  <w:footnote w:id="140">
    <w:p w14:paraId="5C36A909" w14:textId="77777777" w:rsidR="00406DBA" w:rsidRDefault="00406DBA" w:rsidP="00A06D14">
      <w:pPr>
        <w:pStyle w:val="FootnoteText"/>
      </w:pPr>
      <w:r>
        <w:rPr>
          <w:rStyle w:val="FootnoteReference"/>
        </w:rPr>
        <w:footnoteRef/>
      </w:r>
      <w:r>
        <w:t xml:space="preserve"> </w:t>
      </w:r>
      <w:r>
        <w:tab/>
      </w:r>
      <w:r w:rsidRPr="00167822">
        <w:t>Submission 51, Mr Neil Mumme, p 3.</w:t>
      </w:r>
    </w:p>
  </w:footnote>
  <w:footnote w:id="141">
    <w:p w14:paraId="650DA9BC" w14:textId="77777777" w:rsidR="00406DBA" w:rsidRDefault="00406DBA" w:rsidP="00A06D14">
      <w:pPr>
        <w:pStyle w:val="FootnoteText"/>
      </w:pPr>
      <w:r>
        <w:rPr>
          <w:rStyle w:val="FootnoteReference"/>
        </w:rPr>
        <w:footnoteRef/>
      </w:r>
      <w:r>
        <w:t xml:space="preserve"> </w:t>
      </w:r>
      <w:r>
        <w:tab/>
        <w:t>Submission 51, Mr Neil Mumme, p 2.</w:t>
      </w:r>
    </w:p>
  </w:footnote>
  <w:footnote w:id="142">
    <w:p w14:paraId="58358F8D" w14:textId="77777777" w:rsidR="00406DBA" w:rsidRDefault="00406DBA" w:rsidP="00A06D14">
      <w:pPr>
        <w:pStyle w:val="FootnoteText"/>
      </w:pPr>
      <w:r>
        <w:rPr>
          <w:rStyle w:val="FootnoteReference"/>
        </w:rPr>
        <w:footnoteRef/>
      </w:r>
      <w:r>
        <w:t xml:space="preserve"> </w:t>
      </w:r>
      <w:r>
        <w:tab/>
      </w:r>
      <w:r w:rsidRPr="009C4F40">
        <w:t>Submission 51, Mr Neil Mumme, p 3.</w:t>
      </w:r>
    </w:p>
  </w:footnote>
  <w:footnote w:id="143">
    <w:p w14:paraId="19D0F089" w14:textId="77777777" w:rsidR="00406DBA" w:rsidRDefault="00406DBA" w:rsidP="00A06D14">
      <w:pPr>
        <w:pStyle w:val="FootnoteText"/>
      </w:pPr>
      <w:r>
        <w:rPr>
          <w:rStyle w:val="FootnoteReference"/>
        </w:rPr>
        <w:footnoteRef/>
      </w:r>
      <w:r>
        <w:t xml:space="preserve"> </w:t>
      </w:r>
      <w:r>
        <w:tab/>
      </w:r>
      <w:r w:rsidRPr="00116DE7">
        <w:t xml:space="preserve">Evidence, Mr Troy Myers, General Manager, Urban City Group, 3 November 2025, p </w:t>
      </w:r>
      <w:r>
        <w:t>3;</w:t>
      </w:r>
      <w:r w:rsidRPr="00B5066C">
        <w:rPr>
          <w:sz w:val="20"/>
        </w:rPr>
        <w:t xml:space="preserve"> </w:t>
      </w:r>
      <w:r w:rsidRPr="00B5066C">
        <w:t>Evidence, Mr Peter Bennett, Lifetime Member, Tyalgum District Community Association, 8 December 2025, p 5.</w:t>
      </w:r>
    </w:p>
  </w:footnote>
  <w:footnote w:id="144">
    <w:p w14:paraId="7FA88937" w14:textId="77777777" w:rsidR="00406DBA" w:rsidRDefault="00406DBA" w:rsidP="00A06D14">
      <w:pPr>
        <w:pStyle w:val="FootnoteText"/>
      </w:pPr>
      <w:r>
        <w:rPr>
          <w:rStyle w:val="FootnoteReference"/>
        </w:rPr>
        <w:footnoteRef/>
      </w:r>
      <w:r>
        <w:t xml:space="preserve"> </w:t>
      </w:r>
      <w:r>
        <w:tab/>
      </w:r>
      <w:r w:rsidRPr="005730C7">
        <w:t>Evidence, Mr Peter Bennett, Lifetime Member, Tyalgum District Community Association, 8 December 2025, p 5.</w:t>
      </w:r>
    </w:p>
  </w:footnote>
  <w:footnote w:id="145">
    <w:p w14:paraId="7FA4EDD3" w14:textId="77777777" w:rsidR="00406DBA" w:rsidRDefault="00406DBA" w:rsidP="00A06D14">
      <w:pPr>
        <w:pStyle w:val="FootnoteText"/>
      </w:pPr>
      <w:r>
        <w:rPr>
          <w:rStyle w:val="FootnoteReference"/>
        </w:rPr>
        <w:footnoteRef/>
      </w:r>
      <w:r>
        <w:t xml:space="preserve"> </w:t>
      </w:r>
      <w:r>
        <w:tab/>
      </w:r>
      <w:r w:rsidRPr="00E26F3A">
        <w:t>Evidence, Mr Peter Bennett, Lifetime Member, Tyalgum District Community Association, 8 December 2025, p 5.</w:t>
      </w:r>
    </w:p>
  </w:footnote>
  <w:footnote w:id="146">
    <w:p w14:paraId="7544B8C0" w14:textId="77777777" w:rsidR="00406DBA" w:rsidRDefault="00406DBA" w:rsidP="00A06D14">
      <w:pPr>
        <w:pStyle w:val="FootnoteText"/>
      </w:pPr>
      <w:r>
        <w:rPr>
          <w:rStyle w:val="FootnoteReference"/>
        </w:rPr>
        <w:footnoteRef/>
      </w:r>
      <w:r>
        <w:t xml:space="preserve"> </w:t>
      </w:r>
      <w:r>
        <w:tab/>
        <w:t xml:space="preserve">Evidence, Mr Tom Loomes, </w:t>
      </w:r>
      <w:r w:rsidRPr="00F07F07">
        <w:t>Executive Director, Strategic Planning and Policy, Department of Planning, Housing and Infrastructure</w:t>
      </w:r>
      <w:r>
        <w:t>, 16 December 2025, p 2.</w:t>
      </w:r>
    </w:p>
  </w:footnote>
  <w:footnote w:id="147">
    <w:p w14:paraId="68709CC0" w14:textId="77777777" w:rsidR="00406DBA" w:rsidRDefault="00406DBA" w:rsidP="00A06D14">
      <w:pPr>
        <w:pStyle w:val="FootnoteText"/>
      </w:pPr>
      <w:r>
        <w:rPr>
          <w:rStyle w:val="FootnoteReference"/>
        </w:rPr>
        <w:footnoteRef/>
      </w:r>
      <w:r>
        <w:t xml:space="preserve"> </w:t>
      </w:r>
      <w:r>
        <w:tab/>
      </w:r>
      <w:r w:rsidRPr="002469C3">
        <w:t>Submission 65, Tenants' Union of NSW, p 2</w:t>
      </w:r>
      <w:r>
        <w:t xml:space="preserve">; </w:t>
      </w:r>
      <w:r w:rsidRPr="002469C3">
        <w:t>Evidence, Mr Leo Patterson Ross, Chief Executive Officer, Tenants' Union of NSW, 3 November 2025, p 8</w:t>
      </w:r>
      <w:r>
        <w:t xml:space="preserve">; </w:t>
      </w:r>
      <w:r w:rsidRPr="00AC5D68">
        <w:t>Evidence, Mr Troy Myers, General Manager, Urban City Group, 3 November 2025, pp 2-3; Evidence, Mr Michael Said, Assistant Director, Housing Industry Association, 3 November 2025, p 22; Evidence, Mrs Rebecca Reardon, Vice President, NSW Farmers, 3 November 2025, p 31.</w:t>
      </w:r>
    </w:p>
  </w:footnote>
  <w:footnote w:id="148">
    <w:p w14:paraId="433A6D75" w14:textId="77777777" w:rsidR="00406DBA" w:rsidRDefault="00406DBA" w:rsidP="00A06D14">
      <w:pPr>
        <w:pStyle w:val="FootnoteText"/>
      </w:pPr>
      <w:r>
        <w:rPr>
          <w:rStyle w:val="FootnoteReference"/>
        </w:rPr>
        <w:footnoteRef/>
      </w:r>
      <w:r>
        <w:t xml:space="preserve"> </w:t>
      </w:r>
      <w:r>
        <w:tab/>
      </w:r>
      <w:r w:rsidRPr="003C61BA">
        <w:t>Submission 65, Tenants' Union of NSW, p 2.</w:t>
      </w:r>
    </w:p>
  </w:footnote>
  <w:footnote w:id="149">
    <w:p w14:paraId="3385F713" w14:textId="77777777" w:rsidR="00406DBA" w:rsidRDefault="00406DBA" w:rsidP="00A06D14">
      <w:pPr>
        <w:pStyle w:val="FootnoteText"/>
      </w:pPr>
      <w:r>
        <w:rPr>
          <w:rStyle w:val="FootnoteReference"/>
        </w:rPr>
        <w:footnoteRef/>
      </w:r>
      <w:r>
        <w:t xml:space="preserve"> </w:t>
      </w:r>
      <w:r>
        <w:tab/>
      </w:r>
      <w:r w:rsidRPr="005A42D2">
        <w:t xml:space="preserve">Submission 65, Tenants' Union of NSW, p </w:t>
      </w:r>
      <w:r>
        <w:t>3.</w:t>
      </w:r>
    </w:p>
  </w:footnote>
  <w:footnote w:id="150">
    <w:p w14:paraId="35645803" w14:textId="77777777" w:rsidR="00406DBA" w:rsidRDefault="00406DBA" w:rsidP="00A06D14">
      <w:pPr>
        <w:pStyle w:val="FootnoteText"/>
      </w:pPr>
      <w:r>
        <w:rPr>
          <w:rStyle w:val="FootnoteReference"/>
        </w:rPr>
        <w:footnoteRef/>
      </w:r>
      <w:r>
        <w:t xml:space="preserve"> </w:t>
      </w:r>
      <w:r>
        <w:tab/>
      </w:r>
      <w:r w:rsidRPr="0040696F">
        <w:t xml:space="preserve">Submission 65, Tenants' Union of NSW, p </w:t>
      </w:r>
      <w:r>
        <w:t>4.</w:t>
      </w:r>
    </w:p>
  </w:footnote>
  <w:footnote w:id="151">
    <w:p w14:paraId="65914933" w14:textId="77777777" w:rsidR="00406DBA" w:rsidRDefault="00406DBA" w:rsidP="00A06D14">
      <w:pPr>
        <w:pStyle w:val="FootnoteText"/>
      </w:pPr>
      <w:r>
        <w:rPr>
          <w:rStyle w:val="FootnoteReference"/>
        </w:rPr>
        <w:footnoteRef/>
      </w:r>
      <w:r>
        <w:t xml:space="preserve"> </w:t>
      </w:r>
      <w:r>
        <w:tab/>
      </w:r>
      <w:r w:rsidRPr="0040696F">
        <w:t>Submission 65, Tenants' Union of NSW, p 4.</w:t>
      </w:r>
    </w:p>
  </w:footnote>
  <w:footnote w:id="152">
    <w:p w14:paraId="11B208C4" w14:textId="77777777" w:rsidR="00406DBA" w:rsidRDefault="00406DBA" w:rsidP="00A06D14">
      <w:pPr>
        <w:pStyle w:val="FootnoteText"/>
      </w:pPr>
      <w:r>
        <w:rPr>
          <w:rStyle w:val="FootnoteReference"/>
        </w:rPr>
        <w:footnoteRef/>
      </w:r>
      <w:r>
        <w:t xml:space="preserve"> </w:t>
      </w:r>
      <w:r>
        <w:tab/>
      </w:r>
      <w:r w:rsidRPr="00055FBF">
        <w:t>Submission 65, Tenants' Union of NSW, p 4.</w:t>
      </w:r>
    </w:p>
  </w:footnote>
  <w:footnote w:id="153">
    <w:p w14:paraId="7606F581" w14:textId="77777777" w:rsidR="00406DBA" w:rsidRDefault="00406DBA" w:rsidP="00A06D14">
      <w:pPr>
        <w:pStyle w:val="FootnoteText"/>
      </w:pPr>
      <w:r>
        <w:rPr>
          <w:rStyle w:val="FootnoteReference"/>
        </w:rPr>
        <w:footnoteRef/>
      </w:r>
      <w:r>
        <w:t xml:space="preserve"> </w:t>
      </w:r>
      <w:r>
        <w:tab/>
      </w:r>
      <w:r w:rsidRPr="005632C6">
        <w:t>Submission 65, Tenants' Union of NSW, p 4.</w:t>
      </w:r>
    </w:p>
  </w:footnote>
  <w:footnote w:id="154">
    <w:p w14:paraId="04055FCF" w14:textId="77777777" w:rsidR="00406DBA" w:rsidRDefault="00406DBA" w:rsidP="00A06D14">
      <w:pPr>
        <w:pStyle w:val="FootnoteText"/>
      </w:pPr>
      <w:r>
        <w:rPr>
          <w:rStyle w:val="FootnoteReference"/>
        </w:rPr>
        <w:footnoteRef/>
      </w:r>
      <w:r>
        <w:t xml:space="preserve"> </w:t>
      </w:r>
      <w:r>
        <w:tab/>
      </w:r>
      <w:r w:rsidRPr="00043F9E">
        <w:t>Submission 65, Tenants' Union of NSW, p</w:t>
      </w:r>
      <w:r>
        <w:t>p 2 and</w:t>
      </w:r>
      <w:r w:rsidRPr="00043F9E">
        <w:t xml:space="preserve"> </w:t>
      </w:r>
      <w:r>
        <w:t>5.</w:t>
      </w:r>
    </w:p>
  </w:footnote>
  <w:footnote w:id="155">
    <w:p w14:paraId="7A0352E0" w14:textId="77777777" w:rsidR="00406DBA" w:rsidRDefault="00406DBA" w:rsidP="00A06D14">
      <w:pPr>
        <w:pStyle w:val="FootnoteText"/>
      </w:pPr>
      <w:r>
        <w:rPr>
          <w:rStyle w:val="FootnoteReference"/>
        </w:rPr>
        <w:footnoteRef/>
      </w:r>
      <w:r>
        <w:t xml:space="preserve"> </w:t>
      </w:r>
      <w:r>
        <w:tab/>
      </w:r>
      <w:r w:rsidRPr="00155279">
        <w:t>Evidence, Mr Leo Patterson Ross, Chief Executive Officer, Tenants' Union of NSW, 3 November 2025, p 8.</w:t>
      </w:r>
    </w:p>
  </w:footnote>
  <w:footnote w:id="156">
    <w:p w14:paraId="6C8F562E" w14:textId="77777777" w:rsidR="00406DBA" w:rsidRDefault="00406DBA" w:rsidP="00A06D14">
      <w:pPr>
        <w:pStyle w:val="FootnoteText"/>
      </w:pPr>
      <w:r>
        <w:rPr>
          <w:rStyle w:val="FootnoteReference"/>
        </w:rPr>
        <w:footnoteRef/>
      </w:r>
      <w:r>
        <w:t xml:space="preserve"> </w:t>
      </w:r>
      <w:r>
        <w:tab/>
      </w:r>
      <w:r w:rsidRPr="002C156A">
        <w:t xml:space="preserve">Submission 65, Tenants' Union of NSW, </w:t>
      </w:r>
      <w:r>
        <w:t>p 2.</w:t>
      </w:r>
    </w:p>
  </w:footnote>
  <w:footnote w:id="157">
    <w:p w14:paraId="51EA17D3" w14:textId="77777777" w:rsidR="00406DBA" w:rsidRDefault="00406DBA" w:rsidP="00A06D14">
      <w:pPr>
        <w:pStyle w:val="FootnoteText"/>
      </w:pPr>
      <w:r>
        <w:rPr>
          <w:rStyle w:val="FootnoteReference"/>
        </w:rPr>
        <w:footnoteRef/>
      </w:r>
      <w:r>
        <w:t xml:space="preserve"> </w:t>
      </w:r>
      <w:r>
        <w:tab/>
      </w:r>
      <w:r w:rsidRPr="00CB5E06">
        <w:t>Evidence, Mr Troy Myers, General Manager, Urban City Group, 3 November 2025, pp 2-3</w:t>
      </w:r>
      <w:r>
        <w:t xml:space="preserve">; </w:t>
      </w:r>
      <w:r w:rsidRPr="00CB5E06">
        <w:t>Evidence, Mr Michael Said, Assistant Director, Housing Industry Association, 3 November 2025, p 22</w:t>
      </w:r>
      <w:r>
        <w:t xml:space="preserve">; </w:t>
      </w:r>
      <w:r w:rsidRPr="00CB5E06">
        <w:t>Evidence, Mrs Rebecca Reardon, Vice President, NSW Farmers, 3 November 2025, p 31.</w:t>
      </w:r>
    </w:p>
  </w:footnote>
  <w:footnote w:id="158">
    <w:p w14:paraId="1CA0CFE6" w14:textId="77777777" w:rsidR="00406DBA" w:rsidRDefault="00406DBA" w:rsidP="00A06D14">
      <w:pPr>
        <w:pStyle w:val="FootnoteText"/>
      </w:pPr>
      <w:r>
        <w:rPr>
          <w:rStyle w:val="FootnoteReference"/>
        </w:rPr>
        <w:footnoteRef/>
      </w:r>
      <w:r>
        <w:t xml:space="preserve"> </w:t>
      </w:r>
      <w:r>
        <w:tab/>
      </w:r>
      <w:r w:rsidRPr="00F77753">
        <w:t>Evidence, Mr Troy Myers, General Manager, Urban City Group, 3 November 2025, p</w:t>
      </w:r>
      <w:r>
        <w:t>p 2-3.</w:t>
      </w:r>
    </w:p>
  </w:footnote>
  <w:footnote w:id="159">
    <w:p w14:paraId="605460A7" w14:textId="77777777" w:rsidR="00406DBA" w:rsidRDefault="00406DBA" w:rsidP="00A06D14">
      <w:pPr>
        <w:pStyle w:val="FootnoteText"/>
      </w:pPr>
      <w:r>
        <w:rPr>
          <w:rStyle w:val="FootnoteReference"/>
        </w:rPr>
        <w:footnoteRef/>
      </w:r>
      <w:r>
        <w:t xml:space="preserve"> </w:t>
      </w:r>
      <w:r>
        <w:tab/>
      </w:r>
      <w:r w:rsidRPr="00722F4A">
        <w:t>Evidence, Mr Michael Said, Assistant Director, Housing Industry Association, 3 November 2025, p 22.</w:t>
      </w:r>
    </w:p>
  </w:footnote>
  <w:footnote w:id="160">
    <w:p w14:paraId="200CC60E" w14:textId="77777777" w:rsidR="00406DBA" w:rsidRDefault="00406DBA" w:rsidP="00A06D14">
      <w:pPr>
        <w:pStyle w:val="FootnoteText"/>
      </w:pPr>
      <w:r>
        <w:rPr>
          <w:rStyle w:val="FootnoteReference"/>
        </w:rPr>
        <w:footnoteRef/>
      </w:r>
      <w:r>
        <w:t xml:space="preserve"> </w:t>
      </w:r>
      <w:r>
        <w:tab/>
      </w:r>
      <w:r w:rsidRPr="00722F4A">
        <w:t>Evidence, Mr Michael Said, Assistant Director, Housing Industry Association, 3 November 2025, p 22.</w:t>
      </w:r>
    </w:p>
  </w:footnote>
  <w:footnote w:id="161">
    <w:p w14:paraId="2516C355" w14:textId="77777777" w:rsidR="00406DBA" w:rsidRDefault="00406DBA" w:rsidP="00A06D14">
      <w:pPr>
        <w:pStyle w:val="FootnoteText"/>
      </w:pPr>
      <w:r>
        <w:rPr>
          <w:rStyle w:val="FootnoteReference"/>
        </w:rPr>
        <w:footnoteRef/>
      </w:r>
      <w:r>
        <w:t xml:space="preserve"> </w:t>
      </w:r>
      <w:r>
        <w:tab/>
      </w:r>
      <w:r w:rsidRPr="008C2336">
        <w:t xml:space="preserve">Evidence, Mrs Rebecca Reardon, Vice President, NSW Farmers, 3 November 2025, p </w:t>
      </w:r>
      <w:r>
        <w:t>31.</w:t>
      </w:r>
    </w:p>
  </w:footnote>
  <w:footnote w:id="162">
    <w:p w14:paraId="755048DA" w14:textId="77777777" w:rsidR="00406DBA" w:rsidRPr="00E237FE" w:rsidRDefault="00406DBA" w:rsidP="00A06D14">
      <w:pPr>
        <w:pStyle w:val="FootnoteText"/>
        <w:rPr>
          <w:lang w:val="en-US"/>
        </w:rPr>
      </w:pPr>
      <w:r>
        <w:rPr>
          <w:rStyle w:val="FootnoteReference"/>
        </w:rPr>
        <w:footnoteRef/>
      </w:r>
      <w:r>
        <w:t xml:space="preserve"> </w:t>
      </w:r>
      <w:r>
        <w:rPr>
          <w:lang w:val="en-US"/>
        </w:rPr>
        <w:tab/>
        <w:t>Submission 106, NSW Government, p 15.</w:t>
      </w:r>
    </w:p>
  </w:footnote>
  <w:footnote w:id="163">
    <w:p w14:paraId="2407BD25" w14:textId="77777777" w:rsidR="00406DBA" w:rsidRDefault="00406DBA" w:rsidP="00A06D14">
      <w:pPr>
        <w:pStyle w:val="FootnoteText"/>
      </w:pPr>
      <w:r>
        <w:rPr>
          <w:rStyle w:val="FootnoteReference"/>
        </w:rPr>
        <w:footnoteRef/>
      </w:r>
      <w:r>
        <w:t xml:space="preserve"> </w:t>
      </w:r>
      <w:r>
        <w:tab/>
      </w:r>
      <w:r w:rsidRPr="007D6A52">
        <w:t xml:space="preserve">Evidence, Dr Andrew Rawson, Adjunct Associate Professor, Charles Sturt University, 3 November 2025, p 19; Evidence, Ms Clare Aslanis, Team Leader, Strategic Planning, Camden Council, 3 November 2025, p 35; Evidence, Mrs Katherine Vickery, Acting Director, Planning and Compliance, Hornsby Shire Council, 3 November 2025, p 34;  Submission 103, Local Government NSW, p 5; Submission 36, Wingecarribee Shire Council, p 1; Submission 41, Blue Mountains Council, p 4; Submission 80, Bega Valley Shire Council, pp 1-2. </w:t>
      </w:r>
    </w:p>
  </w:footnote>
  <w:footnote w:id="164">
    <w:p w14:paraId="57F00849" w14:textId="77777777" w:rsidR="00406DBA" w:rsidRDefault="00406DBA" w:rsidP="00A06D14">
      <w:pPr>
        <w:pStyle w:val="FootnoteText"/>
      </w:pPr>
      <w:r>
        <w:rPr>
          <w:rStyle w:val="FootnoteReference"/>
        </w:rPr>
        <w:footnoteRef/>
      </w:r>
      <w:r>
        <w:t xml:space="preserve"> </w:t>
      </w:r>
      <w:r>
        <w:tab/>
        <w:t xml:space="preserve">Evidence, Ms Clare Aslanis, </w:t>
      </w:r>
      <w:r w:rsidRPr="00DF6A61">
        <w:t>Team Leader, Strategic Planning, Camden Council</w:t>
      </w:r>
      <w:r>
        <w:t>, 3 November 2025, p 35.</w:t>
      </w:r>
    </w:p>
  </w:footnote>
  <w:footnote w:id="165">
    <w:p w14:paraId="2E7ABC2D" w14:textId="77777777" w:rsidR="00406DBA" w:rsidRPr="00F637A1" w:rsidRDefault="00406DBA" w:rsidP="00A06D14">
      <w:pPr>
        <w:pStyle w:val="FootnoteText"/>
        <w:rPr>
          <w:lang w:val="en-US"/>
        </w:rPr>
      </w:pPr>
      <w:r>
        <w:rPr>
          <w:rStyle w:val="FootnoteReference"/>
        </w:rPr>
        <w:footnoteRef/>
      </w:r>
      <w:r>
        <w:t xml:space="preserve"> </w:t>
      </w:r>
      <w:r>
        <w:rPr>
          <w:lang w:val="en-US"/>
        </w:rPr>
        <w:tab/>
      </w:r>
      <w:r w:rsidRPr="00746924">
        <w:t>Evidence, Mrs Katherine Vickery, Acting Director, Planning and Compliance, Hornsby Shire Council, 3 November 2025, p 3</w:t>
      </w:r>
      <w:r>
        <w:t xml:space="preserve">6; </w:t>
      </w:r>
      <w:r w:rsidRPr="001E0B80">
        <w:t>Evidence, Ms Clare Aslanis, Team Leader, Strategic Planning, Camden Council, 3 November 2025, p 35;</w:t>
      </w:r>
      <w:r>
        <w:t xml:space="preserve"> </w:t>
      </w:r>
      <w:r w:rsidRPr="001E0B80">
        <w:t>Submission 103, Local Government NSW, p 5; Submission 36, Wingecarribee Shire Council, p 1; Submission 41, Blue Mountains Council, p 4; Submission 80, Bega Valley Shire Council, pp 1-2.</w:t>
      </w:r>
    </w:p>
  </w:footnote>
  <w:footnote w:id="166">
    <w:p w14:paraId="3591D427" w14:textId="77777777" w:rsidR="00406DBA" w:rsidRDefault="00406DBA" w:rsidP="00A06D14">
      <w:pPr>
        <w:pStyle w:val="FootnoteText"/>
      </w:pPr>
      <w:r>
        <w:rPr>
          <w:rStyle w:val="FootnoteReference"/>
        </w:rPr>
        <w:footnoteRef/>
      </w:r>
      <w:r>
        <w:t xml:space="preserve"> </w:t>
      </w:r>
      <w:r>
        <w:tab/>
      </w:r>
      <w:r w:rsidRPr="00B07498">
        <w:t>Evidence, Mrs Katherine Vickery, Acting Director, Planning and Compliance, Hornsby Shire Council, 3 November 2025, p 34.</w:t>
      </w:r>
    </w:p>
  </w:footnote>
  <w:footnote w:id="167">
    <w:p w14:paraId="3684B2C9" w14:textId="77777777" w:rsidR="00406DBA" w:rsidRPr="00BC6DD4" w:rsidRDefault="00406DBA" w:rsidP="00A06D14">
      <w:pPr>
        <w:pStyle w:val="FootnoteText"/>
        <w:rPr>
          <w:lang w:val="en-US"/>
        </w:rPr>
      </w:pPr>
      <w:r>
        <w:rPr>
          <w:rStyle w:val="FootnoteReference"/>
        </w:rPr>
        <w:footnoteRef/>
      </w:r>
      <w:r>
        <w:t xml:space="preserve"> </w:t>
      </w:r>
      <w:r>
        <w:rPr>
          <w:lang w:val="en-US"/>
        </w:rPr>
        <w:tab/>
        <w:t>Submission 106, NSW Government, p 6.</w:t>
      </w:r>
    </w:p>
  </w:footnote>
  <w:footnote w:id="168">
    <w:p w14:paraId="1BCBA1F6" w14:textId="77777777" w:rsidR="00406DBA" w:rsidRDefault="00406DBA" w:rsidP="00A06D14">
      <w:pPr>
        <w:pStyle w:val="FootnoteText"/>
      </w:pPr>
      <w:r>
        <w:rPr>
          <w:rStyle w:val="FootnoteReference"/>
        </w:rPr>
        <w:footnoteRef/>
      </w:r>
      <w:r>
        <w:t xml:space="preserve"> </w:t>
      </w:r>
      <w:r>
        <w:tab/>
      </w:r>
      <w:r w:rsidRPr="004B18B2">
        <w:t>Evidence, Ms Christiane Berlioz, Deputy Convenor, Better Planning Network, 3 November 2025, p</w:t>
      </w:r>
      <w:r>
        <w:t xml:space="preserve"> 19; </w:t>
      </w:r>
      <w:r w:rsidRPr="00B90AF1">
        <w:t>Evidence, Ms Chris Cherry, Mayor, Tweed Shire Council, 8 December 2025, p 13</w:t>
      </w:r>
      <w:r>
        <w:t xml:space="preserve">; Evidence, Mrs Katherine Vickery, </w:t>
      </w:r>
      <w:r w:rsidRPr="00190EAF">
        <w:t>Acting Director, Planning and Compliance, Hornsby Shire Council,</w:t>
      </w:r>
      <w:r>
        <w:t xml:space="preserve"> 3 November 2025, p 34. </w:t>
      </w:r>
    </w:p>
  </w:footnote>
  <w:footnote w:id="169">
    <w:p w14:paraId="22CAE0EC" w14:textId="77777777" w:rsidR="00406DBA" w:rsidRDefault="00406DBA" w:rsidP="00A06D14">
      <w:pPr>
        <w:pStyle w:val="FootnoteText"/>
      </w:pPr>
      <w:r>
        <w:rPr>
          <w:rStyle w:val="FootnoteReference"/>
        </w:rPr>
        <w:footnoteRef/>
      </w:r>
      <w:r>
        <w:t xml:space="preserve"> </w:t>
      </w:r>
      <w:r>
        <w:tab/>
        <w:t xml:space="preserve">Evidence, </w:t>
      </w:r>
      <w:r w:rsidRPr="003A0E73">
        <w:t>Ms Christiane Berlioz, Deputy Convenor, Better Planning Network</w:t>
      </w:r>
      <w:r>
        <w:t>, 3 November 2025, p 19.</w:t>
      </w:r>
    </w:p>
  </w:footnote>
  <w:footnote w:id="170">
    <w:p w14:paraId="5C23878A" w14:textId="77777777" w:rsidR="00406DBA" w:rsidRDefault="00406DBA" w:rsidP="00A06D14">
      <w:pPr>
        <w:pStyle w:val="FootnoteText"/>
      </w:pPr>
      <w:r>
        <w:rPr>
          <w:rStyle w:val="FootnoteReference"/>
        </w:rPr>
        <w:footnoteRef/>
      </w:r>
      <w:r>
        <w:t xml:space="preserve"> </w:t>
      </w:r>
      <w:r>
        <w:tab/>
      </w:r>
      <w:r w:rsidRPr="008F4EB6">
        <w:t>Evidence, Ms Chris Cherry, Mayor, Tweed Shire Council, 8 December 2025, p 13.</w:t>
      </w:r>
    </w:p>
  </w:footnote>
  <w:footnote w:id="171">
    <w:p w14:paraId="5A138FC0" w14:textId="77777777" w:rsidR="00406DBA" w:rsidRDefault="00406DBA" w:rsidP="00A06D14">
      <w:pPr>
        <w:pStyle w:val="FootnoteText"/>
      </w:pPr>
      <w:r>
        <w:rPr>
          <w:rStyle w:val="FootnoteReference"/>
        </w:rPr>
        <w:footnoteRef/>
      </w:r>
      <w:r>
        <w:t xml:space="preserve"> </w:t>
      </w:r>
      <w:r>
        <w:tab/>
      </w:r>
      <w:r w:rsidRPr="001B58B9">
        <w:t>Evidence, Ms Chris Cherry, Mayor, Tweed Shire Council, 8 December 2025, p 1</w:t>
      </w:r>
      <w:r>
        <w:t>4.</w:t>
      </w:r>
    </w:p>
  </w:footnote>
  <w:footnote w:id="172">
    <w:p w14:paraId="3B7E91B1" w14:textId="77777777" w:rsidR="00406DBA" w:rsidRDefault="00406DBA" w:rsidP="00A06D14">
      <w:pPr>
        <w:pStyle w:val="FootnoteText"/>
      </w:pPr>
      <w:r>
        <w:rPr>
          <w:rStyle w:val="FootnoteReference"/>
        </w:rPr>
        <w:footnoteRef/>
      </w:r>
      <w:r>
        <w:t xml:space="preserve"> </w:t>
      </w:r>
      <w:r>
        <w:tab/>
      </w:r>
      <w:r w:rsidRPr="007F1795">
        <w:t>Evidence, Ms Christiane Berlioz, Deputy Convenor, Better Planning Network, 3 November 2025, p 19; Evidence, Ms Chris Cherry, Mayor, Tweed Shire Council, 8 December 2025, p 13; Evidence, Mrs Katherine Vickery, Acting Director, Planning and Compliance, Hornsby Shire Council, 3 November 2025, p 34.</w:t>
      </w:r>
    </w:p>
  </w:footnote>
  <w:footnote w:id="173">
    <w:p w14:paraId="01A7FE15" w14:textId="77777777" w:rsidR="00406DBA" w:rsidRDefault="00406DBA" w:rsidP="00A06D14">
      <w:pPr>
        <w:pStyle w:val="FootnoteText"/>
      </w:pPr>
      <w:r>
        <w:rPr>
          <w:rStyle w:val="FootnoteReference"/>
        </w:rPr>
        <w:footnoteRef/>
      </w:r>
      <w:r>
        <w:t xml:space="preserve"> </w:t>
      </w:r>
      <w:r>
        <w:tab/>
      </w:r>
      <w:r w:rsidRPr="00EF7EA9">
        <w:t>Submission 100, The Law Society of New South Wales, p</w:t>
      </w:r>
      <w:r>
        <w:t>p</w:t>
      </w:r>
      <w:r w:rsidRPr="00EF7EA9">
        <w:t xml:space="preserve"> 1</w:t>
      </w:r>
      <w:r>
        <w:t>-2</w:t>
      </w:r>
      <w:r w:rsidRPr="00EF7EA9">
        <w:t>.</w:t>
      </w:r>
    </w:p>
  </w:footnote>
  <w:footnote w:id="174">
    <w:p w14:paraId="24CB29BF" w14:textId="77777777" w:rsidR="00406DBA" w:rsidRDefault="00406DBA" w:rsidP="00A06D14">
      <w:pPr>
        <w:pStyle w:val="FootnoteText"/>
      </w:pPr>
      <w:r>
        <w:rPr>
          <w:rStyle w:val="FootnoteReference"/>
        </w:rPr>
        <w:footnoteRef/>
      </w:r>
      <w:r>
        <w:t xml:space="preserve"> </w:t>
      </w:r>
      <w:r>
        <w:tab/>
      </w:r>
      <w:r w:rsidRPr="00EF7EA9">
        <w:t>Submission 100, The Law Society of New South Wales, p</w:t>
      </w:r>
      <w:r>
        <w:t>p</w:t>
      </w:r>
      <w:r w:rsidRPr="00EF7EA9">
        <w:t xml:space="preserve"> 1</w:t>
      </w:r>
      <w:r>
        <w:t xml:space="preserve">-2; </w:t>
      </w:r>
      <w:r w:rsidRPr="00A74DCD">
        <w:t>Evidence, Mr Alistair Knox, Chair, Environmental Planning and Development Committee, Law Society of New South Wales, 16 December 2025, p 9</w:t>
      </w:r>
      <w:r>
        <w:t xml:space="preserve">; See also </w:t>
      </w:r>
      <w:r w:rsidRPr="00A74DCD">
        <w:t>Standard Instrument - Principal Local Environmental Plan (2006 EPI 155a), Land Use Table</w:t>
      </w:r>
      <w:r>
        <w:t>.</w:t>
      </w:r>
    </w:p>
  </w:footnote>
  <w:footnote w:id="175">
    <w:p w14:paraId="210D4E1F" w14:textId="77777777" w:rsidR="00406DBA" w:rsidRDefault="00406DBA" w:rsidP="00A06D14">
      <w:pPr>
        <w:pStyle w:val="FootnoteText"/>
      </w:pPr>
      <w:r>
        <w:rPr>
          <w:rStyle w:val="FootnoteReference"/>
        </w:rPr>
        <w:footnoteRef/>
      </w:r>
      <w:r>
        <w:t xml:space="preserve"> </w:t>
      </w:r>
      <w:r>
        <w:tab/>
        <w:t>Submission 106, NSW Government, p 16.</w:t>
      </w:r>
    </w:p>
  </w:footnote>
  <w:footnote w:id="176">
    <w:p w14:paraId="167AB00D" w14:textId="77777777" w:rsidR="00406DBA" w:rsidRPr="004834A5" w:rsidRDefault="00406DBA" w:rsidP="00A06D14">
      <w:pPr>
        <w:pStyle w:val="FootnoteText"/>
        <w:rPr>
          <w:lang w:val="en-US"/>
        </w:rPr>
      </w:pPr>
      <w:r>
        <w:rPr>
          <w:rStyle w:val="FootnoteReference"/>
        </w:rPr>
        <w:footnoteRef/>
      </w:r>
      <w:r>
        <w:t xml:space="preserve"> </w:t>
      </w:r>
      <w:r>
        <w:rPr>
          <w:lang w:val="en-US"/>
        </w:rPr>
        <w:tab/>
      </w:r>
      <w:r w:rsidRPr="00CA0CA3">
        <w:t>Submission 105, Shoalhaven City Council, p 13.</w:t>
      </w:r>
    </w:p>
  </w:footnote>
  <w:footnote w:id="177">
    <w:p w14:paraId="7BC0A811" w14:textId="77777777" w:rsidR="00406DBA" w:rsidRDefault="00406DBA" w:rsidP="00A06D14">
      <w:pPr>
        <w:pStyle w:val="FootnoteText"/>
      </w:pPr>
      <w:r>
        <w:rPr>
          <w:rStyle w:val="FootnoteReference"/>
        </w:rPr>
        <w:footnoteRef/>
      </w:r>
      <w:r>
        <w:t xml:space="preserve"> </w:t>
      </w:r>
      <w:r>
        <w:tab/>
        <w:t xml:space="preserve">Evidence, </w:t>
      </w:r>
      <w:r w:rsidRPr="00044F52">
        <w:t>Dr A</w:t>
      </w:r>
      <w:r>
        <w:t>ndrew Rawson</w:t>
      </w:r>
      <w:r w:rsidRPr="00044F52">
        <w:t>, Adjunct Associate Professor, Charles Sturt University,</w:t>
      </w:r>
      <w:r>
        <w:t xml:space="preserve"> 3 November 2025, p 13.</w:t>
      </w:r>
    </w:p>
  </w:footnote>
  <w:footnote w:id="178">
    <w:p w14:paraId="28FC855B" w14:textId="77777777" w:rsidR="00406DBA" w:rsidRPr="008B7CA7" w:rsidRDefault="00406DBA" w:rsidP="00A06D14">
      <w:pPr>
        <w:pStyle w:val="FootnoteText"/>
        <w:rPr>
          <w:lang w:val="en-US"/>
        </w:rPr>
      </w:pPr>
      <w:r>
        <w:rPr>
          <w:rStyle w:val="FootnoteReference"/>
        </w:rPr>
        <w:footnoteRef/>
      </w:r>
      <w:r>
        <w:t xml:space="preserve"> </w:t>
      </w:r>
      <w:r>
        <w:rPr>
          <w:lang w:val="en-US"/>
        </w:rPr>
        <w:tab/>
      </w:r>
      <w:r w:rsidRPr="00966796">
        <w:t>Evidence, Mr Ed Paterson, Director, Strategies and Communities, Kiama Municipal Council, 3 November 2025, p 40.</w:t>
      </w:r>
    </w:p>
  </w:footnote>
  <w:footnote w:id="179">
    <w:p w14:paraId="7A94C8F3" w14:textId="77777777" w:rsidR="00406DBA" w:rsidRDefault="00406DBA" w:rsidP="00A06D14">
      <w:pPr>
        <w:pStyle w:val="FootnoteText"/>
      </w:pPr>
      <w:r>
        <w:rPr>
          <w:rStyle w:val="FootnoteReference"/>
        </w:rPr>
        <w:footnoteRef/>
      </w:r>
      <w:r>
        <w:t xml:space="preserve"> </w:t>
      </w:r>
      <w:r>
        <w:tab/>
        <w:t xml:space="preserve">Evidence, </w:t>
      </w:r>
      <w:r w:rsidRPr="001D3A22">
        <w:t>Ms C</w:t>
      </w:r>
      <w:r>
        <w:t>hris Cherry</w:t>
      </w:r>
      <w:r w:rsidRPr="001D3A22">
        <w:t>, Mayor, Tweed Shire Council,</w:t>
      </w:r>
      <w:r>
        <w:t xml:space="preserve"> 8 December 2025, p 11; Submission 105, Shoalhaven City Council, p 13.</w:t>
      </w:r>
    </w:p>
  </w:footnote>
  <w:footnote w:id="180">
    <w:p w14:paraId="38EE0AC3" w14:textId="77777777" w:rsidR="00406DBA" w:rsidRDefault="00406DBA" w:rsidP="00A06D14">
      <w:pPr>
        <w:pStyle w:val="FootnoteText"/>
      </w:pPr>
      <w:r>
        <w:rPr>
          <w:rStyle w:val="FootnoteReference"/>
        </w:rPr>
        <w:footnoteRef/>
      </w:r>
      <w:r>
        <w:t xml:space="preserve"> </w:t>
      </w:r>
      <w:r>
        <w:tab/>
      </w:r>
      <w:r w:rsidRPr="007E30D1">
        <w:t>Evidence, Ms Chris Cherry, Mayor, Tweed Shire Council, 8 December 2025, p 11</w:t>
      </w:r>
      <w:r>
        <w:t>.</w:t>
      </w:r>
    </w:p>
  </w:footnote>
  <w:footnote w:id="181">
    <w:p w14:paraId="1F1FB7AE" w14:textId="77777777" w:rsidR="00406DBA" w:rsidRDefault="00406DBA" w:rsidP="00A06D14">
      <w:pPr>
        <w:pStyle w:val="FootnoteText"/>
      </w:pPr>
      <w:r>
        <w:rPr>
          <w:rStyle w:val="FootnoteReference"/>
        </w:rPr>
        <w:footnoteRef/>
      </w:r>
      <w:r>
        <w:t xml:space="preserve"> </w:t>
      </w:r>
      <w:r>
        <w:tab/>
        <w:t xml:space="preserve">Answers to questions on notice, </w:t>
      </w:r>
      <w:r w:rsidRPr="00956D35">
        <w:t>Mr Tom Loomes, Executive Director, Strategic Planning and Policy, Department of Planning, Housing and Infrastructure</w:t>
      </w:r>
      <w:r>
        <w:t xml:space="preserve">, 20 January 2026, pp 1-2. </w:t>
      </w:r>
    </w:p>
  </w:footnote>
  <w:footnote w:id="182">
    <w:p w14:paraId="1ED643B6" w14:textId="77777777" w:rsidR="00406DBA" w:rsidRDefault="00406DBA" w:rsidP="00A06D14">
      <w:pPr>
        <w:pStyle w:val="FootnoteText"/>
      </w:pPr>
      <w:r>
        <w:rPr>
          <w:rStyle w:val="FootnoteReference"/>
        </w:rPr>
        <w:footnoteRef/>
      </w:r>
      <w:r>
        <w:t xml:space="preserve"> </w:t>
      </w:r>
      <w:r>
        <w:tab/>
        <w:t xml:space="preserve">Answers to questions on notice, </w:t>
      </w:r>
      <w:r w:rsidRPr="00956D35">
        <w:t>Mr Tom Loomes, Executive Director, Strategic Planning and Policy, Department of Planning, Housing and Infrastructure</w:t>
      </w:r>
      <w:r>
        <w:t>, 20 January 2026, pp 1-2.</w:t>
      </w:r>
    </w:p>
  </w:footnote>
  <w:footnote w:id="183">
    <w:p w14:paraId="1CF06B1F" w14:textId="77777777" w:rsidR="00406DBA" w:rsidRDefault="00406DBA" w:rsidP="00A06D14">
      <w:pPr>
        <w:pStyle w:val="FootnoteText"/>
      </w:pPr>
      <w:r>
        <w:rPr>
          <w:rStyle w:val="FootnoteReference"/>
        </w:rPr>
        <w:footnoteRef/>
      </w:r>
      <w:r>
        <w:t xml:space="preserve"> </w:t>
      </w:r>
      <w:r>
        <w:tab/>
      </w:r>
      <w:r w:rsidRPr="00AA08F1">
        <w:t>Submission 75, Lismore City Council, p 3.</w:t>
      </w:r>
    </w:p>
  </w:footnote>
  <w:footnote w:id="184">
    <w:p w14:paraId="4E4A3B1C" w14:textId="77777777" w:rsidR="00406DBA" w:rsidRDefault="00406DBA" w:rsidP="00A06D14">
      <w:pPr>
        <w:pStyle w:val="FootnoteText"/>
      </w:pPr>
      <w:r>
        <w:rPr>
          <w:rStyle w:val="FootnoteReference"/>
        </w:rPr>
        <w:footnoteRef/>
      </w:r>
      <w:r>
        <w:t xml:space="preserve"> </w:t>
      </w:r>
      <w:r>
        <w:tab/>
      </w:r>
      <w:r w:rsidRPr="0032600D">
        <w:t>Submission 105, Shoalhaven City Council, p 14.</w:t>
      </w:r>
    </w:p>
  </w:footnote>
  <w:footnote w:id="185">
    <w:p w14:paraId="10CA7984" w14:textId="77777777" w:rsidR="00406DBA" w:rsidRDefault="00406DBA" w:rsidP="00A06D14">
      <w:pPr>
        <w:pStyle w:val="FootnoteText"/>
      </w:pPr>
      <w:r>
        <w:rPr>
          <w:rStyle w:val="FootnoteReference"/>
        </w:rPr>
        <w:footnoteRef/>
      </w:r>
      <w:r>
        <w:t xml:space="preserve"> </w:t>
      </w:r>
      <w:r>
        <w:tab/>
        <w:t>Submission 106, NSW Government, p 17.</w:t>
      </w:r>
    </w:p>
  </w:footnote>
  <w:footnote w:id="186">
    <w:p w14:paraId="42A47659" w14:textId="77777777" w:rsidR="00406DBA" w:rsidRDefault="00406DBA" w:rsidP="00A06D14">
      <w:pPr>
        <w:pStyle w:val="FootnoteText"/>
      </w:pPr>
      <w:r>
        <w:rPr>
          <w:rStyle w:val="FootnoteReference"/>
        </w:rPr>
        <w:footnoteRef/>
      </w:r>
      <w:r>
        <w:t xml:space="preserve"> </w:t>
      </w:r>
      <w:r>
        <w:tab/>
      </w:r>
      <w:r w:rsidRPr="00DF3257">
        <w:t>Submission 106, NSW Government, p 17.</w:t>
      </w:r>
    </w:p>
  </w:footnote>
  <w:footnote w:id="187">
    <w:p w14:paraId="03D0B07B" w14:textId="04C8E1F0" w:rsidR="0053584D" w:rsidRDefault="0053584D" w:rsidP="00305190">
      <w:pPr>
        <w:pStyle w:val="FootnoteText"/>
      </w:pPr>
      <w:r>
        <w:rPr>
          <w:rStyle w:val="FootnoteReference"/>
        </w:rPr>
        <w:footnoteRef/>
      </w:r>
      <w:r w:rsidR="00FF0E34">
        <w:t xml:space="preserve"> </w:t>
      </w:r>
      <w:r w:rsidR="00FF7AF3">
        <w:rPr>
          <w:lang w:val="en-US"/>
        </w:rPr>
        <w:tab/>
      </w:r>
      <w:r w:rsidR="00FF0E34" w:rsidRPr="00FE4F42">
        <w:t>The committee noted via email on 30 March 2026, that the following supplementary submission was published by the committee clerk under the resolution appointing the committee: supplementary submission no. 101a.</w:t>
      </w:r>
    </w:p>
  </w:footnote>
  <w:footnote w:id="188">
    <w:p w14:paraId="43683A74" w14:textId="5C51DF53" w:rsidR="00E06928" w:rsidRPr="00EB77A4" w:rsidRDefault="00E06928" w:rsidP="00EB77A4">
      <w:pPr>
        <w:pStyle w:val="FootnoteText"/>
      </w:pPr>
      <w:r>
        <w:rPr>
          <w:rStyle w:val="FootnoteReference"/>
        </w:rPr>
        <w:footnoteRef/>
      </w:r>
      <w:r>
        <w:t xml:space="preserve"> </w:t>
      </w:r>
      <w:r>
        <w:rPr>
          <w:lang w:val="en-US"/>
        </w:rPr>
        <w:tab/>
      </w:r>
      <w:r>
        <w:t xml:space="preserve">The </w:t>
      </w:r>
      <w:r w:rsidRPr="00B27B7F">
        <w:t>committee agreed via email on Monday 30 March 2026 that the amendment should read: omitting 'removing size limits, allowing secondary dwellings and dual occupancies to be equal to or larger than the principal dwelling, and function as the principal dwelling' and inserting instead 'consider removing or increasing size limits, allowing secondary dwellings and dual occupancies to be equal to or larger than the principal dwelling, and function as the principal dwelling</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747"/>
    </w:tblGrid>
    <w:tr w:rsidR="00CD30CD" w:rsidRPr="00406DBA" w14:paraId="71A9BBDD" w14:textId="77777777" w:rsidTr="000263DF">
      <w:tc>
        <w:tcPr>
          <w:tcW w:w="9747" w:type="dxa"/>
          <w:tcBorders>
            <w:bottom w:val="single" w:sz="4" w:space="0" w:color="auto"/>
          </w:tcBorders>
        </w:tcPr>
        <w:p w14:paraId="03C32D33" w14:textId="5CAC44C4" w:rsidR="00CD30CD" w:rsidRPr="00406DBA" w:rsidRDefault="00CD30CD" w:rsidP="000263DF">
          <w:pPr>
            <w:pStyle w:val="Header"/>
            <w:tabs>
              <w:tab w:val="clear" w:pos="4320"/>
              <w:tab w:val="clear" w:pos="8640"/>
            </w:tabs>
            <w:spacing w:after="40"/>
            <w:rPr>
              <w:caps/>
              <w:sz w:val="18"/>
            </w:rPr>
          </w:pPr>
          <w:r w:rsidRPr="00406DBA">
            <w:rPr>
              <w:caps/>
              <w:sz w:val="18"/>
            </w:rPr>
            <w:t>LEGISLATIVE COUNCIL</w:t>
          </w:r>
          <w:r w:rsidR="00912AB9">
            <w:rPr>
              <w:caps/>
              <w:sz w:val="18"/>
            </w:rPr>
            <w:t xml:space="preserve"> </w:t>
          </w:r>
        </w:p>
      </w:tc>
    </w:tr>
    <w:bookmarkStart w:id="35" w:name="ReportSubTitle1Header"/>
    <w:bookmarkStart w:id="36" w:name="ReportTitleHeader"/>
    <w:bookmarkEnd w:id="35"/>
    <w:bookmarkEnd w:id="36"/>
    <w:tr w:rsidR="00CD30CD" w:rsidRPr="00406DBA" w14:paraId="665F3DE1" w14:textId="77777777" w:rsidTr="000263DF">
      <w:tc>
        <w:tcPr>
          <w:tcW w:w="9747" w:type="dxa"/>
        </w:tcPr>
        <w:p w14:paraId="17991249" w14:textId="27C25C5D" w:rsidR="00CD30CD" w:rsidRPr="00406DBA" w:rsidRDefault="00321B77" w:rsidP="000263DF">
          <w:pPr>
            <w:pStyle w:val="Header"/>
            <w:spacing w:before="40"/>
            <w:rPr>
              <w:sz w:val="18"/>
            </w:rPr>
          </w:pPr>
          <w:r w:rsidRPr="00406DBA">
            <w:rPr>
              <w:sz w:val="18"/>
            </w:rPr>
            <w:fldChar w:fldCharType="begin"/>
          </w:r>
          <w:r w:rsidR="00E10447" w:rsidRPr="00406DBA">
            <w:rPr>
              <w:sz w:val="18"/>
            </w:rPr>
            <w:instrText xml:space="preserve"> DOCPROPERTY  ReportTitle  \* MERGEFORMAT </w:instrText>
          </w:r>
          <w:r w:rsidRPr="00406DBA">
            <w:rPr>
              <w:sz w:val="18"/>
            </w:rPr>
            <w:fldChar w:fldCharType="separate"/>
          </w:r>
          <w:r w:rsidR="00A45CF4">
            <w:rPr>
              <w:sz w:val="18"/>
            </w:rPr>
            <w:t>Rural Housing and Second Dwellings Reform</w:t>
          </w:r>
          <w:r w:rsidRPr="00406DBA">
            <w:rPr>
              <w:sz w:val="18"/>
            </w:rPr>
            <w:fldChar w:fldCharType="end"/>
          </w:r>
        </w:p>
      </w:tc>
    </w:tr>
  </w:tbl>
  <w:p w14:paraId="6ED5C5E4" w14:textId="77777777" w:rsidR="00CD30CD" w:rsidRPr="00406DBA" w:rsidRDefault="00CD30CD" w:rsidP="00CD30CD">
    <w:pPr>
      <w:pStyle w:val="Header"/>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ayout w:type="fixed"/>
      <w:tblLook w:val="0000" w:firstRow="0" w:lastRow="0" w:firstColumn="0" w:lastColumn="0" w:noHBand="0" w:noVBand="0"/>
    </w:tblPr>
    <w:tblGrid>
      <w:gridCol w:w="9639"/>
    </w:tblGrid>
    <w:tr w:rsidR="003D7E4A" w:rsidRPr="00406DBA" w14:paraId="241FAEFB" w14:textId="77777777" w:rsidTr="000263DF">
      <w:tc>
        <w:tcPr>
          <w:tcW w:w="9639" w:type="dxa"/>
        </w:tcPr>
        <w:p w14:paraId="4A57C4A4" w14:textId="77777777" w:rsidR="003D7E4A" w:rsidRPr="00406DBA" w:rsidRDefault="003D7E4A" w:rsidP="000263DF">
          <w:pPr>
            <w:pStyle w:val="Header"/>
            <w:tabs>
              <w:tab w:val="clear" w:pos="4320"/>
              <w:tab w:val="clear" w:pos="8640"/>
            </w:tabs>
            <w:spacing w:before="40"/>
            <w:jc w:val="right"/>
            <w:rPr>
              <w:caps/>
              <w:sz w:val="18"/>
            </w:rPr>
          </w:pPr>
        </w:p>
      </w:tc>
    </w:tr>
    <w:bookmarkStart w:id="37" w:name="CommitteeNameOdd"/>
    <w:bookmarkEnd w:id="37"/>
    <w:tr w:rsidR="003D7E4A" w:rsidRPr="00406DBA" w14:paraId="0A742719" w14:textId="77777777" w:rsidTr="000263DF">
      <w:tc>
        <w:tcPr>
          <w:tcW w:w="9639" w:type="dxa"/>
          <w:tcBorders>
            <w:top w:val="single" w:sz="4" w:space="0" w:color="auto"/>
            <w:right w:val="single" w:sz="4" w:space="0" w:color="auto"/>
          </w:tcBorders>
        </w:tcPr>
        <w:p w14:paraId="6E88A022" w14:textId="44E627B2" w:rsidR="00912AB9" w:rsidRPr="00406DBA" w:rsidRDefault="00321B77" w:rsidP="00D61676">
          <w:pPr>
            <w:pStyle w:val="Header"/>
            <w:tabs>
              <w:tab w:val="clear" w:pos="4320"/>
              <w:tab w:val="clear" w:pos="8640"/>
            </w:tabs>
            <w:spacing w:before="40"/>
            <w:jc w:val="right"/>
            <w:rPr>
              <w:caps/>
              <w:sz w:val="18"/>
            </w:rPr>
          </w:pPr>
          <w:r w:rsidRPr="00406DBA">
            <w:rPr>
              <w:caps/>
              <w:sz w:val="18"/>
            </w:rPr>
            <w:fldChar w:fldCharType="begin"/>
          </w:r>
          <w:r w:rsidR="00E10447" w:rsidRPr="00406DBA">
            <w:rPr>
              <w:caps/>
              <w:sz w:val="18"/>
            </w:rPr>
            <w:instrText xml:space="preserve"> DOCPROPERTY  CommitteeName  \* MERGEFORMAT </w:instrText>
          </w:r>
          <w:r w:rsidRPr="00406DBA">
            <w:rPr>
              <w:caps/>
              <w:sz w:val="18"/>
            </w:rPr>
            <w:fldChar w:fldCharType="separate"/>
          </w:r>
          <w:r w:rsidR="00A45CF4">
            <w:rPr>
              <w:caps/>
              <w:sz w:val="18"/>
            </w:rPr>
            <w:t>Select Committee on Rural Housing and Second Dwellings Reform</w:t>
          </w:r>
          <w:r w:rsidRPr="00406DBA">
            <w:rPr>
              <w:caps/>
              <w:sz w:val="18"/>
            </w:rPr>
            <w:fldChar w:fldCharType="end"/>
          </w:r>
        </w:p>
      </w:tc>
    </w:tr>
  </w:tbl>
  <w:p w14:paraId="250CAF8B" w14:textId="77777777" w:rsidR="003D7E4A" w:rsidRPr="00406DBA" w:rsidRDefault="003D7E4A" w:rsidP="003D7E4A">
    <w:pPr>
      <w:pStyle w:val="Header"/>
      <w:tabs>
        <w:tab w:val="clear" w:pos="4320"/>
        <w:tab w:val="clear" w:pos="8640"/>
        <w:tab w:val="center" w:pos="5529"/>
        <w:tab w:val="right" w:pos="11199"/>
      </w:tabs>
      <w:rPr>
        <w:sz w:val="2"/>
      </w:rPr>
    </w:pPr>
  </w:p>
  <w:p w14:paraId="72B72995" w14:textId="77777777" w:rsidR="003D7E4A" w:rsidRPr="00406DBA" w:rsidRDefault="003D7E4A" w:rsidP="003D7E4A">
    <w:pPr>
      <w:pStyle w:val="Header"/>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747"/>
    </w:tblGrid>
    <w:tr w:rsidR="00BE487F" w:rsidRPr="00406DBA" w14:paraId="45693459" w14:textId="77777777" w:rsidTr="000263DF">
      <w:tc>
        <w:tcPr>
          <w:tcW w:w="9747" w:type="dxa"/>
        </w:tcPr>
        <w:p w14:paraId="2965E75A" w14:textId="037FF428" w:rsidR="00BE487F" w:rsidRPr="00406DBA" w:rsidRDefault="00BE487F" w:rsidP="000263DF">
          <w:pPr>
            <w:pStyle w:val="Header"/>
            <w:tabs>
              <w:tab w:val="clear" w:pos="4320"/>
              <w:tab w:val="clear" w:pos="8640"/>
            </w:tabs>
            <w:spacing w:after="40"/>
            <w:rPr>
              <w:caps/>
              <w:sz w:val="18"/>
            </w:rPr>
          </w:pPr>
          <w:r w:rsidRPr="00406DBA">
            <w:rPr>
              <w:caps/>
              <w:sz w:val="18"/>
            </w:rPr>
            <w:t>LEGISLATIVE COUNCIL</w:t>
          </w:r>
          <w:r w:rsidR="00083292">
            <w:rPr>
              <w:caps/>
              <w:sz w:val="18"/>
            </w:rPr>
            <w:t xml:space="preserve">  </w:t>
          </w:r>
        </w:p>
      </w:tc>
    </w:tr>
    <w:tr w:rsidR="00BE487F" w:rsidRPr="00406DBA" w14:paraId="4CA959AF" w14:textId="77777777" w:rsidTr="000263DF">
      <w:tc>
        <w:tcPr>
          <w:tcW w:w="9747" w:type="dxa"/>
          <w:tcBorders>
            <w:top w:val="single" w:sz="4" w:space="0" w:color="auto"/>
            <w:right w:val="single" w:sz="4" w:space="0" w:color="auto"/>
          </w:tcBorders>
        </w:tcPr>
        <w:p w14:paraId="700A0D33" w14:textId="77777777" w:rsidR="00BE487F" w:rsidRPr="00406DBA" w:rsidRDefault="00BE487F" w:rsidP="000263DF">
          <w:pPr>
            <w:pStyle w:val="Header"/>
            <w:tabs>
              <w:tab w:val="clear" w:pos="4320"/>
              <w:tab w:val="clear" w:pos="8640"/>
            </w:tabs>
            <w:spacing w:before="40"/>
            <w:ind w:right="33"/>
            <w:jc w:val="right"/>
            <w:rPr>
              <w:caps/>
              <w:sz w:val="18"/>
            </w:rPr>
          </w:pPr>
          <w:bookmarkStart w:id="42" w:name="PaperNumber"/>
          <w:bookmarkEnd w:id="42"/>
        </w:p>
      </w:tc>
    </w:tr>
  </w:tbl>
  <w:p w14:paraId="17E267AB" w14:textId="77777777" w:rsidR="00BE487F" w:rsidRPr="00406DBA" w:rsidRDefault="00BE487F" w:rsidP="00BE487F">
    <w:pPr>
      <w:pStyle w:val="Header"/>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747"/>
    </w:tblGrid>
    <w:tr w:rsidR="00F23817" w:rsidRPr="00406DBA" w14:paraId="6FC1751D" w14:textId="77777777" w:rsidTr="000263DF">
      <w:tc>
        <w:tcPr>
          <w:tcW w:w="9747" w:type="dxa"/>
        </w:tcPr>
        <w:p w14:paraId="7695E6BA" w14:textId="77777777" w:rsidR="00F23817" w:rsidRPr="00406DBA" w:rsidRDefault="00F23817" w:rsidP="000263DF">
          <w:pPr>
            <w:pStyle w:val="Header"/>
            <w:tabs>
              <w:tab w:val="clear" w:pos="4320"/>
              <w:tab w:val="clear" w:pos="8640"/>
            </w:tabs>
            <w:spacing w:after="40"/>
            <w:rPr>
              <w:caps/>
              <w:sz w:val="18"/>
            </w:rPr>
          </w:pPr>
          <w:r w:rsidRPr="00406DBA">
            <w:rPr>
              <w:caps/>
              <w:sz w:val="18"/>
            </w:rPr>
            <w:t>LEGISLATIVE COUNCIL</w:t>
          </w:r>
        </w:p>
      </w:tc>
    </w:tr>
    <w:tr w:rsidR="00F23817" w:rsidRPr="00406DBA" w14:paraId="5E705490" w14:textId="77777777" w:rsidTr="000263DF">
      <w:tc>
        <w:tcPr>
          <w:tcW w:w="9747" w:type="dxa"/>
          <w:tcBorders>
            <w:top w:val="single" w:sz="4" w:space="0" w:color="auto"/>
            <w:right w:val="single" w:sz="4" w:space="0" w:color="auto"/>
          </w:tcBorders>
        </w:tcPr>
        <w:p w14:paraId="6BB6CA00" w14:textId="296934CA" w:rsidR="00F23817" w:rsidRPr="00406DBA" w:rsidRDefault="00A45CF4" w:rsidP="000263DF">
          <w:pPr>
            <w:pStyle w:val="Header"/>
            <w:tabs>
              <w:tab w:val="clear" w:pos="4320"/>
              <w:tab w:val="clear" w:pos="8640"/>
            </w:tabs>
            <w:spacing w:before="40"/>
            <w:ind w:right="33"/>
            <w:jc w:val="right"/>
            <w:rPr>
              <w:caps/>
              <w:sz w:val="18"/>
            </w:rPr>
          </w:pPr>
          <w:fldSimple w:instr="DOCPROPERTY  CommitteeName  \* MERGEFORMAT">
            <w:r w:rsidRPr="00A45CF4">
              <w:rPr>
                <w:caps/>
                <w:sz w:val="18"/>
              </w:rPr>
              <w:t>Select</w:t>
            </w:r>
            <w:r>
              <w:t xml:space="preserve"> Committee on Rural Housing and Second Dwellings Reform</w:t>
            </w:r>
          </w:fldSimple>
        </w:p>
      </w:tc>
    </w:tr>
  </w:tbl>
  <w:p w14:paraId="16690E2D" w14:textId="77777777" w:rsidR="00F23817" w:rsidRPr="00406DBA" w:rsidRDefault="00F23817" w:rsidP="00BE487F">
    <w:pPr>
      <w:pStyle w:val="Header"/>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0F90"/>
    <w:multiLevelType w:val="singleLevel"/>
    <w:tmpl w:val="B608DDDA"/>
    <w:lvl w:ilvl="0">
      <w:start w:val="1"/>
      <w:numFmt w:val="bullet"/>
      <w:pStyle w:val="RecommendationBullet"/>
      <w:lvlText w:val=""/>
      <w:lvlJc w:val="left"/>
      <w:pPr>
        <w:tabs>
          <w:tab w:val="num" w:pos="567"/>
        </w:tabs>
        <w:ind w:left="567" w:hanging="283"/>
      </w:pPr>
      <w:rPr>
        <w:rFonts w:ascii="Symbol" w:hAnsi="Symbol" w:hint="default"/>
      </w:rPr>
    </w:lvl>
  </w:abstractNum>
  <w:abstractNum w:abstractNumId="1" w15:restartNumberingAfterBreak="0">
    <w:nsid w:val="045F5E24"/>
    <w:multiLevelType w:val="multilevel"/>
    <w:tmpl w:val="62503580"/>
    <w:lvl w:ilvl="0">
      <w:start w:val="1"/>
      <w:numFmt w:val="decimal"/>
      <w:pStyle w:val="AppxMinutesHeadingOne"/>
      <w:lvlText w:val="%1."/>
      <w:lvlJc w:val="left"/>
      <w:pPr>
        <w:tabs>
          <w:tab w:val="num" w:pos="567"/>
        </w:tabs>
        <w:ind w:left="567" w:hanging="567"/>
      </w:pPr>
      <w:rPr>
        <w:rFonts w:ascii="Karla" w:hAnsi="Karla" w:hint="default"/>
        <w:b/>
        <w:i w:val="0"/>
        <w:sz w:val="24"/>
      </w:rPr>
    </w:lvl>
    <w:lvl w:ilvl="1">
      <w:start w:val="1"/>
      <w:numFmt w:val="decimal"/>
      <w:pStyle w:val="AppxMinutesHeadingTwo"/>
      <w:lvlText w:val="%1.%2"/>
      <w:lvlJc w:val="left"/>
      <w:pPr>
        <w:tabs>
          <w:tab w:val="num" w:pos="567"/>
        </w:tabs>
        <w:ind w:left="1134" w:hanging="567"/>
      </w:pPr>
      <w:rPr>
        <w:rFonts w:ascii="Karla" w:hAnsi="Karla" w:hint="default"/>
        <w:b/>
        <w:i w:val="0"/>
        <w:sz w:val="22"/>
      </w:rPr>
    </w:lvl>
    <w:lvl w:ilvl="2">
      <w:start w:val="1"/>
      <w:numFmt w:val="decimal"/>
      <w:pStyle w:val="AppxMinutesNum1"/>
      <w:lvlText w:val="%3."/>
      <w:lvlJc w:val="left"/>
      <w:pPr>
        <w:tabs>
          <w:tab w:val="num" w:pos="851"/>
        </w:tabs>
        <w:ind w:left="851" w:hanging="284"/>
      </w:pPr>
      <w:rPr>
        <w:rFonts w:ascii="Garamond" w:hAnsi="Garamond" w:hint="default"/>
        <w:b w:val="0"/>
        <w:i w:val="0"/>
        <w:sz w:val="22"/>
      </w:rPr>
    </w:lvl>
    <w:lvl w:ilvl="3">
      <w:start w:val="1"/>
      <w:numFmt w:val="lowerLetter"/>
      <w:pStyle w:val="AppxMinutesNum2"/>
      <w:lvlText w:val="%4."/>
      <w:lvlJc w:val="left"/>
      <w:pPr>
        <w:tabs>
          <w:tab w:val="num" w:pos="1134"/>
        </w:tabs>
        <w:ind w:left="1134" w:hanging="283"/>
      </w:pPr>
      <w:rPr>
        <w:rFonts w:hint="default"/>
      </w:rPr>
    </w:lvl>
    <w:lvl w:ilvl="4">
      <w:start w:val="1"/>
      <w:numFmt w:val="lowerRoman"/>
      <w:pStyle w:val="AppxMinutesNum3"/>
      <w:lvlText w:val="%5."/>
      <w:lvlJc w:val="left"/>
      <w:pPr>
        <w:tabs>
          <w:tab w:val="num" w:pos="1418"/>
        </w:tabs>
        <w:ind w:left="1418"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94729FF"/>
    <w:multiLevelType w:val="hybridMultilevel"/>
    <w:tmpl w:val="C77C7B84"/>
    <w:lvl w:ilvl="0" w:tplc="15CC9FB6">
      <w:start w:val="1"/>
      <w:numFmt w:val="decimal"/>
      <w:lvlText w:val="(%1)"/>
      <w:lvlJc w:val="left"/>
      <w:pPr>
        <w:ind w:left="1287" w:hanging="360"/>
      </w:pPr>
      <w:rPr>
        <w:rFonts w:hint="default"/>
      </w:rPr>
    </w:lvl>
    <w:lvl w:ilvl="1" w:tplc="A86A95DA">
      <w:start w:val="1"/>
      <w:numFmt w:val="lowerLetter"/>
      <w:lvlText w:val="(%2)"/>
      <w:lvlJc w:val="left"/>
      <w:pPr>
        <w:ind w:left="1637" w:hanging="360"/>
      </w:pPr>
      <w:rPr>
        <w:rFonts w:hint="default"/>
      </w:r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0CE90943"/>
    <w:multiLevelType w:val="hybridMultilevel"/>
    <w:tmpl w:val="165C3DD8"/>
    <w:lvl w:ilvl="0" w:tplc="461AE072">
      <w:start w:val="1"/>
      <w:numFmt w:val="bullet"/>
      <w:pStyle w:val="AppxMinutesBullet"/>
      <w:lvlText w:val=""/>
      <w:lvlJc w:val="left"/>
      <w:pPr>
        <w:tabs>
          <w:tab w:val="num" w:pos="851"/>
        </w:tabs>
        <w:ind w:left="851" w:hanging="284"/>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123816F4"/>
    <w:multiLevelType w:val="singleLevel"/>
    <w:tmpl w:val="ACDE5D50"/>
    <w:lvl w:ilvl="0">
      <w:start w:val="1"/>
      <w:numFmt w:val="bullet"/>
      <w:pStyle w:val="VisitsBullet"/>
      <w:lvlText w:val=""/>
      <w:lvlJc w:val="left"/>
      <w:pPr>
        <w:tabs>
          <w:tab w:val="num" w:pos="360"/>
        </w:tabs>
        <w:ind w:left="227" w:hanging="227"/>
      </w:pPr>
      <w:rPr>
        <w:rFonts w:ascii="Symbol" w:hAnsi="Symbol" w:hint="default"/>
      </w:rPr>
    </w:lvl>
  </w:abstractNum>
  <w:abstractNum w:abstractNumId="5" w15:restartNumberingAfterBreak="0">
    <w:nsid w:val="175C49FB"/>
    <w:multiLevelType w:val="multilevel"/>
    <w:tmpl w:val="59FC8C9A"/>
    <w:lvl w:ilvl="0">
      <w:start w:val="1"/>
      <w:numFmt w:val="bullet"/>
      <w:pStyle w:val="ChapterBullet"/>
      <w:lvlText w:val=""/>
      <w:lvlJc w:val="left"/>
      <w:pPr>
        <w:tabs>
          <w:tab w:val="num" w:pos="1418"/>
        </w:tabs>
        <w:ind w:left="1418" w:hanging="567"/>
      </w:pPr>
      <w:rPr>
        <w:rFonts w:ascii="Symbol" w:hAnsi="Symbol" w:hint="default"/>
      </w:rPr>
    </w:lvl>
    <w:lvl w:ilvl="1">
      <w:start w:val="1"/>
      <w:numFmt w:val="bullet"/>
      <w:pStyle w:val="ChapterBullet2"/>
      <w:lvlText w:val=""/>
      <w:lvlJc w:val="left"/>
      <w:pPr>
        <w:tabs>
          <w:tab w:val="num" w:pos="1985"/>
        </w:tabs>
        <w:ind w:left="1985" w:hanging="567"/>
      </w:pPr>
      <w:rPr>
        <w:rFonts w:ascii="Symbol" w:hAnsi="Symbol" w:hint="default"/>
      </w:rPr>
    </w:lvl>
    <w:lvl w:ilvl="2">
      <w:start w:val="1"/>
      <w:numFmt w:val="bullet"/>
      <w:pStyle w:val="ChapterBullet3"/>
      <w:lvlText w:val=""/>
      <w:lvlJc w:val="left"/>
      <w:pPr>
        <w:tabs>
          <w:tab w:val="num" w:pos="2552"/>
        </w:tabs>
        <w:ind w:left="2552" w:hanging="567"/>
      </w:pPr>
      <w:rPr>
        <w:rFonts w:ascii="Wingdings" w:hAnsi="Wingdings" w:hint="default"/>
        <w:sz w:val="16"/>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 w15:restartNumberingAfterBreak="0">
    <w:nsid w:val="18B7613D"/>
    <w:multiLevelType w:val="hybridMultilevel"/>
    <w:tmpl w:val="545227C4"/>
    <w:lvl w:ilvl="0" w:tplc="FD4E49CE">
      <w:start w:val="1"/>
      <w:numFmt w:val="decimal"/>
      <w:pStyle w:val="ChapterFigureHeading"/>
      <w:lvlText w:val="Figure %1"/>
      <w:lvlJc w:val="left"/>
      <w:pPr>
        <w:tabs>
          <w:tab w:val="num" w:pos="1418"/>
        </w:tabs>
        <w:ind w:left="1418"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E7D5ADC"/>
    <w:multiLevelType w:val="hybridMultilevel"/>
    <w:tmpl w:val="0C3C9870"/>
    <w:lvl w:ilvl="0" w:tplc="0C090017">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8" w15:restartNumberingAfterBreak="0">
    <w:nsid w:val="1FE42156"/>
    <w:multiLevelType w:val="hybridMultilevel"/>
    <w:tmpl w:val="47E48826"/>
    <w:lvl w:ilvl="0" w:tplc="9CC23B96">
      <w:start w:val="1"/>
      <w:numFmt w:val="decimal"/>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9" w15:restartNumberingAfterBreak="0">
    <w:nsid w:val="24D116ED"/>
    <w:multiLevelType w:val="multilevel"/>
    <w:tmpl w:val="C6EC03EC"/>
    <w:lvl w:ilvl="0">
      <w:start w:val="1"/>
      <w:numFmt w:val="decimal"/>
      <w:pStyle w:val="AppxTitle"/>
      <w:lvlText w:val="Appendix %1"/>
      <w:lvlJc w:val="left"/>
      <w:pPr>
        <w:tabs>
          <w:tab w:val="num" w:pos="2268"/>
        </w:tabs>
        <w:ind w:left="2268" w:hanging="2268"/>
      </w:pPr>
      <w:rPr>
        <w:rFonts w:ascii="Karla" w:hAnsi="Karla" w:hint="default"/>
      </w:rPr>
    </w:lvl>
    <w:lvl w:ilvl="1">
      <w:start w:val="1"/>
      <w:numFmt w:val="decimal"/>
      <w:lvlRestart w:val="0"/>
      <w:lvlText w:val="%1.%2"/>
      <w:lvlJc w:val="left"/>
      <w:pPr>
        <w:tabs>
          <w:tab w:val="num" w:pos="1134"/>
        </w:tabs>
        <w:ind w:left="1134" w:hanging="1134"/>
      </w:pPr>
      <w:rPr>
        <w:rFonts w:ascii="Garamond" w:hAnsi="Garamond"/>
        <w:b/>
        <w:i w:val="0"/>
      </w:r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0" w15:restartNumberingAfterBreak="0">
    <w:nsid w:val="2567182E"/>
    <w:multiLevelType w:val="hybridMultilevel"/>
    <w:tmpl w:val="90327846"/>
    <w:lvl w:ilvl="0" w:tplc="884C36C0">
      <w:start w:val="1"/>
      <w:numFmt w:val="decimal"/>
      <w:pStyle w:val="AppxFootnote"/>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8B639D"/>
    <w:multiLevelType w:val="multilevel"/>
    <w:tmpl w:val="1EBA0ACC"/>
    <w:lvl w:ilvl="0">
      <w:start w:val="1"/>
      <w:numFmt w:val="decimal"/>
      <w:pStyle w:val="InitialNumberingP2"/>
      <w:lvlText w:val="%1."/>
      <w:lvlJc w:val="left"/>
      <w:pPr>
        <w:tabs>
          <w:tab w:val="num" w:pos="360"/>
        </w:tabs>
        <w:ind w:left="360" w:hanging="360"/>
      </w:pPr>
      <w:rPr>
        <w:rFonts w:ascii="Garamond" w:hAnsi="Garamond" w:hint="default"/>
        <w:b w:val="0"/>
        <w:i w:val="0"/>
        <w:sz w:val="24"/>
      </w:rPr>
    </w:lvl>
    <w:lvl w:ilvl="1">
      <w:start w:val="1"/>
      <w:numFmt w:val="lowerRoman"/>
      <w:lvlText w:val="%2."/>
      <w:lvlJc w:val="left"/>
      <w:pPr>
        <w:tabs>
          <w:tab w:val="num" w:pos="1080"/>
        </w:tabs>
        <w:ind w:left="686" w:hanging="326"/>
      </w:pPr>
      <w:rPr>
        <w:rFonts w:ascii="Garamond" w:hAnsi="Garamond" w:hint="default"/>
        <w:b w:val="0"/>
        <w:i w:val="0"/>
        <w:sz w:val="24"/>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71121A1"/>
    <w:multiLevelType w:val="multilevel"/>
    <w:tmpl w:val="CF4AD826"/>
    <w:lvl w:ilvl="0">
      <w:start w:val="1"/>
      <w:numFmt w:val="decimal"/>
      <w:pStyle w:val="InitialTofRNumbering"/>
      <w:lvlText w:val="%1."/>
      <w:lvlJc w:val="left"/>
      <w:pPr>
        <w:tabs>
          <w:tab w:val="num" w:pos="567"/>
        </w:tabs>
        <w:ind w:left="567" w:hanging="567"/>
      </w:pPr>
      <w:rPr>
        <w:rFonts w:ascii="Garamond" w:hAnsi="Garamond" w:hint="default"/>
        <w:b w:val="0"/>
        <w:i w:val="0"/>
        <w:sz w:val="24"/>
      </w:rPr>
    </w:lvl>
    <w:lvl w:ilvl="1">
      <w:start w:val="1"/>
      <w:numFmt w:val="lowerLetter"/>
      <w:pStyle w:val="InitialTofRNumbering2"/>
      <w:lvlText w:val="(%2)"/>
      <w:lvlJc w:val="left"/>
      <w:pPr>
        <w:tabs>
          <w:tab w:val="num" w:pos="1134"/>
        </w:tabs>
        <w:ind w:left="1134" w:hanging="567"/>
      </w:pPr>
      <w:rPr>
        <w:rFonts w:ascii="Garamond" w:hAnsi="Garamond" w:hint="default"/>
        <w:b w:val="0"/>
        <w:i w:val="0"/>
        <w:sz w:val="24"/>
      </w:rPr>
    </w:lvl>
    <w:lvl w:ilvl="2">
      <w:start w:val="1"/>
      <w:numFmt w:val="lowerRoman"/>
      <w:pStyle w:val="InitialTofRNumbering3"/>
      <w:lvlText w:val="(%3)"/>
      <w:lvlJc w:val="left"/>
      <w:pPr>
        <w:tabs>
          <w:tab w:val="num" w:pos="1854"/>
        </w:tabs>
        <w:ind w:left="1701" w:hanging="567"/>
      </w:pPr>
      <w:rPr>
        <w:rFonts w:ascii="Garamond" w:hAnsi="Garamond" w:hint="default"/>
        <w:b w:val="0"/>
        <w:i w:val="0"/>
        <w:sz w:val="24"/>
      </w:rPr>
    </w:lvl>
    <w:lvl w:ilvl="3">
      <w:start w:val="1"/>
      <w:numFmt w:val="decimal"/>
      <w:lvlText w:val="(%4)"/>
      <w:lvlJc w:val="left"/>
      <w:pPr>
        <w:tabs>
          <w:tab w:val="num" w:pos="2061"/>
        </w:tabs>
        <w:ind w:left="1985" w:hanging="284"/>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4C047182"/>
    <w:multiLevelType w:val="multilevel"/>
    <w:tmpl w:val="91EEF26A"/>
    <w:lvl w:ilvl="0">
      <w:start w:val="1"/>
      <w:numFmt w:val="decimal"/>
      <w:pStyle w:val="ChapterNum1"/>
      <w:lvlText w:val="%1."/>
      <w:lvlJc w:val="left"/>
      <w:pPr>
        <w:tabs>
          <w:tab w:val="num" w:pos="1418"/>
        </w:tabs>
        <w:ind w:left="1418" w:hanging="567"/>
      </w:pPr>
      <w:rPr>
        <w:rFonts w:hint="default"/>
      </w:rPr>
    </w:lvl>
    <w:lvl w:ilvl="1">
      <w:start w:val="1"/>
      <w:numFmt w:val="lowerLetter"/>
      <w:pStyle w:val="ChapterNum2"/>
      <w:lvlText w:val="%2."/>
      <w:lvlJc w:val="left"/>
      <w:pPr>
        <w:tabs>
          <w:tab w:val="num" w:pos="1985"/>
        </w:tabs>
        <w:ind w:left="1985" w:hanging="567"/>
      </w:pPr>
      <w:rPr>
        <w:rFonts w:hint="default"/>
      </w:rPr>
    </w:lvl>
    <w:lvl w:ilvl="2">
      <w:start w:val="1"/>
      <w:numFmt w:val="lowerRoman"/>
      <w:pStyle w:val="ChapterNum3"/>
      <w:lvlText w:val="%3."/>
      <w:lvlJc w:val="left"/>
      <w:pPr>
        <w:tabs>
          <w:tab w:val="num" w:pos="2552"/>
        </w:tabs>
        <w:ind w:left="2552" w:hanging="567"/>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51086A23"/>
    <w:multiLevelType w:val="multilevel"/>
    <w:tmpl w:val="228215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F42316F"/>
    <w:multiLevelType w:val="hybridMultilevel"/>
    <w:tmpl w:val="C2B4F3C2"/>
    <w:lvl w:ilvl="0" w:tplc="B6A20376">
      <w:start w:val="1"/>
      <w:numFmt w:val="lowerLetter"/>
      <w:lvlText w:val="(%1)"/>
      <w:lvlJc w:val="left"/>
      <w:pPr>
        <w:ind w:left="720" w:hanging="360"/>
      </w:pPr>
      <w:rPr>
        <w:rFonts w:hint="default"/>
      </w:rPr>
    </w:lvl>
    <w:lvl w:ilvl="1" w:tplc="A86A95DA">
      <w:start w:val="1"/>
      <w:numFmt w:val="lowerLetter"/>
      <w:lvlText w:val="(%2)"/>
      <w:lvlJc w:val="left"/>
      <w:pPr>
        <w:ind w:left="1637" w:hanging="360"/>
      </w:pPr>
      <w:rPr>
        <w:rFonts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F5C0797"/>
    <w:multiLevelType w:val="hybridMultilevel"/>
    <w:tmpl w:val="95685142"/>
    <w:lvl w:ilvl="0" w:tplc="0C090017">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7" w15:restartNumberingAfterBreak="0">
    <w:nsid w:val="642F3E49"/>
    <w:multiLevelType w:val="hybridMultilevel"/>
    <w:tmpl w:val="C5A4D45A"/>
    <w:lvl w:ilvl="0" w:tplc="E642F4C4">
      <w:start w:val="1"/>
      <w:numFmt w:val="decimal"/>
      <w:pStyle w:val="ChapterTableHeading"/>
      <w:lvlText w:val="Table %1"/>
      <w:lvlJc w:val="left"/>
      <w:pPr>
        <w:tabs>
          <w:tab w:val="num" w:pos="1418"/>
        </w:tabs>
        <w:ind w:left="1418" w:hanging="567"/>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67E1B9C"/>
    <w:multiLevelType w:val="hybridMultilevel"/>
    <w:tmpl w:val="062639D4"/>
    <w:lvl w:ilvl="0" w:tplc="C9FC5736">
      <w:start w:val="1"/>
      <w:numFmt w:val="bullet"/>
      <w:pStyle w:val="ChapterCaseStudyFootnote"/>
      <w:suff w:val="space"/>
      <w:lvlText w:val="*"/>
      <w:lvlJc w:val="left"/>
      <w:pPr>
        <w:ind w:left="0" w:firstLine="0"/>
      </w:pPr>
      <w:rPr>
        <w:rFonts w:ascii="Garamond" w:hAnsi="Garamond"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3919A2"/>
    <w:multiLevelType w:val="hybridMultilevel"/>
    <w:tmpl w:val="C76E65F6"/>
    <w:lvl w:ilvl="0" w:tplc="07742674">
      <w:start w:val="1"/>
      <w:numFmt w:val="decimal"/>
      <w:pStyle w:val="AppxTabledListNum"/>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990861"/>
    <w:multiLevelType w:val="hybridMultilevel"/>
    <w:tmpl w:val="D3AE702C"/>
    <w:lvl w:ilvl="0" w:tplc="06D4713A">
      <w:start w:val="1"/>
      <w:numFmt w:val="decimal"/>
      <w:pStyle w:val="AppxTableNo"/>
      <w:suff w:val="nothing"/>
      <w:lvlText w:val="%1"/>
      <w:lvlJc w:val="left"/>
      <w:pPr>
        <w:ind w:left="0" w:firstLine="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1" w15:restartNumberingAfterBreak="0">
    <w:nsid w:val="7D980CC9"/>
    <w:multiLevelType w:val="multilevel"/>
    <w:tmpl w:val="973073EA"/>
    <w:lvl w:ilvl="0">
      <w:start w:val="1"/>
      <w:numFmt w:val="decimal"/>
      <w:pStyle w:val="ChapterTitle"/>
      <w:lvlText w:val="Chapter %1"/>
      <w:lvlJc w:val="left"/>
      <w:pPr>
        <w:tabs>
          <w:tab w:val="num" w:pos="2268"/>
        </w:tabs>
        <w:ind w:left="2268" w:hanging="2268"/>
      </w:pPr>
      <w:rPr>
        <w:rFonts w:ascii="Karla" w:hAnsi="Karla" w:hint="default"/>
      </w:rPr>
    </w:lvl>
    <w:lvl w:ilvl="1">
      <w:start w:val="1"/>
      <w:numFmt w:val="decimal"/>
      <w:pStyle w:val="ChapterBody"/>
      <w:lvlText w:val="%1.%2"/>
      <w:lvlJc w:val="left"/>
      <w:pPr>
        <w:tabs>
          <w:tab w:val="num" w:pos="851"/>
        </w:tabs>
        <w:ind w:left="851" w:hanging="851"/>
      </w:pPr>
      <w:rPr>
        <w:rFonts w:ascii="Karla" w:hAnsi="Karla" w:hint="default"/>
        <w:b/>
        <w:i w:val="0"/>
      </w:rPr>
    </w:lvl>
    <w:lvl w:ilvl="2">
      <w:start w:val="1"/>
      <w:numFmt w:val="decimal"/>
      <w:pStyle w:val="Figure"/>
      <w:lvlText w:val="Figure %1.%3"/>
      <w:lvlJc w:val="left"/>
      <w:pPr>
        <w:tabs>
          <w:tab w:val="num" w:pos="1800"/>
        </w:tabs>
        <w:ind w:left="357" w:hanging="357"/>
      </w:pPr>
      <w:rPr>
        <w:rFonts w:ascii="Garamond" w:hAnsi="Garamond" w:hint="default"/>
        <w:b/>
        <w:i w:val="0"/>
      </w:rPr>
    </w:lvl>
    <w:lvl w:ilvl="3">
      <w:start w:val="1"/>
      <w:numFmt w:val="decimal"/>
      <w:pStyle w:val="Table"/>
      <w:lvlText w:val="Table %1.%4"/>
      <w:lvlJc w:val="left"/>
      <w:pPr>
        <w:tabs>
          <w:tab w:val="num" w:pos="1080"/>
        </w:tabs>
        <w:ind w:left="357" w:hanging="357"/>
      </w:pPr>
      <w:rPr>
        <w:rFonts w:ascii="Garamond" w:hAnsi="Garamond" w:hint="default"/>
        <w:b/>
        <w:i w:val="0"/>
        <w:sz w:val="2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7FB75CC1"/>
    <w:multiLevelType w:val="hybridMultilevel"/>
    <w:tmpl w:val="5D82AAF0"/>
    <w:lvl w:ilvl="0" w:tplc="A588D934">
      <w:start w:val="1"/>
      <w:numFmt w:val="bullet"/>
      <w:pStyle w:val="ChapterQuotationBullet"/>
      <w:lvlText w:val=""/>
      <w:lvlJc w:val="left"/>
      <w:pPr>
        <w:tabs>
          <w:tab w:val="num" w:pos="1985"/>
        </w:tabs>
        <w:ind w:left="1985"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41955805">
    <w:abstractNumId w:val="11"/>
  </w:num>
  <w:num w:numId="2" w16cid:durableId="1533617440">
    <w:abstractNumId w:val="4"/>
  </w:num>
  <w:num w:numId="3" w16cid:durableId="501895374">
    <w:abstractNumId w:val="5"/>
  </w:num>
  <w:num w:numId="4" w16cid:durableId="745150214">
    <w:abstractNumId w:val="0"/>
  </w:num>
  <w:num w:numId="5" w16cid:durableId="1482430081">
    <w:abstractNumId w:val="21"/>
  </w:num>
  <w:num w:numId="6" w16cid:durableId="1072701453">
    <w:abstractNumId w:val="12"/>
  </w:num>
  <w:num w:numId="7" w16cid:durableId="752580233">
    <w:abstractNumId w:val="12"/>
  </w:num>
  <w:num w:numId="8" w16cid:durableId="394161116">
    <w:abstractNumId w:val="12"/>
  </w:num>
  <w:num w:numId="9" w16cid:durableId="862282883">
    <w:abstractNumId w:val="22"/>
  </w:num>
  <w:num w:numId="10" w16cid:durableId="2036033860">
    <w:abstractNumId w:val="5"/>
  </w:num>
  <w:num w:numId="11" w16cid:durableId="883759737">
    <w:abstractNumId w:val="17"/>
  </w:num>
  <w:num w:numId="12" w16cid:durableId="2143039689">
    <w:abstractNumId w:val="6"/>
  </w:num>
  <w:num w:numId="13" w16cid:durableId="1734422713">
    <w:abstractNumId w:val="0"/>
  </w:num>
  <w:num w:numId="14" w16cid:durableId="354111539">
    <w:abstractNumId w:val="13"/>
  </w:num>
  <w:num w:numId="15" w16cid:durableId="1940063107">
    <w:abstractNumId w:val="13"/>
  </w:num>
  <w:num w:numId="16" w16cid:durableId="1299384134">
    <w:abstractNumId w:val="22"/>
  </w:num>
  <w:num w:numId="17" w16cid:durableId="1323510976">
    <w:abstractNumId w:val="21"/>
  </w:num>
  <w:num w:numId="18" w16cid:durableId="1493645948">
    <w:abstractNumId w:val="9"/>
  </w:num>
  <w:num w:numId="19" w16cid:durableId="1430200696">
    <w:abstractNumId w:val="3"/>
  </w:num>
  <w:num w:numId="20" w16cid:durableId="255330615">
    <w:abstractNumId w:val="18"/>
  </w:num>
  <w:num w:numId="21" w16cid:durableId="2041667523">
    <w:abstractNumId w:val="10"/>
  </w:num>
  <w:num w:numId="22" w16cid:durableId="428430318">
    <w:abstractNumId w:val="19"/>
  </w:num>
  <w:num w:numId="23" w16cid:durableId="1045985910">
    <w:abstractNumId w:val="1"/>
  </w:num>
  <w:num w:numId="24" w16cid:durableId="544026723">
    <w:abstractNumId w:val="20"/>
  </w:num>
  <w:num w:numId="25" w16cid:durableId="8137152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903771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01665322">
    <w:abstractNumId w:val="2"/>
  </w:num>
  <w:num w:numId="28" w16cid:durableId="1062560121">
    <w:abstractNumId w:val="8"/>
  </w:num>
  <w:num w:numId="29" w16cid:durableId="1503083726">
    <w:abstractNumId w:val="15"/>
  </w:num>
  <w:num w:numId="30" w16cid:durableId="18985924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054224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15956161">
    <w:abstractNumId w:val="7"/>
  </w:num>
  <w:num w:numId="33" w16cid:durableId="1582063964">
    <w:abstractNumId w:val="16"/>
  </w:num>
  <w:num w:numId="34" w16cid:durableId="4527479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296354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718218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4152830">
    <w:abstractNumId w:val="1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DBA"/>
    <w:rsid w:val="00004383"/>
    <w:rsid w:val="00006535"/>
    <w:rsid w:val="0001422D"/>
    <w:rsid w:val="00014948"/>
    <w:rsid w:val="00014DC9"/>
    <w:rsid w:val="00025855"/>
    <w:rsid w:val="000263DF"/>
    <w:rsid w:val="00030BDC"/>
    <w:rsid w:val="00031F03"/>
    <w:rsid w:val="00035241"/>
    <w:rsid w:val="0003657D"/>
    <w:rsid w:val="00036605"/>
    <w:rsid w:val="000429B0"/>
    <w:rsid w:val="00045E1D"/>
    <w:rsid w:val="00046A6F"/>
    <w:rsid w:val="000475CB"/>
    <w:rsid w:val="00047D05"/>
    <w:rsid w:val="00050A11"/>
    <w:rsid w:val="0005116E"/>
    <w:rsid w:val="000610C3"/>
    <w:rsid w:val="0006114A"/>
    <w:rsid w:val="00066332"/>
    <w:rsid w:val="00067653"/>
    <w:rsid w:val="00075080"/>
    <w:rsid w:val="000769E3"/>
    <w:rsid w:val="00080472"/>
    <w:rsid w:val="00083292"/>
    <w:rsid w:val="0008361A"/>
    <w:rsid w:val="00090689"/>
    <w:rsid w:val="00092C10"/>
    <w:rsid w:val="00094EF8"/>
    <w:rsid w:val="00095CC9"/>
    <w:rsid w:val="00097178"/>
    <w:rsid w:val="00097825"/>
    <w:rsid w:val="000A43D2"/>
    <w:rsid w:val="000A74BD"/>
    <w:rsid w:val="000B126F"/>
    <w:rsid w:val="000B3BDD"/>
    <w:rsid w:val="000B575A"/>
    <w:rsid w:val="000B5AB9"/>
    <w:rsid w:val="000B6B02"/>
    <w:rsid w:val="000C012B"/>
    <w:rsid w:val="000C1522"/>
    <w:rsid w:val="000C475F"/>
    <w:rsid w:val="000D58EE"/>
    <w:rsid w:val="000E08BC"/>
    <w:rsid w:val="000E09FD"/>
    <w:rsid w:val="000E4C07"/>
    <w:rsid w:val="000E4E07"/>
    <w:rsid w:val="000E586C"/>
    <w:rsid w:val="000F0457"/>
    <w:rsid w:val="000F2071"/>
    <w:rsid w:val="000F2A5A"/>
    <w:rsid w:val="000F64F4"/>
    <w:rsid w:val="000F76DD"/>
    <w:rsid w:val="00101CA0"/>
    <w:rsid w:val="00102716"/>
    <w:rsid w:val="00102B60"/>
    <w:rsid w:val="001045FF"/>
    <w:rsid w:val="001111D7"/>
    <w:rsid w:val="001112AC"/>
    <w:rsid w:val="00111BB2"/>
    <w:rsid w:val="0011262E"/>
    <w:rsid w:val="00113168"/>
    <w:rsid w:val="00116B73"/>
    <w:rsid w:val="00121697"/>
    <w:rsid w:val="00130D8A"/>
    <w:rsid w:val="00131ECF"/>
    <w:rsid w:val="001330A7"/>
    <w:rsid w:val="00134DCC"/>
    <w:rsid w:val="00137677"/>
    <w:rsid w:val="00140C7C"/>
    <w:rsid w:val="00141836"/>
    <w:rsid w:val="00142029"/>
    <w:rsid w:val="00143483"/>
    <w:rsid w:val="00143B4F"/>
    <w:rsid w:val="0014427F"/>
    <w:rsid w:val="001450A7"/>
    <w:rsid w:val="001468B0"/>
    <w:rsid w:val="0014738E"/>
    <w:rsid w:val="00151E07"/>
    <w:rsid w:val="00151EC0"/>
    <w:rsid w:val="00154641"/>
    <w:rsid w:val="00154832"/>
    <w:rsid w:val="00154AE0"/>
    <w:rsid w:val="00155D76"/>
    <w:rsid w:val="0016057B"/>
    <w:rsid w:val="001615C1"/>
    <w:rsid w:val="00161CBA"/>
    <w:rsid w:val="00164BDC"/>
    <w:rsid w:val="00171055"/>
    <w:rsid w:val="00182E1A"/>
    <w:rsid w:val="00183BAB"/>
    <w:rsid w:val="00183C61"/>
    <w:rsid w:val="00184095"/>
    <w:rsid w:val="00184CA2"/>
    <w:rsid w:val="001941B9"/>
    <w:rsid w:val="001A0B5C"/>
    <w:rsid w:val="001A1756"/>
    <w:rsid w:val="001A23BF"/>
    <w:rsid w:val="001A3210"/>
    <w:rsid w:val="001A32F2"/>
    <w:rsid w:val="001A3A8B"/>
    <w:rsid w:val="001A479F"/>
    <w:rsid w:val="001A4D7B"/>
    <w:rsid w:val="001A5A27"/>
    <w:rsid w:val="001A71BF"/>
    <w:rsid w:val="001A751E"/>
    <w:rsid w:val="001B0360"/>
    <w:rsid w:val="001B0584"/>
    <w:rsid w:val="001B0F56"/>
    <w:rsid w:val="001B1BC5"/>
    <w:rsid w:val="001B2057"/>
    <w:rsid w:val="001B4A37"/>
    <w:rsid w:val="001C0160"/>
    <w:rsid w:val="001C1901"/>
    <w:rsid w:val="001C2ED9"/>
    <w:rsid w:val="001C40E2"/>
    <w:rsid w:val="001C46C9"/>
    <w:rsid w:val="001C5C98"/>
    <w:rsid w:val="001D13E1"/>
    <w:rsid w:val="001D3F30"/>
    <w:rsid w:val="001D7C5B"/>
    <w:rsid w:val="001F081F"/>
    <w:rsid w:val="001F0EAB"/>
    <w:rsid w:val="001F2468"/>
    <w:rsid w:val="001F3AFE"/>
    <w:rsid w:val="00200BE2"/>
    <w:rsid w:val="002053F5"/>
    <w:rsid w:val="002112E1"/>
    <w:rsid w:val="00212746"/>
    <w:rsid w:val="002147CB"/>
    <w:rsid w:val="00217D37"/>
    <w:rsid w:val="002209D7"/>
    <w:rsid w:val="00220A69"/>
    <w:rsid w:val="002234B7"/>
    <w:rsid w:val="00224B0C"/>
    <w:rsid w:val="002253DB"/>
    <w:rsid w:val="00225DA9"/>
    <w:rsid w:val="00227C7B"/>
    <w:rsid w:val="00231CA6"/>
    <w:rsid w:val="0023365B"/>
    <w:rsid w:val="00233C2A"/>
    <w:rsid w:val="00236AB6"/>
    <w:rsid w:val="00242B20"/>
    <w:rsid w:val="00242C60"/>
    <w:rsid w:val="002441AB"/>
    <w:rsid w:val="00246E3F"/>
    <w:rsid w:val="00246F49"/>
    <w:rsid w:val="00247D08"/>
    <w:rsid w:val="00250661"/>
    <w:rsid w:val="002535DA"/>
    <w:rsid w:val="002654AC"/>
    <w:rsid w:val="00267B43"/>
    <w:rsid w:val="002746AD"/>
    <w:rsid w:val="00275094"/>
    <w:rsid w:val="00275F8B"/>
    <w:rsid w:val="00276CB4"/>
    <w:rsid w:val="0028314F"/>
    <w:rsid w:val="002832B6"/>
    <w:rsid w:val="002838BF"/>
    <w:rsid w:val="002850B8"/>
    <w:rsid w:val="00285A23"/>
    <w:rsid w:val="0028628C"/>
    <w:rsid w:val="0028663F"/>
    <w:rsid w:val="00290DE0"/>
    <w:rsid w:val="00292D24"/>
    <w:rsid w:val="00293C64"/>
    <w:rsid w:val="00294B38"/>
    <w:rsid w:val="0029594A"/>
    <w:rsid w:val="00295CCD"/>
    <w:rsid w:val="00295DB0"/>
    <w:rsid w:val="00297CBC"/>
    <w:rsid w:val="002A0028"/>
    <w:rsid w:val="002A1830"/>
    <w:rsid w:val="002A1F9A"/>
    <w:rsid w:val="002A4E93"/>
    <w:rsid w:val="002A7D30"/>
    <w:rsid w:val="002A7F17"/>
    <w:rsid w:val="002B2B4A"/>
    <w:rsid w:val="002B49F5"/>
    <w:rsid w:val="002B7292"/>
    <w:rsid w:val="002C3F29"/>
    <w:rsid w:val="002C4CB2"/>
    <w:rsid w:val="002D1E3E"/>
    <w:rsid w:val="002D5611"/>
    <w:rsid w:val="002D5840"/>
    <w:rsid w:val="002E0B6C"/>
    <w:rsid w:val="002E2F89"/>
    <w:rsid w:val="002E4030"/>
    <w:rsid w:val="002E44DF"/>
    <w:rsid w:val="002E5CC5"/>
    <w:rsid w:val="002F1486"/>
    <w:rsid w:val="002F246C"/>
    <w:rsid w:val="002F271E"/>
    <w:rsid w:val="002F5D17"/>
    <w:rsid w:val="00304717"/>
    <w:rsid w:val="00305190"/>
    <w:rsid w:val="00305F6B"/>
    <w:rsid w:val="0030663A"/>
    <w:rsid w:val="00310F7A"/>
    <w:rsid w:val="00312935"/>
    <w:rsid w:val="00314F94"/>
    <w:rsid w:val="00316D9C"/>
    <w:rsid w:val="00320B49"/>
    <w:rsid w:val="00321B77"/>
    <w:rsid w:val="00322C50"/>
    <w:rsid w:val="00322F99"/>
    <w:rsid w:val="0032373D"/>
    <w:rsid w:val="003307E2"/>
    <w:rsid w:val="0033304B"/>
    <w:rsid w:val="00333AD4"/>
    <w:rsid w:val="00335294"/>
    <w:rsid w:val="00342141"/>
    <w:rsid w:val="00343DA1"/>
    <w:rsid w:val="00345191"/>
    <w:rsid w:val="003468A0"/>
    <w:rsid w:val="00346FC0"/>
    <w:rsid w:val="00350783"/>
    <w:rsid w:val="00351178"/>
    <w:rsid w:val="003528BD"/>
    <w:rsid w:val="00364D9C"/>
    <w:rsid w:val="003655CF"/>
    <w:rsid w:val="0036708F"/>
    <w:rsid w:val="00371062"/>
    <w:rsid w:val="00371DC4"/>
    <w:rsid w:val="003720DA"/>
    <w:rsid w:val="003724AC"/>
    <w:rsid w:val="00376CB7"/>
    <w:rsid w:val="003820C9"/>
    <w:rsid w:val="00382E91"/>
    <w:rsid w:val="003865D6"/>
    <w:rsid w:val="00386D74"/>
    <w:rsid w:val="00387D58"/>
    <w:rsid w:val="00390EDC"/>
    <w:rsid w:val="003918B8"/>
    <w:rsid w:val="003930A1"/>
    <w:rsid w:val="00393830"/>
    <w:rsid w:val="0039480B"/>
    <w:rsid w:val="003960C0"/>
    <w:rsid w:val="00396E0A"/>
    <w:rsid w:val="00397EC9"/>
    <w:rsid w:val="003A2A30"/>
    <w:rsid w:val="003A4CB6"/>
    <w:rsid w:val="003A67FE"/>
    <w:rsid w:val="003B2570"/>
    <w:rsid w:val="003B6582"/>
    <w:rsid w:val="003C0B46"/>
    <w:rsid w:val="003C39F5"/>
    <w:rsid w:val="003C6D54"/>
    <w:rsid w:val="003C6DFC"/>
    <w:rsid w:val="003C7CF7"/>
    <w:rsid w:val="003D0926"/>
    <w:rsid w:val="003D17ED"/>
    <w:rsid w:val="003D1A18"/>
    <w:rsid w:val="003D4695"/>
    <w:rsid w:val="003D7955"/>
    <w:rsid w:val="003D7E4A"/>
    <w:rsid w:val="003F3892"/>
    <w:rsid w:val="003F4D23"/>
    <w:rsid w:val="003F53F5"/>
    <w:rsid w:val="00402C95"/>
    <w:rsid w:val="00406DBA"/>
    <w:rsid w:val="00406F2A"/>
    <w:rsid w:val="00410734"/>
    <w:rsid w:val="00410CF9"/>
    <w:rsid w:val="00410FE4"/>
    <w:rsid w:val="0041109F"/>
    <w:rsid w:val="00411391"/>
    <w:rsid w:val="00411471"/>
    <w:rsid w:val="00414E04"/>
    <w:rsid w:val="00416B0A"/>
    <w:rsid w:val="00416F1C"/>
    <w:rsid w:val="00420E9B"/>
    <w:rsid w:val="0042427F"/>
    <w:rsid w:val="00424695"/>
    <w:rsid w:val="00424BCA"/>
    <w:rsid w:val="0043127D"/>
    <w:rsid w:val="0043153D"/>
    <w:rsid w:val="00436CFE"/>
    <w:rsid w:val="00442311"/>
    <w:rsid w:val="00445695"/>
    <w:rsid w:val="00446D18"/>
    <w:rsid w:val="00446F3C"/>
    <w:rsid w:val="004555CD"/>
    <w:rsid w:val="004562CF"/>
    <w:rsid w:val="00460505"/>
    <w:rsid w:val="00461B90"/>
    <w:rsid w:val="00462EDC"/>
    <w:rsid w:val="00463053"/>
    <w:rsid w:val="004660B5"/>
    <w:rsid w:val="0047028D"/>
    <w:rsid w:val="00473A9E"/>
    <w:rsid w:val="00473C5D"/>
    <w:rsid w:val="00474E1C"/>
    <w:rsid w:val="00477B7E"/>
    <w:rsid w:val="00484B72"/>
    <w:rsid w:val="00484E73"/>
    <w:rsid w:val="00486214"/>
    <w:rsid w:val="00486B67"/>
    <w:rsid w:val="004915F2"/>
    <w:rsid w:val="00492B32"/>
    <w:rsid w:val="00496020"/>
    <w:rsid w:val="00496F79"/>
    <w:rsid w:val="004A097D"/>
    <w:rsid w:val="004A0CAE"/>
    <w:rsid w:val="004A1023"/>
    <w:rsid w:val="004A1A5C"/>
    <w:rsid w:val="004A4C49"/>
    <w:rsid w:val="004A6AD5"/>
    <w:rsid w:val="004A6E5D"/>
    <w:rsid w:val="004A7B24"/>
    <w:rsid w:val="004A7E03"/>
    <w:rsid w:val="004B0E84"/>
    <w:rsid w:val="004B32FD"/>
    <w:rsid w:val="004B3837"/>
    <w:rsid w:val="004B520B"/>
    <w:rsid w:val="004B6209"/>
    <w:rsid w:val="004B6C4B"/>
    <w:rsid w:val="004B7A07"/>
    <w:rsid w:val="004C3F7D"/>
    <w:rsid w:val="004C4007"/>
    <w:rsid w:val="004D0A14"/>
    <w:rsid w:val="004D1D67"/>
    <w:rsid w:val="004D2B4C"/>
    <w:rsid w:val="004D5283"/>
    <w:rsid w:val="004D77EE"/>
    <w:rsid w:val="004E1898"/>
    <w:rsid w:val="004E5375"/>
    <w:rsid w:val="004E545F"/>
    <w:rsid w:val="004E66C9"/>
    <w:rsid w:val="004E798F"/>
    <w:rsid w:val="004F1FD3"/>
    <w:rsid w:val="004F2C87"/>
    <w:rsid w:val="004F2DF9"/>
    <w:rsid w:val="004F3AB0"/>
    <w:rsid w:val="00500DEC"/>
    <w:rsid w:val="005016F2"/>
    <w:rsid w:val="0050257C"/>
    <w:rsid w:val="00507568"/>
    <w:rsid w:val="00511944"/>
    <w:rsid w:val="005161F7"/>
    <w:rsid w:val="00516BAB"/>
    <w:rsid w:val="005205BC"/>
    <w:rsid w:val="00520D85"/>
    <w:rsid w:val="005235E8"/>
    <w:rsid w:val="00523DC1"/>
    <w:rsid w:val="0052428C"/>
    <w:rsid w:val="005257CF"/>
    <w:rsid w:val="00527979"/>
    <w:rsid w:val="0053223E"/>
    <w:rsid w:val="00533862"/>
    <w:rsid w:val="0053484B"/>
    <w:rsid w:val="0053584D"/>
    <w:rsid w:val="00537855"/>
    <w:rsid w:val="005416FB"/>
    <w:rsid w:val="005451F5"/>
    <w:rsid w:val="00545C0B"/>
    <w:rsid w:val="00546A02"/>
    <w:rsid w:val="00546DAE"/>
    <w:rsid w:val="0054776D"/>
    <w:rsid w:val="00547FDC"/>
    <w:rsid w:val="00550444"/>
    <w:rsid w:val="00550BA5"/>
    <w:rsid w:val="00550E83"/>
    <w:rsid w:val="00557F36"/>
    <w:rsid w:val="005651FF"/>
    <w:rsid w:val="00566250"/>
    <w:rsid w:val="005721BF"/>
    <w:rsid w:val="0057484C"/>
    <w:rsid w:val="0057521F"/>
    <w:rsid w:val="0058383A"/>
    <w:rsid w:val="005857AA"/>
    <w:rsid w:val="00585888"/>
    <w:rsid w:val="00587644"/>
    <w:rsid w:val="005922EF"/>
    <w:rsid w:val="005A03A8"/>
    <w:rsid w:val="005B4AA1"/>
    <w:rsid w:val="005B648A"/>
    <w:rsid w:val="005C184D"/>
    <w:rsid w:val="005D4C25"/>
    <w:rsid w:val="005D5277"/>
    <w:rsid w:val="005E2788"/>
    <w:rsid w:val="005E3D5D"/>
    <w:rsid w:val="005E44C1"/>
    <w:rsid w:val="005E6088"/>
    <w:rsid w:val="005F0C70"/>
    <w:rsid w:val="005F152B"/>
    <w:rsid w:val="006013CA"/>
    <w:rsid w:val="00601854"/>
    <w:rsid w:val="00602E6D"/>
    <w:rsid w:val="00607263"/>
    <w:rsid w:val="00607942"/>
    <w:rsid w:val="00610FB2"/>
    <w:rsid w:val="00611732"/>
    <w:rsid w:val="00611825"/>
    <w:rsid w:val="00612C0D"/>
    <w:rsid w:val="00614900"/>
    <w:rsid w:val="006171B6"/>
    <w:rsid w:val="006173C9"/>
    <w:rsid w:val="006223B9"/>
    <w:rsid w:val="006364B9"/>
    <w:rsid w:val="00636AEC"/>
    <w:rsid w:val="00643693"/>
    <w:rsid w:val="00644CD2"/>
    <w:rsid w:val="00646AAD"/>
    <w:rsid w:val="006472A4"/>
    <w:rsid w:val="00652291"/>
    <w:rsid w:val="00653C4E"/>
    <w:rsid w:val="00654C60"/>
    <w:rsid w:val="00655364"/>
    <w:rsid w:val="00660AFA"/>
    <w:rsid w:val="006638DD"/>
    <w:rsid w:val="00663CAA"/>
    <w:rsid w:val="0066553F"/>
    <w:rsid w:val="00665D0B"/>
    <w:rsid w:val="0067055F"/>
    <w:rsid w:val="006735C7"/>
    <w:rsid w:val="00676E01"/>
    <w:rsid w:val="00677391"/>
    <w:rsid w:val="00682C9D"/>
    <w:rsid w:val="006833A7"/>
    <w:rsid w:val="00683C24"/>
    <w:rsid w:val="0069340F"/>
    <w:rsid w:val="00694C98"/>
    <w:rsid w:val="006962D2"/>
    <w:rsid w:val="006A1E53"/>
    <w:rsid w:val="006A2017"/>
    <w:rsid w:val="006A2A5F"/>
    <w:rsid w:val="006B33E8"/>
    <w:rsid w:val="006B3BB5"/>
    <w:rsid w:val="006C0D02"/>
    <w:rsid w:val="006C16D9"/>
    <w:rsid w:val="006C16E7"/>
    <w:rsid w:val="006C2A61"/>
    <w:rsid w:val="006C4EEE"/>
    <w:rsid w:val="006C5342"/>
    <w:rsid w:val="006D0056"/>
    <w:rsid w:val="006D0400"/>
    <w:rsid w:val="006D3C13"/>
    <w:rsid w:val="006D7175"/>
    <w:rsid w:val="006D7311"/>
    <w:rsid w:val="006E2BEF"/>
    <w:rsid w:val="006E6064"/>
    <w:rsid w:val="006E6116"/>
    <w:rsid w:val="006F0ACF"/>
    <w:rsid w:val="006F4BF5"/>
    <w:rsid w:val="006F4D31"/>
    <w:rsid w:val="006F62D7"/>
    <w:rsid w:val="006F78C4"/>
    <w:rsid w:val="00703563"/>
    <w:rsid w:val="00711220"/>
    <w:rsid w:val="00717B91"/>
    <w:rsid w:val="00720C11"/>
    <w:rsid w:val="007250EE"/>
    <w:rsid w:val="00725D0A"/>
    <w:rsid w:val="00727AE7"/>
    <w:rsid w:val="0073257F"/>
    <w:rsid w:val="00733B48"/>
    <w:rsid w:val="00744C2D"/>
    <w:rsid w:val="007464A7"/>
    <w:rsid w:val="00746927"/>
    <w:rsid w:val="00747811"/>
    <w:rsid w:val="0075712B"/>
    <w:rsid w:val="0076074B"/>
    <w:rsid w:val="00762992"/>
    <w:rsid w:val="00763F90"/>
    <w:rsid w:val="00765D09"/>
    <w:rsid w:val="007732A4"/>
    <w:rsid w:val="00797238"/>
    <w:rsid w:val="007A0976"/>
    <w:rsid w:val="007A1C92"/>
    <w:rsid w:val="007A3524"/>
    <w:rsid w:val="007A3753"/>
    <w:rsid w:val="007A3D65"/>
    <w:rsid w:val="007A5AC2"/>
    <w:rsid w:val="007A6918"/>
    <w:rsid w:val="007A7BB1"/>
    <w:rsid w:val="007B186A"/>
    <w:rsid w:val="007B2528"/>
    <w:rsid w:val="007B28EC"/>
    <w:rsid w:val="007B6146"/>
    <w:rsid w:val="007B61C1"/>
    <w:rsid w:val="007C0083"/>
    <w:rsid w:val="007C1709"/>
    <w:rsid w:val="007C2FFE"/>
    <w:rsid w:val="007C521B"/>
    <w:rsid w:val="007C560B"/>
    <w:rsid w:val="007C61AC"/>
    <w:rsid w:val="007D0C3F"/>
    <w:rsid w:val="007D4349"/>
    <w:rsid w:val="007D4F2F"/>
    <w:rsid w:val="007D5A78"/>
    <w:rsid w:val="007D6636"/>
    <w:rsid w:val="007E0F33"/>
    <w:rsid w:val="007E1A61"/>
    <w:rsid w:val="007E6539"/>
    <w:rsid w:val="007F198B"/>
    <w:rsid w:val="007F2DB5"/>
    <w:rsid w:val="007F5CE7"/>
    <w:rsid w:val="007F691F"/>
    <w:rsid w:val="00801BCB"/>
    <w:rsid w:val="00804D0D"/>
    <w:rsid w:val="00806100"/>
    <w:rsid w:val="008063C4"/>
    <w:rsid w:val="00807699"/>
    <w:rsid w:val="00811601"/>
    <w:rsid w:val="00811C29"/>
    <w:rsid w:val="00814F8C"/>
    <w:rsid w:val="0081589D"/>
    <w:rsid w:val="00816B84"/>
    <w:rsid w:val="00821D41"/>
    <w:rsid w:val="00821D6C"/>
    <w:rsid w:val="00822240"/>
    <w:rsid w:val="00825192"/>
    <w:rsid w:val="008254DA"/>
    <w:rsid w:val="0082669A"/>
    <w:rsid w:val="00826AD1"/>
    <w:rsid w:val="00830029"/>
    <w:rsid w:val="00831399"/>
    <w:rsid w:val="008329E5"/>
    <w:rsid w:val="00833681"/>
    <w:rsid w:val="00833A94"/>
    <w:rsid w:val="008358E0"/>
    <w:rsid w:val="00836168"/>
    <w:rsid w:val="0083674A"/>
    <w:rsid w:val="00837388"/>
    <w:rsid w:val="00837DF3"/>
    <w:rsid w:val="0084003A"/>
    <w:rsid w:val="008461E0"/>
    <w:rsid w:val="008513B8"/>
    <w:rsid w:val="00852954"/>
    <w:rsid w:val="00852992"/>
    <w:rsid w:val="00855D2A"/>
    <w:rsid w:val="00856EC0"/>
    <w:rsid w:val="00857C33"/>
    <w:rsid w:val="008619DC"/>
    <w:rsid w:val="008713D2"/>
    <w:rsid w:val="00874194"/>
    <w:rsid w:val="00875C31"/>
    <w:rsid w:val="0087628B"/>
    <w:rsid w:val="008768F5"/>
    <w:rsid w:val="0088299F"/>
    <w:rsid w:val="00882A4F"/>
    <w:rsid w:val="00883BFD"/>
    <w:rsid w:val="00884488"/>
    <w:rsid w:val="008931FF"/>
    <w:rsid w:val="00895A6C"/>
    <w:rsid w:val="008A536F"/>
    <w:rsid w:val="008A6E43"/>
    <w:rsid w:val="008C1412"/>
    <w:rsid w:val="008C23FE"/>
    <w:rsid w:val="008C3347"/>
    <w:rsid w:val="008C39E5"/>
    <w:rsid w:val="008C444E"/>
    <w:rsid w:val="008D1723"/>
    <w:rsid w:val="008D2544"/>
    <w:rsid w:val="008D4E0F"/>
    <w:rsid w:val="008D6C19"/>
    <w:rsid w:val="008E277B"/>
    <w:rsid w:val="008E3112"/>
    <w:rsid w:val="008E3569"/>
    <w:rsid w:val="008F1B71"/>
    <w:rsid w:val="008F2CB7"/>
    <w:rsid w:val="008F3BF1"/>
    <w:rsid w:val="008F4735"/>
    <w:rsid w:val="008F6096"/>
    <w:rsid w:val="00901EDE"/>
    <w:rsid w:val="009034E6"/>
    <w:rsid w:val="00905E5C"/>
    <w:rsid w:val="0091236A"/>
    <w:rsid w:val="00912AB9"/>
    <w:rsid w:val="00913542"/>
    <w:rsid w:val="00914585"/>
    <w:rsid w:val="009147CB"/>
    <w:rsid w:val="00920D0F"/>
    <w:rsid w:val="00921832"/>
    <w:rsid w:val="00922CE1"/>
    <w:rsid w:val="00922E06"/>
    <w:rsid w:val="00926D25"/>
    <w:rsid w:val="00926E53"/>
    <w:rsid w:val="00930519"/>
    <w:rsid w:val="00935841"/>
    <w:rsid w:val="009404B1"/>
    <w:rsid w:val="00941A14"/>
    <w:rsid w:val="00941FE3"/>
    <w:rsid w:val="00942E17"/>
    <w:rsid w:val="00944EEE"/>
    <w:rsid w:val="00945591"/>
    <w:rsid w:val="009462D4"/>
    <w:rsid w:val="00946E99"/>
    <w:rsid w:val="0094764C"/>
    <w:rsid w:val="0095016F"/>
    <w:rsid w:val="00951C96"/>
    <w:rsid w:val="00961FEA"/>
    <w:rsid w:val="009706B8"/>
    <w:rsid w:val="009737F8"/>
    <w:rsid w:val="00973867"/>
    <w:rsid w:val="009838E9"/>
    <w:rsid w:val="00990606"/>
    <w:rsid w:val="00991239"/>
    <w:rsid w:val="00992B84"/>
    <w:rsid w:val="00995B9E"/>
    <w:rsid w:val="00997D7D"/>
    <w:rsid w:val="009A0969"/>
    <w:rsid w:val="009A6673"/>
    <w:rsid w:val="009B19F9"/>
    <w:rsid w:val="009B3186"/>
    <w:rsid w:val="009B38F3"/>
    <w:rsid w:val="009B48CB"/>
    <w:rsid w:val="009B58F7"/>
    <w:rsid w:val="009C4E8D"/>
    <w:rsid w:val="009D0515"/>
    <w:rsid w:val="009D07AB"/>
    <w:rsid w:val="009D362B"/>
    <w:rsid w:val="009E384C"/>
    <w:rsid w:val="009E5181"/>
    <w:rsid w:val="009E5F58"/>
    <w:rsid w:val="009E6088"/>
    <w:rsid w:val="009E7D6E"/>
    <w:rsid w:val="009F721D"/>
    <w:rsid w:val="00A00CC0"/>
    <w:rsid w:val="00A016DF"/>
    <w:rsid w:val="00A0312E"/>
    <w:rsid w:val="00A03678"/>
    <w:rsid w:val="00A06D14"/>
    <w:rsid w:val="00A118BC"/>
    <w:rsid w:val="00A12B12"/>
    <w:rsid w:val="00A13E2F"/>
    <w:rsid w:val="00A13FD6"/>
    <w:rsid w:val="00A1569C"/>
    <w:rsid w:val="00A157F8"/>
    <w:rsid w:val="00A170ED"/>
    <w:rsid w:val="00A1729A"/>
    <w:rsid w:val="00A242B4"/>
    <w:rsid w:val="00A24BB8"/>
    <w:rsid w:val="00A2758D"/>
    <w:rsid w:val="00A332A3"/>
    <w:rsid w:val="00A40EF3"/>
    <w:rsid w:val="00A4167E"/>
    <w:rsid w:val="00A427BF"/>
    <w:rsid w:val="00A42FD6"/>
    <w:rsid w:val="00A430F0"/>
    <w:rsid w:val="00A45CF4"/>
    <w:rsid w:val="00A502CA"/>
    <w:rsid w:val="00A516A9"/>
    <w:rsid w:val="00A5582F"/>
    <w:rsid w:val="00A562FF"/>
    <w:rsid w:val="00A5767A"/>
    <w:rsid w:val="00A66315"/>
    <w:rsid w:val="00A71C02"/>
    <w:rsid w:val="00A73650"/>
    <w:rsid w:val="00A7423E"/>
    <w:rsid w:val="00A75BA6"/>
    <w:rsid w:val="00A87B5F"/>
    <w:rsid w:val="00AA0725"/>
    <w:rsid w:val="00AA1AB4"/>
    <w:rsid w:val="00AA5086"/>
    <w:rsid w:val="00AB1C2E"/>
    <w:rsid w:val="00AB3A69"/>
    <w:rsid w:val="00AB6363"/>
    <w:rsid w:val="00AC07F8"/>
    <w:rsid w:val="00AC68AB"/>
    <w:rsid w:val="00AD0EA1"/>
    <w:rsid w:val="00AD3F73"/>
    <w:rsid w:val="00AD56C5"/>
    <w:rsid w:val="00AE129E"/>
    <w:rsid w:val="00AE1A17"/>
    <w:rsid w:val="00AE49AC"/>
    <w:rsid w:val="00AE59BB"/>
    <w:rsid w:val="00AF0DBB"/>
    <w:rsid w:val="00AF27FA"/>
    <w:rsid w:val="00AF3495"/>
    <w:rsid w:val="00AF6506"/>
    <w:rsid w:val="00AF6B41"/>
    <w:rsid w:val="00AF75A1"/>
    <w:rsid w:val="00AF7C27"/>
    <w:rsid w:val="00AF7F58"/>
    <w:rsid w:val="00B0187B"/>
    <w:rsid w:val="00B01CF0"/>
    <w:rsid w:val="00B10867"/>
    <w:rsid w:val="00B10B0F"/>
    <w:rsid w:val="00B12481"/>
    <w:rsid w:val="00B144AE"/>
    <w:rsid w:val="00B16387"/>
    <w:rsid w:val="00B1740E"/>
    <w:rsid w:val="00B2025A"/>
    <w:rsid w:val="00B21C55"/>
    <w:rsid w:val="00B24965"/>
    <w:rsid w:val="00B27B7F"/>
    <w:rsid w:val="00B31789"/>
    <w:rsid w:val="00B324DE"/>
    <w:rsid w:val="00B32A07"/>
    <w:rsid w:val="00B33708"/>
    <w:rsid w:val="00B3492E"/>
    <w:rsid w:val="00B4117B"/>
    <w:rsid w:val="00B412E6"/>
    <w:rsid w:val="00B4641B"/>
    <w:rsid w:val="00B51592"/>
    <w:rsid w:val="00B5627A"/>
    <w:rsid w:val="00B56927"/>
    <w:rsid w:val="00B603AF"/>
    <w:rsid w:val="00B60BC3"/>
    <w:rsid w:val="00B6313B"/>
    <w:rsid w:val="00B70978"/>
    <w:rsid w:val="00B711F5"/>
    <w:rsid w:val="00B7217D"/>
    <w:rsid w:val="00B8109B"/>
    <w:rsid w:val="00B82383"/>
    <w:rsid w:val="00B8263C"/>
    <w:rsid w:val="00B85F73"/>
    <w:rsid w:val="00B87892"/>
    <w:rsid w:val="00B90C0A"/>
    <w:rsid w:val="00B95796"/>
    <w:rsid w:val="00B972EE"/>
    <w:rsid w:val="00BA3E26"/>
    <w:rsid w:val="00BA42F0"/>
    <w:rsid w:val="00BA7371"/>
    <w:rsid w:val="00BB12BE"/>
    <w:rsid w:val="00BB4B93"/>
    <w:rsid w:val="00BB5239"/>
    <w:rsid w:val="00BC0EC4"/>
    <w:rsid w:val="00BC6F30"/>
    <w:rsid w:val="00BC74E1"/>
    <w:rsid w:val="00BD23EC"/>
    <w:rsid w:val="00BE0112"/>
    <w:rsid w:val="00BE487F"/>
    <w:rsid w:val="00BE50E7"/>
    <w:rsid w:val="00BE576F"/>
    <w:rsid w:val="00BE65B6"/>
    <w:rsid w:val="00BF4323"/>
    <w:rsid w:val="00BF5633"/>
    <w:rsid w:val="00BF67B8"/>
    <w:rsid w:val="00C0199F"/>
    <w:rsid w:val="00C0454F"/>
    <w:rsid w:val="00C07623"/>
    <w:rsid w:val="00C07B05"/>
    <w:rsid w:val="00C1023C"/>
    <w:rsid w:val="00C146B0"/>
    <w:rsid w:val="00C1600C"/>
    <w:rsid w:val="00C21728"/>
    <w:rsid w:val="00C228DA"/>
    <w:rsid w:val="00C27BAD"/>
    <w:rsid w:val="00C308B5"/>
    <w:rsid w:val="00C31F92"/>
    <w:rsid w:val="00C3496E"/>
    <w:rsid w:val="00C376CE"/>
    <w:rsid w:val="00C4109B"/>
    <w:rsid w:val="00C42116"/>
    <w:rsid w:val="00C45B28"/>
    <w:rsid w:val="00C47E5D"/>
    <w:rsid w:val="00C53120"/>
    <w:rsid w:val="00C56205"/>
    <w:rsid w:val="00C56F81"/>
    <w:rsid w:val="00C603B1"/>
    <w:rsid w:val="00C64ACC"/>
    <w:rsid w:val="00C65957"/>
    <w:rsid w:val="00C66613"/>
    <w:rsid w:val="00C66E33"/>
    <w:rsid w:val="00C71C86"/>
    <w:rsid w:val="00C73D8E"/>
    <w:rsid w:val="00C752B5"/>
    <w:rsid w:val="00C77501"/>
    <w:rsid w:val="00C77615"/>
    <w:rsid w:val="00C81500"/>
    <w:rsid w:val="00C83BCC"/>
    <w:rsid w:val="00C843C5"/>
    <w:rsid w:val="00C84F50"/>
    <w:rsid w:val="00C853F0"/>
    <w:rsid w:val="00C93985"/>
    <w:rsid w:val="00CA56FA"/>
    <w:rsid w:val="00CA6115"/>
    <w:rsid w:val="00CB051D"/>
    <w:rsid w:val="00CB1881"/>
    <w:rsid w:val="00CB3440"/>
    <w:rsid w:val="00CB4A85"/>
    <w:rsid w:val="00CB7387"/>
    <w:rsid w:val="00CC04FA"/>
    <w:rsid w:val="00CC101D"/>
    <w:rsid w:val="00CC482D"/>
    <w:rsid w:val="00CC4D94"/>
    <w:rsid w:val="00CC678A"/>
    <w:rsid w:val="00CD30CD"/>
    <w:rsid w:val="00CD5BCC"/>
    <w:rsid w:val="00CE26B8"/>
    <w:rsid w:val="00CF11DD"/>
    <w:rsid w:val="00CF4088"/>
    <w:rsid w:val="00CF522E"/>
    <w:rsid w:val="00CF5F3A"/>
    <w:rsid w:val="00CF69F7"/>
    <w:rsid w:val="00D0099D"/>
    <w:rsid w:val="00D00BF2"/>
    <w:rsid w:val="00D01B1A"/>
    <w:rsid w:val="00D03579"/>
    <w:rsid w:val="00D03BA6"/>
    <w:rsid w:val="00D050AD"/>
    <w:rsid w:val="00D062B7"/>
    <w:rsid w:val="00D0759D"/>
    <w:rsid w:val="00D130CA"/>
    <w:rsid w:val="00D1549F"/>
    <w:rsid w:val="00D17A74"/>
    <w:rsid w:val="00D240F2"/>
    <w:rsid w:val="00D26F5C"/>
    <w:rsid w:val="00D322A3"/>
    <w:rsid w:val="00D34FBA"/>
    <w:rsid w:val="00D36524"/>
    <w:rsid w:val="00D37A14"/>
    <w:rsid w:val="00D40545"/>
    <w:rsid w:val="00D41235"/>
    <w:rsid w:val="00D45F56"/>
    <w:rsid w:val="00D472B4"/>
    <w:rsid w:val="00D47816"/>
    <w:rsid w:val="00D47E4E"/>
    <w:rsid w:val="00D50246"/>
    <w:rsid w:val="00D50FE9"/>
    <w:rsid w:val="00D51DDF"/>
    <w:rsid w:val="00D57079"/>
    <w:rsid w:val="00D60443"/>
    <w:rsid w:val="00D60CF0"/>
    <w:rsid w:val="00D61676"/>
    <w:rsid w:val="00D63194"/>
    <w:rsid w:val="00D63B29"/>
    <w:rsid w:val="00D63BFD"/>
    <w:rsid w:val="00D66377"/>
    <w:rsid w:val="00D70843"/>
    <w:rsid w:val="00D71FD0"/>
    <w:rsid w:val="00D72A9F"/>
    <w:rsid w:val="00D74ED6"/>
    <w:rsid w:val="00D75368"/>
    <w:rsid w:val="00D76F1F"/>
    <w:rsid w:val="00D80B08"/>
    <w:rsid w:val="00D82037"/>
    <w:rsid w:val="00D84A4F"/>
    <w:rsid w:val="00D85709"/>
    <w:rsid w:val="00D9361F"/>
    <w:rsid w:val="00D93B7A"/>
    <w:rsid w:val="00D96B8F"/>
    <w:rsid w:val="00D96EE8"/>
    <w:rsid w:val="00D96F89"/>
    <w:rsid w:val="00D978D3"/>
    <w:rsid w:val="00DA12DE"/>
    <w:rsid w:val="00DA3D00"/>
    <w:rsid w:val="00DA4934"/>
    <w:rsid w:val="00DA57A2"/>
    <w:rsid w:val="00DB2542"/>
    <w:rsid w:val="00DB41B6"/>
    <w:rsid w:val="00DB5B24"/>
    <w:rsid w:val="00DB7EB8"/>
    <w:rsid w:val="00DC090A"/>
    <w:rsid w:val="00DC327B"/>
    <w:rsid w:val="00DD3725"/>
    <w:rsid w:val="00DD4697"/>
    <w:rsid w:val="00DE142B"/>
    <w:rsid w:val="00DE41E7"/>
    <w:rsid w:val="00DF031B"/>
    <w:rsid w:val="00DF0860"/>
    <w:rsid w:val="00DF1D0A"/>
    <w:rsid w:val="00DF1D4B"/>
    <w:rsid w:val="00DF23AF"/>
    <w:rsid w:val="00DF5C33"/>
    <w:rsid w:val="00DF7B29"/>
    <w:rsid w:val="00E01795"/>
    <w:rsid w:val="00E0312D"/>
    <w:rsid w:val="00E04B72"/>
    <w:rsid w:val="00E050A2"/>
    <w:rsid w:val="00E0566F"/>
    <w:rsid w:val="00E05AE0"/>
    <w:rsid w:val="00E06928"/>
    <w:rsid w:val="00E07F0C"/>
    <w:rsid w:val="00E10447"/>
    <w:rsid w:val="00E11858"/>
    <w:rsid w:val="00E12671"/>
    <w:rsid w:val="00E16BA8"/>
    <w:rsid w:val="00E23193"/>
    <w:rsid w:val="00E24EBC"/>
    <w:rsid w:val="00E2566E"/>
    <w:rsid w:val="00E27188"/>
    <w:rsid w:val="00E27203"/>
    <w:rsid w:val="00E30381"/>
    <w:rsid w:val="00E30791"/>
    <w:rsid w:val="00E319F4"/>
    <w:rsid w:val="00E31ABE"/>
    <w:rsid w:val="00E3469C"/>
    <w:rsid w:val="00E34FFD"/>
    <w:rsid w:val="00E36229"/>
    <w:rsid w:val="00E36F61"/>
    <w:rsid w:val="00E37609"/>
    <w:rsid w:val="00E37E62"/>
    <w:rsid w:val="00E407EF"/>
    <w:rsid w:val="00E40B9F"/>
    <w:rsid w:val="00E41AD4"/>
    <w:rsid w:val="00E41C93"/>
    <w:rsid w:val="00E45825"/>
    <w:rsid w:val="00E477AA"/>
    <w:rsid w:val="00E5210B"/>
    <w:rsid w:val="00E55658"/>
    <w:rsid w:val="00E56AC3"/>
    <w:rsid w:val="00E56D32"/>
    <w:rsid w:val="00E56DB3"/>
    <w:rsid w:val="00E57C46"/>
    <w:rsid w:val="00E57F06"/>
    <w:rsid w:val="00E62C92"/>
    <w:rsid w:val="00E67AA7"/>
    <w:rsid w:val="00E7025F"/>
    <w:rsid w:val="00E71520"/>
    <w:rsid w:val="00E716CB"/>
    <w:rsid w:val="00E717F4"/>
    <w:rsid w:val="00E8355C"/>
    <w:rsid w:val="00E844D6"/>
    <w:rsid w:val="00E85B6D"/>
    <w:rsid w:val="00E8620A"/>
    <w:rsid w:val="00E8752E"/>
    <w:rsid w:val="00E90233"/>
    <w:rsid w:val="00E9625F"/>
    <w:rsid w:val="00E96D28"/>
    <w:rsid w:val="00EA02B5"/>
    <w:rsid w:val="00EA3CF6"/>
    <w:rsid w:val="00EA5084"/>
    <w:rsid w:val="00EA6F1F"/>
    <w:rsid w:val="00EB0D63"/>
    <w:rsid w:val="00EB1026"/>
    <w:rsid w:val="00EB38AD"/>
    <w:rsid w:val="00EB6B56"/>
    <w:rsid w:val="00EB77A4"/>
    <w:rsid w:val="00EC61C4"/>
    <w:rsid w:val="00EC704C"/>
    <w:rsid w:val="00ED36B7"/>
    <w:rsid w:val="00ED528D"/>
    <w:rsid w:val="00EE0539"/>
    <w:rsid w:val="00EE2318"/>
    <w:rsid w:val="00EE3548"/>
    <w:rsid w:val="00EF068C"/>
    <w:rsid w:val="00EF24BC"/>
    <w:rsid w:val="00EF298E"/>
    <w:rsid w:val="00EF41FF"/>
    <w:rsid w:val="00EF4B0F"/>
    <w:rsid w:val="00EF62E6"/>
    <w:rsid w:val="00EF6715"/>
    <w:rsid w:val="00EF6929"/>
    <w:rsid w:val="00F013FB"/>
    <w:rsid w:val="00F0437F"/>
    <w:rsid w:val="00F04A4C"/>
    <w:rsid w:val="00F10117"/>
    <w:rsid w:val="00F10A63"/>
    <w:rsid w:val="00F11BB7"/>
    <w:rsid w:val="00F124DF"/>
    <w:rsid w:val="00F13CF1"/>
    <w:rsid w:val="00F149C0"/>
    <w:rsid w:val="00F15115"/>
    <w:rsid w:val="00F21072"/>
    <w:rsid w:val="00F236AD"/>
    <w:rsid w:val="00F23817"/>
    <w:rsid w:val="00F30086"/>
    <w:rsid w:val="00F31040"/>
    <w:rsid w:val="00F32CF7"/>
    <w:rsid w:val="00F33C12"/>
    <w:rsid w:val="00F33FF1"/>
    <w:rsid w:val="00F344FE"/>
    <w:rsid w:val="00F351F9"/>
    <w:rsid w:val="00F354EB"/>
    <w:rsid w:val="00F44704"/>
    <w:rsid w:val="00F46583"/>
    <w:rsid w:val="00F465E9"/>
    <w:rsid w:val="00F54569"/>
    <w:rsid w:val="00F56172"/>
    <w:rsid w:val="00F575F3"/>
    <w:rsid w:val="00F614A7"/>
    <w:rsid w:val="00F62574"/>
    <w:rsid w:val="00F63184"/>
    <w:rsid w:val="00F63D5B"/>
    <w:rsid w:val="00F67214"/>
    <w:rsid w:val="00F67534"/>
    <w:rsid w:val="00F67A91"/>
    <w:rsid w:val="00F67F2E"/>
    <w:rsid w:val="00F70D6B"/>
    <w:rsid w:val="00F71180"/>
    <w:rsid w:val="00F71DAA"/>
    <w:rsid w:val="00F7280B"/>
    <w:rsid w:val="00F73C32"/>
    <w:rsid w:val="00F75E08"/>
    <w:rsid w:val="00F76F6A"/>
    <w:rsid w:val="00F82F4D"/>
    <w:rsid w:val="00F83763"/>
    <w:rsid w:val="00F858C6"/>
    <w:rsid w:val="00F8695D"/>
    <w:rsid w:val="00F86B27"/>
    <w:rsid w:val="00F91512"/>
    <w:rsid w:val="00F92018"/>
    <w:rsid w:val="00F93A74"/>
    <w:rsid w:val="00F93AC8"/>
    <w:rsid w:val="00F94724"/>
    <w:rsid w:val="00F95FF3"/>
    <w:rsid w:val="00FA1CC5"/>
    <w:rsid w:val="00FA73C6"/>
    <w:rsid w:val="00FB03F1"/>
    <w:rsid w:val="00FB0870"/>
    <w:rsid w:val="00FB5806"/>
    <w:rsid w:val="00FC0469"/>
    <w:rsid w:val="00FC5367"/>
    <w:rsid w:val="00FC7555"/>
    <w:rsid w:val="00FD4FA7"/>
    <w:rsid w:val="00FE3CC1"/>
    <w:rsid w:val="00FE49CF"/>
    <w:rsid w:val="00FE4F42"/>
    <w:rsid w:val="00FE55CE"/>
    <w:rsid w:val="00FF0E34"/>
    <w:rsid w:val="00FF2BCC"/>
    <w:rsid w:val="00FF5C24"/>
    <w:rsid w:val="00FF7AF3"/>
    <w:rsid w:val="0C7A2EE6"/>
    <w:rsid w:val="0DF2D4D4"/>
    <w:rsid w:val="16E55ECA"/>
    <w:rsid w:val="508F2F06"/>
    <w:rsid w:val="6D46A1DD"/>
    <w:rsid w:val="7F3E921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D67558"/>
  <w15:docId w15:val="{AE0A0468-4042-42A8-8CBF-CBB73AE3A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caption" w:qFormat="1"/>
    <w:lsdException w:name="Title" w:qFormat="1"/>
    <w:lsdException w:name="Subtitle" w:qFormat="1"/>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277B"/>
  </w:style>
  <w:style w:type="paragraph" w:styleId="Heading1">
    <w:name w:val="heading 1"/>
    <w:basedOn w:val="Normal"/>
    <w:next w:val="Normal"/>
    <w:link w:val="Heading1Char"/>
    <w:qFormat/>
    <w:rsid w:val="0029594A"/>
    <w:pPr>
      <w:keepNext/>
      <w:spacing w:before="240" w:after="60"/>
      <w:outlineLvl w:val="0"/>
    </w:pPr>
    <w:rPr>
      <w:rFonts w:ascii="Arial" w:hAnsi="Arial"/>
      <w:b/>
      <w:kern w:val="28"/>
      <w:sz w:val="28"/>
    </w:rPr>
  </w:style>
  <w:style w:type="paragraph" w:styleId="Heading2">
    <w:name w:val="heading 2"/>
    <w:basedOn w:val="Normal"/>
    <w:next w:val="Normal"/>
    <w:link w:val="Heading2Char"/>
    <w:qFormat/>
    <w:rsid w:val="0029594A"/>
    <w:pPr>
      <w:keepNext/>
      <w:spacing w:before="240" w:after="60"/>
      <w:outlineLvl w:val="1"/>
    </w:pPr>
    <w:rPr>
      <w:rFonts w:ascii="Arial" w:hAnsi="Arial"/>
      <w:b/>
      <w:i/>
      <w:sz w:val="24"/>
    </w:rPr>
  </w:style>
  <w:style w:type="paragraph" w:styleId="Heading3">
    <w:name w:val="heading 3"/>
    <w:basedOn w:val="Normal"/>
    <w:next w:val="Normal"/>
    <w:qFormat/>
    <w:rsid w:val="0029594A"/>
    <w:pPr>
      <w:keepNext/>
      <w:spacing w:before="240" w:after="60"/>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autoRedefine/>
    <w:rsid w:val="007F198B"/>
    <w:pPr>
      <w:tabs>
        <w:tab w:val="center" w:pos="4320"/>
        <w:tab w:val="right" w:pos="8640"/>
      </w:tabs>
    </w:pPr>
    <w:rPr>
      <w:rFonts w:ascii="Karla" w:hAnsi="Karla"/>
    </w:rPr>
  </w:style>
  <w:style w:type="paragraph" w:customStyle="1" w:styleId="AppxMinutesBodyBold">
    <w:name w:val="AppxMinutesBodyBold"/>
    <w:rsid w:val="00335294"/>
    <w:pPr>
      <w:ind w:left="567"/>
    </w:pPr>
    <w:rPr>
      <w:rFonts w:ascii="Garamond" w:hAnsi="Garamond"/>
      <w:b/>
      <w:sz w:val="22"/>
      <w:lang w:eastAsia="en-US"/>
    </w:rPr>
  </w:style>
  <w:style w:type="paragraph" w:customStyle="1" w:styleId="InitialTitle">
    <w:name w:val="InitialTitle"/>
    <w:next w:val="BodyCopy"/>
    <w:rsid w:val="0029594A"/>
    <w:pPr>
      <w:spacing w:after="480"/>
    </w:pPr>
    <w:rPr>
      <w:rFonts w:ascii="Garamond" w:hAnsi="Garamond"/>
      <w:b/>
      <w:sz w:val="40"/>
      <w:lang w:eastAsia="en-US"/>
    </w:rPr>
  </w:style>
  <w:style w:type="paragraph" w:styleId="BodyText">
    <w:name w:val="Body Text"/>
    <w:basedOn w:val="Normal"/>
    <w:link w:val="BodyTextChar"/>
    <w:rsid w:val="0029594A"/>
    <w:pPr>
      <w:spacing w:after="120"/>
    </w:pPr>
  </w:style>
  <w:style w:type="paragraph" w:customStyle="1" w:styleId="InitialTofRNumbering">
    <w:name w:val="InitialTofRNumbering"/>
    <w:rsid w:val="0029594A"/>
    <w:pPr>
      <w:numPr>
        <w:numId w:val="6"/>
      </w:numPr>
      <w:tabs>
        <w:tab w:val="left" w:pos="1134"/>
        <w:tab w:val="left" w:pos="1701"/>
      </w:tabs>
      <w:spacing w:before="240"/>
      <w:jc w:val="both"/>
    </w:pPr>
    <w:rPr>
      <w:rFonts w:ascii="Garamond" w:hAnsi="Garamond"/>
      <w:sz w:val="24"/>
      <w:lang w:eastAsia="en-US"/>
    </w:rPr>
  </w:style>
  <w:style w:type="paragraph" w:styleId="Footer">
    <w:name w:val="footer"/>
    <w:basedOn w:val="Normal"/>
    <w:link w:val="FooterChar"/>
    <w:autoRedefine/>
    <w:rsid w:val="00895A6C"/>
    <w:pPr>
      <w:tabs>
        <w:tab w:val="right" w:pos="9639"/>
      </w:tabs>
    </w:pPr>
    <w:rPr>
      <w:rFonts w:ascii="Karla" w:hAnsi="Karla"/>
    </w:rPr>
  </w:style>
  <w:style w:type="character" w:styleId="PageNumber">
    <w:name w:val="page number"/>
    <w:basedOn w:val="DefaultParagraphFont"/>
    <w:rsid w:val="0029594A"/>
  </w:style>
  <w:style w:type="paragraph" w:customStyle="1" w:styleId="BodyCopy">
    <w:name w:val="BodyCopy"/>
    <w:basedOn w:val="BodyText"/>
    <w:rsid w:val="0029594A"/>
    <w:rPr>
      <w:sz w:val="24"/>
    </w:rPr>
  </w:style>
  <w:style w:type="paragraph" w:customStyle="1" w:styleId="ChapterBody">
    <w:name w:val="ChapterBody"/>
    <w:basedOn w:val="BodyCopy"/>
    <w:rsid w:val="0029594A"/>
    <w:pPr>
      <w:numPr>
        <w:ilvl w:val="1"/>
        <w:numId w:val="17"/>
      </w:numPr>
      <w:spacing w:before="240" w:after="0"/>
      <w:jc w:val="both"/>
    </w:pPr>
  </w:style>
  <w:style w:type="paragraph" w:customStyle="1" w:styleId="InitialBodyCopy">
    <w:name w:val="InitialBodyCopy"/>
    <w:basedOn w:val="BodyCopy"/>
    <w:rsid w:val="0029594A"/>
    <w:pPr>
      <w:spacing w:after="240"/>
      <w:jc w:val="both"/>
    </w:pPr>
  </w:style>
  <w:style w:type="paragraph" w:customStyle="1" w:styleId="InitialIntro">
    <w:name w:val="InitialIntro"/>
    <w:basedOn w:val="InitialBodyCopy"/>
    <w:next w:val="InitialBodyCopy"/>
    <w:rsid w:val="00FC0469"/>
  </w:style>
  <w:style w:type="paragraph" w:customStyle="1" w:styleId="InitialNumberingP2">
    <w:name w:val="InitialNumberingP2"/>
    <w:rsid w:val="0029594A"/>
    <w:pPr>
      <w:numPr>
        <w:numId w:val="1"/>
      </w:numPr>
    </w:pPr>
    <w:rPr>
      <w:rFonts w:ascii="Garamond" w:hAnsi="Garamond"/>
      <w:sz w:val="24"/>
      <w:lang w:eastAsia="en-US"/>
    </w:rPr>
  </w:style>
  <w:style w:type="paragraph" w:styleId="TOC1">
    <w:name w:val="toc 1"/>
    <w:basedOn w:val="Normal"/>
    <w:next w:val="Normal"/>
    <w:autoRedefine/>
    <w:uiPriority w:val="39"/>
    <w:rsid w:val="0029594A"/>
    <w:pPr>
      <w:tabs>
        <w:tab w:val="right" w:pos="9628"/>
      </w:tabs>
      <w:spacing w:before="240"/>
      <w:ind w:left="1701" w:hanging="1701"/>
    </w:pPr>
    <w:rPr>
      <w:b/>
      <w:sz w:val="24"/>
    </w:rPr>
  </w:style>
  <w:style w:type="character" w:customStyle="1" w:styleId="InitialTableBold">
    <w:name w:val="InitialTableBold"/>
    <w:basedOn w:val="DefaultParagraphFont"/>
    <w:rsid w:val="0029594A"/>
    <w:rPr>
      <w:rFonts w:ascii="Garamond" w:hAnsi="Garamond"/>
      <w:b/>
      <w:noProof w:val="0"/>
      <w:sz w:val="24"/>
      <w:lang w:val="en-AU"/>
    </w:rPr>
  </w:style>
  <w:style w:type="character" w:customStyle="1" w:styleId="InitialTableRegular">
    <w:name w:val="InitialTableRegular"/>
    <w:basedOn w:val="DefaultParagraphFont"/>
    <w:rsid w:val="0029594A"/>
    <w:rPr>
      <w:rFonts w:ascii="Garamond" w:hAnsi="Garamond"/>
      <w:noProof w:val="0"/>
      <w:sz w:val="24"/>
      <w:lang w:val="en-AU"/>
    </w:rPr>
  </w:style>
  <w:style w:type="paragraph" w:styleId="TOC2">
    <w:name w:val="toc 2"/>
    <w:basedOn w:val="Normal"/>
    <w:next w:val="Normal"/>
    <w:autoRedefine/>
    <w:uiPriority w:val="39"/>
    <w:rsid w:val="0029594A"/>
    <w:pPr>
      <w:tabs>
        <w:tab w:val="right" w:pos="9628"/>
      </w:tabs>
      <w:spacing w:before="240"/>
      <w:ind w:left="1701"/>
    </w:pPr>
    <w:rPr>
      <w:b/>
      <w:sz w:val="24"/>
    </w:rPr>
  </w:style>
  <w:style w:type="paragraph" w:styleId="TOC3">
    <w:name w:val="toc 3"/>
    <w:basedOn w:val="Normal"/>
    <w:next w:val="Normal"/>
    <w:autoRedefine/>
    <w:uiPriority w:val="39"/>
    <w:rsid w:val="0029594A"/>
    <w:pPr>
      <w:tabs>
        <w:tab w:val="right" w:pos="9628"/>
      </w:tabs>
      <w:ind w:left="1701"/>
    </w:pPr>
    <w:rPr>
      <w:sz w:val="24"/>
    </w:rPr>
  </w:style>
  <w:style w:type="paragraph" w:styleId="TOC4">
    <w:name w:val="toc 4"/>
    <w:basedOn w:val="Normal"/>
    <w:next w:val="Normal"/>
    <w:autoRedefine/>
    <w:uiPriority w:val="39"/>
    <w:rsid w:val="00D85709"/>
    <w:pPr>
      <w:tabs>
        <w:tab w:val="right" w:pos="9497"/>
      </w:tabs>
      <w:spacing w:before="240"/>
    </w:pPr>
    <w:rPr>
      <w:rFonts w:ascii="Karla" w:hAnsi="Karla"/>
      <w:b/>
      <w:sz w:val="24"/>
    </w:rPr>
  </w:style>
  <w:style w:type="paragraph" w:styleId="TOC5">
    <w:name w:val="toc 5"/>
    <w:basedOn w:val="Normal"/>
    <w:next w:val="Normal"/>
    <w:autoRedefine/>
    <w:uiPriority w:val="39"/>
    <w:rsid w:val="008E277B"/>
    <w:pPr>
      <w:spacing w:after="120"/>
      <w:ind w:left="567"/>
      <w:jc w:val="both"/>
    </w:pPr>
    <w:rPr>
      <w:sz w:val="24"/>
    </w:rPr>
  </w:style>
  <w:style w:type="paragraph" w:styleId="TOC6">
    <w:name w:val="toc 6"/>
    <w:basedOn w:val="Normal"/>
    <w:next w:val="Normal"/>
    <w:autoRedefine/>
    <w:uiPriority w:val="39"/>
    <w:rsid w:val="0029594A"/>
    <w:pPr>
      <w:ind w:left="1701" w:hanging="567"/>
    </w:pPr>
    <w:rPr>
      <w:sz w:val="24"/>
    </w:rPr>
  </w:style>
  <w:style w:type="paragraph" w:styleId="TOC7">
    <w:name w:val="toc 7"/>
    <w:basedOn w:val="Normal"/>
    <w:next w:val="Normal"/>
    <w:autoRedefine/>
    <w:semiHidden/>
    <w:rsid w:val="0029594A"/>
    <w:pPr>
      <w:ind w:left="1200"/>
    </w:pPr>
  </w:style>
  <w:style w:type="paragraph" w:styleId="TOC8">
    <w:name w:val="toc 8"/>
    <w:basedOn w:val="Normal"/>
    <w:next w:val="Normal"/>
    <w:autoRedefine/>
    <w:semiHidden/>
    <w:rsid w:val="0029594A"/>
    <w:pPr>
      <w:ind w:left="1400"/>
    </w:pPr>
  </w:style>
  <w:style w:type="paragraph" w:styleId="TOC9">
    <w:name w:val="toc 9"/>
    <w:basedOn w:val="Normal"/>
    <w:next w:val="Normal"/>
    <w:autoRedefine/>
    <w:semiHidden/>
    <w:rsid w:val="0029594A"/>
    <w:pPr>
      <w:ind w:left="1600"/>
    </w:pPr>
  </w:style>
  <w:style w:type="paragraph" w:customStyle="1" w:styleId="Introduction">
    <w:name w:val="Introduction"/>
    <w:basedOn w:val="ChapterBody"/>
    <w:rsid w:val="007B6146"/>
    <w:pPr>
      <w:spacing w:before="0" w:after="240"/>
    </w:pPr>
    <w:rPr>
      <w:sz w:val="30"/>
    </w:rPr>
  </w:style>
  <w:style w:type="paragraph" w:customStyle="1" w:styleId="ChapterHeadingOne">
    <w:name w:val="ChapterHeadingOne"/>
    <w:basedOn w:val="Normal"/>
    <w:next w:val="ChapterBody"/>
    <w:rsid w:val="0029594A"/>
    <w:pPr>
      <w:keepNext/>
      <w:spacing w:before="480"/>
      <w:outlineLvl w:val="0"/>
    </w:pPr>
    <w:rPr>
      <w:b/>
      <w:sz w:val="28"/>
    </w:rPr>
  </w:style>
  <w:style w:type="paragraph" w:customStyle="1" w:styleId="IntroBody">
    <w:name w:val="IntroBody"/>
    <w:basedOn w:val="ChapterBody"/>
    <w:rsid w:val="0029594A"/>
  </w:style>
  <w:style w:type="paragraph" w:customStyle="1" w:styleId="ChapterTitle">
    <w:name w:val="ChapterTitle"/>
    <w:basedOn w:val="Normal"/>
    <w:next w:val="ChapterIntro"/>
    <w:rsid w:val="00C3496E"/>
    <w:pPr>
      <w:numPr>
        <w:numId w:val="17"/>
      </w:numPr>
    </w:pPr>
    <w:rPr>
      <w:b/>
      <w:sz w:val="40"/>
    </w:rPr>
  </w:style>
  <w:style w:type="paragraph" w:customStyle="1" w:styleId="RecommendationBody">
    <w:name w:val="RecommendationBody"/>
    <w:rsid w:val="00901EDE"/>
    <w:pPr>
      <w:spacing w:before="120" w:after="120"/>
      <w:jc w:val="both"/>
    </w:pPr>
    <w:rPr>
      <w:rFonts w:ascii="Garamond" w:hAnsi="Garamond"/>
      <w:sz w:val="24"/>
      <w:lang w:eastAsia="en-US"/>
    </w:rPr>
  </w:style>
  <w:style w:type="paragraph" w:customStyle="1" w:styleId="InitialTitle2">
    <w:name w:val="InitialTitle2"/>
    <w:basedOn w:val="InitialTitle"/>
    <w:autoRedefine/>
    <w:rsid w:val="00140C7C"/>
    <w:pPr>
      <w:spacing w:after="400"/>
    </w:pPr>
    <w:rPr>
      <w:rFonts w:ascii="Karla" w:hAnsi="Karla"/>
    </w:rPr>
  </w:style>
  <w:style w:type="paragraph" w:customStyle="1" w:styleId="RecommendationTitle">
    <w:name w:val="RecommendationTitle"/>
    <w:next w:val="RecommendationBody"/>
    <w:rsid w:val="00901EDE"/>
    <w:pPr>
      <w:spacing w:before="120" w:after="120"/>
      <w:ind w:right="567"/>
    </w:pPr>
    <w:rPr>
      <w:rFonts w:ascii="Garamond" w:hAnsi="Garamond"/>
      <w:b/>
      <w:sz w:val="24"/>
      <w:lang w:eastAsia="en-US"/>
    </w:rPr>
  </w:style>
  <w:style w:type="paragraph" w:customStyle="1" w:styleId="GlossaryBold">
    <w:name w:val="GlossaryBold"/>
    <w:basedOn w:val="BodyCopy"/>
    <w:rsid w:val="0029594A"/>
    <w:pPr>
      <w:spacing w:before="120"/>
    </w:pPr>
    <w:rPr>
      <w:b/>
    </w:rPr>
  </w:style>
  <w:style w:type="paragraph" w:customStyle="1" w:styleId="GlossaryRegular">
    <w:name w:val="GlossaryRegular"/>
    <w:basedOn w:val="BodyCopy"/>
    <w:rsid w:val="0029594A"/>
    <w:pPr>
      <w:spacing w:before="120"/>
      <w:ind w:left="-108"/>
      <w:jc w:val="both"/>
    </w:pPr>
  </w:style>
  <w:style w:type="paragraph" w:styleId="Index2">
    <w:name w:val="index 2"/>
    <w:basedOn w:val="Normal"/>
    <w:next w:val="Normal"/>
    <w:autoRedefine/>
    <w:semiHidden/>
    <w:rsid w:val="0029594A"/>
    <w:pPr>
      <w:ind w:left="400" w:hanging="200"/>
    </w:pPr>
  </w:style>
  <w:style w:type="paragraph" w:styleId="Index1">
    <w:name w:val="index 1"/>
    <w:basedOn w:val="Normal"/>
    <w:next w:val="Normal"/>
    <w:autoRedefine/>
    <w:semiHidden/>
    <w:rsid w:val="0029594A"/>
    <w:pPr>
      <w:tabs>
        <w:tab w:val="left" w:pos="0"/>
        <w:tab w:val="right" w:pos="9628"/>
      </w:tabs>
      <w:spacing w:before="120" w:after="120"/>
    </w:pPr>
    <w:rPr>
      <w:b/>
      <w:noProof/>
      <w:sz w:val="24"/>
    </w:rPr>
  </w:style>
  <w:style w:type="paragraph" w:styleId="Index3">
    <w:name w:val="index 3"/>
    <w:basedOn w:val="Normal"/>
    <w:next w:val="Normal"/>
    <w:autoRedefine/>
    <w:semiHidden/>
    <w:rsid w:val="0029594A"/>
    <w:pPr>
      <w:ind w:left="600" w:hanging="200"/>
    </w:pPr>
  </w:style>
  <w:style w:type="paragraph" w:styleId="Index4">
    <w:name w:val="index 4"/>
    <w:basedOn w:val="Normal"/>
    <w:next w:val="Normal"/>
    <w:autoRedefine/>
    <w:semiHidden/>
    <w:rsid w:val="0029594A"/>
    <w:pPr>
      <w:ind w:left="800" w:hanging="200"/>
    </w:pPr>
  </w:style>
  <w:style w:type="paragraph" w:styleId="Index5">
    <w:name w:val="index 5"/>
    <w:basedOn w:val="Normal"/>
    <w:next w:val="Normal"/>
    <w:autoRedefine/>
    <w:semiHidden/>
    <w:rsid w:val="0029594A"/>
    <w:pPr>
      <w:ind w:left="1000" w:hanging="200"/>
    </w:pPr>
  </w:style>
  <w:style w:type="paragraph" w:styleId="Index6">
    <w:name w:val="index 6"/>
    <w:basedOn w:val="Normal"/>
    <w:next w:val="Normal"/>
    <w:autoRedefine/>
    <w:semiHidden/>
    <w:rsid w:val="0029594A"/>
    <w:pPr>
      <w:ind w:left="1200" w:hanging="200"/>
    </w:pPr>
  </w:style>
  <w:style w:type="paragraph" w:styleId="Index7">
    <w:name w:val="index 7"/>
    <w:basedOn w:val="Normal"/>
    <w:next w:val="Normal"/>
    <w:autoRedefine/>
    <w:semiHidden/>
    <w:rsid w:val="0029594A"/>
    <w:pPr>
      <w:ind w:left="1400" w:hanging="200"/>
    </w:pPr>
  </w:style>
  <w:style w:type="paragraph" w:styleId="Index8">
    <w:name w:val="index 8"/>
    <w:basedOn w:val="Normal"/>
    <w:next w:val="Normal"/>
    <w:autoRedefine/>
    <w:semiHidden/>
    <w:rsid w:val="0029594A"/>
    <w:pPr>
      <w:ind w:left="1600" w:hanging="200"/>
    </w:pPr>
  </w:style>
  <w:style w:type="paragraph" w:styleId="Index9">
    <w:name w:val="index 9"/>
    <w:basedOn w:val="Normal"/>
    <w:next w:val="Normal"/>
    <w:autoRedefine/>
    <w:semiHidden/>
    <w:rsid w:val="0029594A"/>
    <w:pPr>
      <w:ind w:left="1800" w:hanging="200"/>
    </w:pPr>
  </w:style>
  <w:style w:type="paragraph" w:styleId="IndexHeading">
    <w:name w:val="index heading"/>
    <w:basedOn w:val="Normal"/>
    <w:next w:val="Index1"/>
    <w:semiHidden/>
    <w:rsid w:val="0029594A"/>
  </w:style>
  <w:style w:type="paragraph" w:customStyle="1" w:styleId="InitialCommName">
    <w:name w:val="InitialCommName"/>
    <w:basedOn w:val="Header"/>
    <w:rsid w:val="0029594A"/>
    <w:pPr>
      <w:tabs>
        <w:tab w:val="clear" w:pos="4320"/>
        <w:tab w:val="clear" w:pos="8640"/>
      </w:tabs>
      <w:spacing w:before="40"/>
    </w:pPr>
    <w:rPr>
      <w:sz w:val="24"/>
    </w:rPr>
  </w:style>
  <w:style w:type="paragraph" w:customStyle="1" w:styleId="InitialReportTitle">
    <w:name w:val="InitialReportTitle"/>
    <w:basedOn w:val="Normal"/>
    <w:autoRedefine/>
    <w:rsid w:val="00E31ABE"/>
    <w:pPr>
      <w:spacing w:before="960" w:after="480"/>
    </w:pPr>
    <w:rPr>
      <w:rFonts w:ascii="Karla" w:hAnsi="Karla"/>
      <w:b/>
      <w:sz w:val="48"/>
    </w:rPr>
  </w:style>
  <w:style w:type="paragraph" w:customStyle="1" w:styleId="InitialReportSubTitle">
    <w:name w:val="InitialReportSubTitle"/>
    <w:basedOn w:val="Header"/>
    <w:rsid w:val="0029594A"/>
    <w:pPr>
      <w:tabs>
        <w:tab w:val="clear" w:pos="4320"/>
        <w:tab w:val="clear" w:pos="8640"/>
      </w:tabs>
      <w:spacing w:before="480" w:after="960"/>
    </w:pPr>
    <w:rPr>
      <w:sz w:val="48"/>
    </w:rPr>
  </w:style>
  <w:style w:type="paragraph" w:customStyle="1" w:styleId="InitialOtherInfo">
    <w:name w:val="InitialOtherInfo"/>
    <w:basedOn w:val="Normal"/>
    <w:rsid w:val="0029594A"/>
    <w:pPr>
      <w:spacing w:before="60"/>
    </w:pPr>
    <w:rPr>
      <w:sz w:val="24"/>
    </w:rPr>
  </w:style>
  <w:style w:type="paragraph" w:customStyle="1" w:styleId="ChapterBullet">
    <w:name w:val="ChapterBullet"/>
    <w:basedOn w:val="BodyCopy"/>
    <w:rsid w:val="00EF298E"/>
    <w:pPr>
      <w:numPr>
        <w:numId w:val="10"/>
      </w:numPr>
      <w:spacing w:before="120" w:after="0"/>
      <w:jc w:val="both"/>
    </w:pPr>
  </w:style>
  <w:style w:type="paragraph" w:styleId="TableofFigures">
    <w:name w:val="table of figures"/>
    <w:basedOn w:val="Normal"/>
    <w:next w:val="Normal"/>
    <w:semiHidden/>
    <w:rsid w:val="0029594A"/>
    <w:pPr>
      <w:tabs>
        <w:tab w:val="right" w:pos="9639"/>
      </w:tabs>
      <w:spacing w:after="240"/>
      <w:ind w:left="1134" w:hanging="1134"/>
    </w:pPr>
    <w:rPr>
      <w:b/>
      <w:sz w:val="24"/>
    </w:rPr>
  </w:style>
  <w:style w:type="paragraph" w:customStyle="1" w:styleId="ChapterBullet2">
    <w:name w:val="ChapterBullet2"/>
    <w:basedOn w:val="BodyCopy"/>
    <w:rsid w:val="00EF298E"/>
    <w:pPr>
      <w:numPr>
        <w:ilvl w:val="1"/>
        <w:numId w:val="10"/>
      </w:numPr>
      <w:jc w:val="both"/>
    </w:pPr>
  </w:style>
  <w:style w:type="paragraph" w:customStyle="1" w:styleId="ChapterHeadingTwo">
    <w:name w:val="ChapterHeadingTwo"/>
    <w:basedOn w:val="ChapterHeadingOne"/>
    <w:next w:val="ChapterBody"/>
    <w:rsid w:val="0029594A"/>
    <w:pPr>
      <w:ind w:left="851"/>
    </w:pPr>
    <w:rPr>
      <w:sz w:val="24"/>
    </w:rPr>
  </w:style>
  <w:style w:type="paragraph" w:customStyle="1" w:styleId="ChapterIntro">
    <w:name w:val="ChapterIntro"/>
    <w:basedOn w:val="Normal"/>
    <w:next w:val="ChapterHeadingOne"/>
    <w:rsid w:val="00CC4D94"/>
    <w:pPr>
      <w:spacing w:before="240"/>
    </w:pPr>
    <w:rPr>
      <w:sz w:val="24"/>
    </w:rPr>
  </w:style>
  <w:style w:type="paragraph" w:customStyle="1" w:styleId="ChapterQuotation">
    <w:name w:val="ChapterQuotation"/>
    <w:basedOn w:val="BodyCopy"/>
    <w:rsid w:val="00A42FD6"/>
    <w:pPr>
      <w:spacing w:before="240" w:after="0"/>
      <w:ind w:left="1418" w:right="851"/>
      <w:jc w:val="both"/>
    </w:pPr>
    <w:rPr>
      <w:sz w:val="22"/>
    </w:rPr>
  </w:style>
  <w:style w:type="paragraph" w:customStyle="1" w:styleId="FigureSource">
    <w:name w:val="FigureSource"/>
    <w:rsid w:val="00406F2A"/>
    <w:pPr>
      <w:spacing w:after="240"/>
      <w:ind w:left="851"/>
    </w:pPr>
    <w:rPr>
      <w:rFonts w:ascii="Garamond" w:hAnsi="Garamond"/>
      <w:i/>
      <w:sz w:val="18"/>
      <w:lang w:eastAsia="en-US"/>
    </w:rPr>
  </w:style>
  <w:style w:type="character" w:styleId="FootnoteReference">
    <w:name w:val="footnote reference"/>
    <w:basedOn w:val="DefaultParagraphFont"/>
    <w:rsid w:val="0029594A"/>
    <w:rPr>
      <w:vertAlign w:val="superscript"/>
    </w:rPr>
  </w:style>
  <w:style w:type="paragraph" w:styleId="FootnoteText">
    <w:name w:val="footnote text"/>
    <w:link w:val="FootnoteTextChar"/>
    <w:autoRedefine/>
    <w:rsid w:val="00A06D14"/>
    <w:pPr>
      <w:tabs>
        <w:tab w:val="left" w:pos="1134"/>
      </w:tabs>
      <w:spacing w:before="60" w:after="60"/>
      <w:ind w:left="1134" w:hanging="567"/>
      <w:jc w:val="both"/>
    </w:pPr>
    <w:rPr>
      <w:rFonts w:ascii="Karla" w:hAnsi="Karla"/>
      <w:sz w:val="22"/>
      <w:lang w:eastAsia="en-US"/>
    </w:rPr>
  </w:style>
  <w:style w:type="paragraph" w:customStyle="1" w:styleId="IntroBullet">
    <w:name w:val="IntroBullet"/>
    <w:basedOn w:val="ChapterBullet"/>
    <w:rsid w:val="0029594A"/>
    <w:pPr>
      <w:numPr>
        <w:numId w:val="0"/>
      </w:numPr>
      <w:ind w:left="851" w:hanging="284"/>
    </w:pPr>
  </w:style>
  <w:style w:type="paragraph" w:customStyle="1" w:styleId="IntroHeadingOne">
    <w:name w:val="IntroHeadingOne"/>
    <w:basedOn w:val="ChapterHeadingOne"/>
    <w:next w:val="IntroBody"/>
    <w:rsid w:val="0029594A"/>
  </w:style>
  <w:style w:type="paragraph" w:customStyle="1" w:styleId="IntroHeadingTwo">
    <w:name w:val="IntroHeadingTwo"/>
    <w:basedOn w:val="IntroBody"/>
    <w:next w:val="IntroBody"/>
    <w:rsid w:val="0029594A"/>
    <w:rPr>
      <w:b/>
      <w:i/>
    </w:rPr>
  </w:style>
  <w:style w:type="paragraph" w:customStyle="1" w:styleId="IntroIntro">
    <w:name w:val="IntroIntro"/>
    <w:basedOn w:val="Normal"/>
    <w:next w:val="IntroHeadingOne"/>
    <w:rsid w:val="007B6146"/>
    <w:pPr>
      <w:spacing w:before="240"/>
      <w:jc w:val="both"/>
    </w:pPr>
    <w:rPr>
      <w:sz w:val="30"/>
    </w:rPr>
  </w:style>
  <w:style w:type="paragraph" w:customStyle="1" w:styleId="IntroTitle">
    <w:name w:val="IntroTitle"/>
    <w:basedOn w:val="ChapterTitle"/>
    <w:next w:val="IntroIntro"/>
    <w:rsid w:val="0029594A"/>
  </w:style>
  <w:style w:type="paragraph" w:customStyle="1" w:styleId="IntroTofR">
    <w:name w:val="IntroTofR"/>
    <w:basedOn w:val="IntroBody"/>
    <w:rsid w:val="0029594A"/>
    <w:rPr>
      <w:i/>
    </w:rPr>
  </w:style>
  <w:style w:type="paragraph" w:customStyle="1" w:styleId="IntroTofRNumbering">
    <w:name w:val="IntroTofRNumbering"/>
    <w:basedOn w:val="IntroTofR"/>
    <w:rsid w:val="0029594A"/>
    <w:pPr>
      <w:numPr>
        <w:ilvl w:val="0"/>
        <w:numId w:val="0"/>
      </w:numPr>
      <w:tabs>
        <w:tab w:val="num" w:pos="2421"/>
      </w:tabs>
      <w:ind w:left="1418" w:hanging="567"/>
    </w:pPr>
  </w:style>
  <w:style w:type="paragraph" w:customStyle="1" w:styleId="AppxBody">
    <w:name w:val="AppxBody"/>
    <w:basedOn w:val="BodyText"/>
    <w:rsid w:val="0029594A"/>
    <w:pPr>
      <w:spacing w:before="120" w:after="0"/>
    </w:pPr>
    <w:rPr>
      <w:sz w:val="24"/>
    </w:rPr>
  </w:style>
  <w:style w:type="paragraph" w:customStyle="1" w:styleId="AppxCoverSubTitle">
    <w:name w:val="AppxCoverSubTitle"/>
    <w:rsid w:val="0029594A"/>
    <w:pPr>
      <w:spacing w:after="960"/>
    </w:pPr>
    <w:rPr>
      <w:rFonts w:ascii="Garamond" w:hAnsi="Garamond"/>
      <w:sz w:val="40"/>
      <w:lang w:eastAsia="en-US"/>
    </w:rPr>
  </w:style>
  <w:style w:type="paragraph" w:customStyle="1" w:styleId="AppxCoverSubTitle1">
    <w:name w:val="AppxCoverSubTitle1"/>
    <w:basedOn w:val="AppxCoverSubTitle"/>
    <w:rsid w:val="0029594A"/>
    <w:pPr>
      <w:spacing w:after="0"/>
    </w:pPr>
  </w:style>
  <w:style w:type="paragraph" w:customStyle="1" w:styleId="AppxCoverTitle">
    <w:name w:val="AppxCoverTitle"/>
    <w:next w:val="AppxMinutesTitle"/>
    <w:rsid w:val="005D4C25"/>
    <w:pPr>
      <w:spacing w:before="1000" w:after="480"/>
      <w:ind w:left="357" w:hanging="357"/>
    </w:pPr>
    <w:rPr>
      <w:rFonts w:ascii="Garamond" w:hAnsi="Garamond"/>
      <w:b/>
      <w:sz w:val="48"/>
      <w:lang w:eastAsia="en-US"/>
    </w:rPr>
  </w:style>
  <w:style w:type="paragraph" w:customStyle="1" w:styleId="AppxCoverTitle2">
    <w:name w:val="AppxCoverTitle2"/>
    <w:rsid w:val="0029594A"/>
    <w:pPr>
      <w:spacing w:after="480"/>
    </w:pPr>
    <w:rPr>
      <w:rFonts w:ascii="Garamond" w:hAnsi="Garamond"/>
      <w:b/>
      <w:sz w:val="48"/>
      <w:lang w:eastAsia="en-US"/>
    </w:rPr>
  </w:style>
  <w:style w:type="paragraph" w:customStyle="1" w:styleId="AppxOtherInfo">
    <w:name w:val="AppxOtherInfo"/>
    <w:rsid w:val="00BF4323"/>
    <w:rPr>
      <w:rFonts w:ascii="Garamond" w:hAnsi="Garamond"/>
      <w:sz w:val="24"/>
      <w:lang w:eastAsia="en-US"/>
    </w:rPr>
  </w:style>
  <w:style w:type="paragraph" w:customStyle="1" w:styleId="AppxSubmissBold">
    <w:name w:val="AppxSubmissBold"/>
    <w:basedOn w:val="AppxBody"/>
    <w:rsid w:val="00050A11"/>
    <w:pPr>
      <w:tabs>
        <w:tab w:val="left" w:pos="1701"/>
      </w:tabs>
      <w:spacing w:before="40" w:after="40"/>
    </w:pPr>
    <w:rPr>
      <w:b/>
    </w:rPr>
  </w:style>
  <w:style w:type="paragraph" w:customStyle="1" w:styleId="AppxPublicationsBold">
    <w:name w:val="AppxPublicationsBold"/>
    <w:basedOn w:val="AppxSubmissBold"/>
    <w:rsid w:val="0029594A"/>
    <w:pPr>
      <w:tabs>
        <w:tab w:val="clear" w:pos="1701"/>
        <w:tab w:val="left" w:pos="1985"/>
      </w:tabs>
    </w:pPr>
  </w:style>
  <w:style w:type="paragraph" w:customStyle="1" w:styleId="AppxSubmissNo">
    <w:name w:val="AppxSubmissNo"/>
    <w:rsid w:val="0029594A"/>
    <w:pPr>
      <w:tabs>
        <w:tab w:val="num" w:pos="1701"/>
      </w:tabs>
      <w:ind w:left="1701" w:hanging="1134"/>
    </w:pPr>
    <w:rPr>
      <w:rFonts w:ascii="Garamond" w:hAnsi="Garamond"/>
      <w:lang w:eastAsia="en-US"/>
    </w:rPr>
  </w:style>
  <w:style w:type="paragraph" w:customStyle="1" w:styleId="AppxTableBold">
    <w:name w:val="AppxTableBold"/>
    <w:basedOn w:val="Normal"/>
    <w:rsid w:val="0029594A"/>
    <w:pPr>
      <w:spacing w:before="40" w:after="40"/>
      <w:ind w:left="567"/>
    </w:pPr>
    <w:rPr>
      <w:b/>
      <w:sz w:val="24"/>
    </w:rPr>
  </w:style>
  <w:style w:type="paragraph" w:customStyle="1" w:styleId="AppxTableNo">
    <w:name w:val="AppxTableNo"/>
    <w:basedOn w:val="Normal"/>
    <w:rsid w:val="00822240"/>
    <w:pPr>
      <w:numPr>
        <w:numId w:val="24"/>
      </w:numPr>
      <w:spacing w:before="40" w:after="40"/>
      <w:jc w:val="center"/>
    </w:pPr>
    <w:rPr>
      <w:b/>
      <w:sz w:val="24"/>
    </w:rPr>
  </w:style>
  <w:style w:type="paragraph" w:customStyle="1" w:styleId="AppxTableNo2">
    <w:name w:val="AppxTableNo2"/>
    <w:basedOn w:val="AppxTableNo"/>
    <w:rsid w:val="0029594A"/>
    <w:pPr>
      <w:numPr>
        <w:numId w:val="0"/>
      </w:numPr>
      <w:tabs>
        <w:tab w:val="num" w:pos="1985"/>
      </w:tabs>
      <w:ind w:left="1985" w:hanging="1418"/>
    </w:pPr>
  </w:style>
  <w:style w:type="character" w:customStyle="1" w:styleId="AppxTableRegular">
    <w:name w:val="AppxTableRegular"/>
    <w:basedOn w:val="DefaultParagraphFont"/>
    <w:rsid w:val="0029594A"/>
    <w:rPr>
      <w:noProof w:val="0"/>
      <w:sz w:val="24"/>
      <w:lang w:val="en-AU"/>
    </w:rPr>
  </w:style>
  <w:style w:type="paragraph" w:customStyle="1" w:styleId="AppxTitle">
    <w:name w:val="AppxTitle"/>
    <w:basedOn w:val="Normal"/>
    <w:next w:val="Normal"/>
    <w:rsid w:val="00814F8C"/>
    <w:pPr>
      <w:numPr>
        <w:numId w:val="18"/>
      </w:numPr>
      <w:spacing w:after="400"/>
      <w:outlineLvl w:val="0"/>
    </w:pPr>
    <w:rPr>
      <w:b/>
      <w:sz w:val="40"/>
    </w:rPr>
  </w:style>
  <w:style w:type="paragraph" w:customStyle="1" w:styleId="AppxBiblioAuthor">
    <w:name w:val="AppxBiblioAuthor"/>
    <w:basedOn w:val="AppxBody"/>
    <w:next w:val="AppxBiblioPublication"/>
    <w:rsid w:val="0029594A"/>
    <w:pPr>
      <w:spacing w:before="240"/>
    </w:pPr>
    <w:rPr>
      <w:b/>
    </w:rPr>
  </w:style>
  <w:style w:type="paragraph" w:customStyle="1" w:styleId="AppxBiblioPublication">
    <w:name w:val="AppxBiblioPublication"/>
    <w:rsid w:val="0029594A"/>
    <w:pPr>
      <w:ind w:left="1134"/>
    </w:pPr>
    <w:rPr>
      <w:rFonts w:ascii="Garamond" w:hAnsi="Garamond"/>
      <w:sz w:val="24"/>
      <w:lang w:eastAsia="en-US"/>
    </w:rPr>
  </w:style>
  <w:style w:type="paragraph" w:customStyle="1" w:styleId="AppxMinutesBody">
    <w:name w:val="AppxMinutesBody"/>
    <w:rsid w:val="00335294"/>
    <w:pPr>
      <w:spacing w:after="120"/>
      <w:ind w:left="567"/>
      <w:jc w:val="both"/>
    </w:pPr>
    <w:rPr>
      <w:rFonts w:ascii="Garamond" w:hAnsi="Garamond"/>
      <w:sz w:val="22"/>
      <w:lang w:eastAsia="en-US"/>
    </w:rPr>
  </w:style>
  <w:style w:type="paragraph" w:customStyle="1" w:styleId="AppxMinutesHeadingOne">
    <w:name w:val="AppxMinutesHeadingOne"/>
    <w:next w:val="AppxMinutesBody"/>
    <w:rsid w:val="003C39F5"/>
    <w:pPr>
      <w:numPr>
        <w:numId w:val="35"/>
      </w:numPr>
      <w:spacing w:before="240"/>
    </w:pPr>
    <w:rPr>
      <w:rFonts w:ascii="Garamond" w:hAnsi="Garamond"/>
      <w:b/>
      <w:sz w:val="22"/>
      <w:lang w:eastAsia="en-US"/>
    </w:rPr>
  </w:style>
  <w:style w:type="paragraph" w:customStyle="1" w:styleId="AppxMinutesHeadingTwo">
    <w:name w:val="AppxMinutesHeadingTwo"/>
    <w:rsid w:val="003C39F5"/>
    <w:pPr>
      <w:numPr>
        <w:ilvl w:val="1"/>
        <w:numId w:val="35"/>
      </w:numPr>
      <w:spacing w:before="120"/>
    </w:pPr>
    <w:rPr>
      <w:rFonts w:ascii="Garamond" w:hAnsi="Garamond"/>
      <w:b/>
      <w:sz w:val="22"/>
      <w:lang w:eastAsia="en-US"/>
    </w:rPr>
  </w:style>
  <w:style w:type="paragraph" w:customStyle="1" w:styleId="AppxMinutesInfo">
    <w:name w:val="AppxMinutesInfo"/>
    <w:rsid w:val="00BF4323"/>
    <w:rPr>
      <w:rFonts w:ascii="Garamond" w:hAnsi="Garamond"/>
      <w:sz w:val="22"/>
      <w:lang w:eastAsia="en-US"/>
    </w:rPr>
  </w:style>
  <w:style w:type="paragraph" w:customStyle="1" w:styleId="VisitsBold">
    <w:name w:val="VisitsBold"/>
    <w:rsid w:val="0029594A"/>
    <w:pPr>
      <w:spacing w:before="60" w:after="120"/>
    </w:pPr>
    <w:rPr>
      <w:rFonts w:ascii="Garamond" w:hAnsi="Garamond"/>
      <w:b/>
      <w:sz w:val="22"/>
      <w:lang w:eastAsia="en-US"/>
    </w:rPr>
  </w:style>
  <w:style w:type="paragraph" w:customStyle="1" w:styleId="VisitsBullet">
    <w:name w:val="VisitsBullet"/>
    <w:rsid w:val="0029594A"/>
    <w:pPr>
      <w:numPr>
        <w:numId w:val="2"/>
      </w:numPr>
      <w:tabs>
        <w:tab w:val="clear" w:pos="360"/>
        <w:tab w:val="left" w:pos="227"/>
      </w:tabs>
    </w:pPr>
    <w:rPr>
      <w:rFonts w:ascii="Garamond" w:hAnsi="Garamond"/>
      <w:sz w:val="22"/>
      <w:lang w:eastAsia="en-US"/>
    </w:rPr>
  </w:style>
  <w:style w:type="paragraph" w:customStyle="1" w:styleId="VisitsRegular">
    <w:name w:val="VisitsRegular"/>
    <w:rsid w:val="0029594A"/>
    <w:pPr>
      <w:spacing w:before="60" w:after="60"/>
    </w:pPr>
    <w:rPr>
      <w:rFonts w:ascii="Garamond" w:hAnsi="Garamond"/>
      <w:sz w:val="22"/>
      <w:lang w:eastAsia="en-US"/>
    </w:rPr>
  </w:style>
  <w:style w:type="paragraph" w:customStyle="1" w:styleId="WitnessBold">
    <w:name w:val="WitnessBold"/>
    <w:rsid w:val="0029594A"/>
    <w:pPr>
      <w:spacing w:before="40" w:after="40"/>
    </w:pPr>
    <w:rPr>
      <w:rFonts w:ascii="Garamond" w:hAnsi="Garamond"/>
      <w:b/>
      <w:sz w:val="22"/>
      <w:lang w:eastAsia="en-US"/>
    </w:rPr>
  </w:style>
  <w:style w:type="paragraph" w:customStyle="1" w:styleId="WitnessRegular">
    <w:name w:val="WitnessRegular"/>
    <w:rsid w:val="0029594A"/>
    <w:pPr>
      <w:spacing w:before="40" w:after="40"/>
    </w:pPr>
    <w:rPr>
      <w:rFonts w:ascii="Garamond" w:hAnsi="Garamond"/>
      <w:sz w:val="22"/>
      <w:lang w:eastAsia="en-US"/>
    </w:rPr>
  </w:style>
  <w:style w:type="paragraph" w:customStyle="1" w:styleId="IntroTofRNumbering2">
    <w:name w:val="IntroTofRNumbering2"/>
    <w:basedOn w:val="IntroTofRNumbering"/>
    <w:rsid w:val="0029594A"/>
    <w:pPr>
      <w:tabs>
        <w:tab w:val="clear" w:pos="2421"/>
        <w:tab w:val="num" w:pos="1494"/>
        <w:tab w:val="num" w:pos="1985"/>
      </w:tabs>
      <w:ind w:left="284"/>
    </w:pPr>
  </w:style>
  <w:style w:type="paragraph" w:customStyle="1" w:styleId="ChapterTableHeading">
    <w:name w:val="ChapterTableHeading"/>
    <w:rsid w:val="00406F2A"/>
    <w:pPr>
      <w:numPr>
        <w:numId w:val="11"/>
      </w:numPr>
      <w:spacing w:before="240" w:after="120"/>
    </w:pPr>
    <w:rPr>
      <w:rFonts w:ascii="Garamond" w:hAnsi="Garamond"/>
      <w:b/>
      <w:sz w:val="24"/>
      <w:lang w:eastAsia="en-US"/>
    </w:rPr>
  </w:style>
  <w:style w:type="paragraph" w:customStyle="1" w:styleId="ChapterTableText">
    <w:name w:val="ChapterTableText"/>
    <w:rsid w:val="0029594A"/>
    <w:pPr>
      <w:spacing w:before="60" w:after="60"/>
    </w:pPr>
    <w:rPr>
      <w:rFonts w:ascii="Garamond" w:hAnsi="Garamond"/>
      <w:sz w:val="24"/>
      <w:lang w:eastAsia="en-US"/>
    </w:rPr>
  </w:style>
  <w:style w:type="paragraph" w:styleId="Caption">
    <w:name w:val="caption"/>
    <w:basedOn w:val="Normal"/>
    <w:next w:val="Normal"/>
    <w:qFormat/>
    <w:rsid w:val="00DA12DE"/>
    <w:pPr>
      <w:tabs>
        <w:tab w:val="left" w:pos="1134"/>
      </w:tabs>
      <w:spacing w:before="120" w:after="120"/>
    </w:pPr>
    <w:rPr>
      <w:b/>
      <w:sz w:val="24"/>
    </w:rPr>
  </w:style>
  <w:style w:type="paragraph" w:customStyle="1" w:styleId="InitialTofRNumbering2">
    <w:name w:val="InitialTofRNumbering2"/>
    <w:basedOn w:val="InitialTofRNumbering"/>
    <w:rsid w:val="0029594A"/>
    <w:pPr>
      <w:numPr>
        <w:ilvl w:val="1"/>
        <w:numId w:val="7"/>
      </w:numPr>
      <w:spacing w:before="0"/>
    </w:pPr>
  </w:style>
  <w:style w:type="paragraph" w:customStyle="1" w:styleId="InitialTofRNumbering3">
    <w:name w:val="InitialTofRNumbering3"/>
    <w:basedOn w:val="InitialTofRNumbering2"/>
    <w:rsid w:val="0029594A"/>
    <w:pPr>
      <w:numPr>
        <w:ilvl w:val="2"/>
        <w:numId w:val="8"/>
      </w:numPr>
    </w:pPr>
  </w:style>
  <w:style w:type="paragraph" w:customStyle="1" w:styleId="RecommendationBullet">
    <w:name w:val="RecommendationBullet"/>
    <w:rsid w:val="007B2528"/>
    <w:pPr>
      <w:numPr>
        <w:numId w:val="13"/>
      </w:numPr>
      <w:jc w:val="both"/>
    </w:pPr>
    <w:rPr>
      <w:rFonts w:ascii="Garamond" w:hAnsi="Garamond"/>
      <w:sz w:val="24"/>
      <w:lang w:eastAsia="en-US"/>
    </w:rPr>
  </w:style>
  <w:style w:type="paragraph" w:customStyle="1" w:styleId="ChapterHeadingThree">
    <w:name w:val="ChapterHeadingThree"/>
    <w:basedOn w:val="ChapterIntro"/>
    <w:next w:val="ChapterBody"/>
    <w:rsid w:val="0029594A"/>
    <w:pPr>
      <w:keepNext/>
    </w:pPr>
    <w:rPr>
      <w:b/>
      <w:i/>
    </w:rPr>
  </w:style>
  <w:style w:type="paragraph" w:styleId="CommentText">
    <w:name w:val="annotation text"/>
    <w:basedOn w:val="Normal"/>
    <w:link w:val="CommentTextChar1"/>
    <w:rsid w:val="0029594A"/>
  </w:style>
  <w:style w:type="paragraph" w:customStyle="1" w:styleId="Figure">
    <w:name w:val="Figure"/>
    <w:basedOn w:val="BodyCopy"/>
    <w:next w:val="BodyText"/>
    <w:rsid w:val="0029594A"/>
    <w:pPr>
      <w:numPr>
        <w:ilvl w:val="2"/>
        <w:numId w:val="17"/>
      </w:numPr>
      <w:tabs>
        <w:tab w:val="left" w:pos="1134"/>
      </w:tabs>
    </w:pPr>
    <w:rPr>
      <w:sz w:val="20"/>
    </w:rPr>
  </w:style>
  <w:style w:type="paragraph" w:customStyle="1" w:styleId="Table">
    <w:name w:val="Table"/>
    <w:basedOn w:val="Figure"/>
    <w:next w:val="BodyText"/>
    <w:rsid w:val="0029594A"/>
    <w:pPr>
      <w:numPr>
        <w:ilvl w:val="3"/>
      </w:numPr>
    </w:pPr>
  </w:style>
  <w:style w:type="paragraph" w:customStyle="1" w:styleId="ChapterCaseStudy">
    <w:name w:val="ChapterCaseStudy"/>
    <w:next w:val="Normal"/>
    <w:rsid w:val="007C521B"/>
    <w:pPr>
      <w:spacing w:before="180" w:after="60"/>
    </w:pPr>
    <w:rPr>
      <w:rFonts w:ascii="Garamond" w:hAnsi="Garamond"/>
      <w:b/>
      <w:sz w:val="24"/>
      <w:lang w:eastAsia="en-US"/>
    </w:rPr>
  </w:style>
  <w:style w:type="paragraph" w:customStyle="1" w:styleId="ChapterBullet3">
    <w:name w:val="ChapterBullet3"/>
    <w:basedOn w:val="BodyCopy"/>
    <w:rsid w:val="00EF298E"/>
    <w:pPr>
      <w:numPr>
        <w:ilvl w:val="2"/>
        <w:numId w:val="10"/>
      </w:numPr>
      <w:jc w:val="both"/>
    </w:pPr>
  </w:style>
  <w:style w:type="paragraph" w:customStyle="1" w:styleId="ChapterFigureHeading">
    <w:name w:val="ChapterFigureHeading"/>
    <w:rsid w:val="00406F2A"/>
    <w:pPr>
      <w:numPr>
        <w:numId w:val="12"/>
      </w:numPr>
      <w:spacing w:before="240" w:after="120"/>
    </w:pPr>
    <w:rPr>
      <w:rFonts w:ascii="Garamond" w:hAnsi="Garamond"/>
      <w:b/>
      <w:sz w:val="24"/>
      <w:lang w:eastAsia="en-US"/>
    </w:rPr>
  </w:style>
  <w:style w:type="paragraph" w:customStyle="1" w:styleId="TableSource">
    <w:name w:val="TableSource"/>
    <w:rsid w:val="00406F2A"/>
    <w:pPr>
      <w:ind w:left="851"/>
    </w:pPr>
    <w:rPr>
      <w:rFonts w:ascii="Garamond" w:hAnsi="Garamond"/>
      <w:i/>
      <w:sz w:val="18"/>
      <w:lang w:eastAsia="en-US"/>
    </w:rPr>
  </w:style>
  <w:style w:type="table" w:styleId="TableGrid">
    <w:name w:val="Table Grid"/>
    <w:basedOn w:val="TableNormal"/>
    <w:rsid w:val="00C562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pterNum1">
    <w:name w:val="ChapterNum1"/>
    <w:basedOn w:val="BodyCopy"/>
    <w:rsid w:val="0057521F"/>
    <w:pPr>
      <w:numPr>
        <w:numId w:val="15"/>
      </w:numPr>
    </w:pPr>
  </w:style>
  <w:style w:type="paragraph" w:customStyle="1" w:styleId="ChapterNum2">
    <w:name w:val="ChapterNum2"/>
    <w:basedOn w:val="BodyCopy"/>
    <w:rsid w:val="0057521F"/>
    <w:pPr>
      <w:numPr>
        <w:ilvl w:val="1"/>
        <w:numId w:val="15"/>
      </w:numPr>
    </w:pPr>
  </w:style>
  <w:style w:type="paragraph" w:customStyle="1" w:styleId="ChapterNum3">
    <w:name w:val="ChapterNum3"/>
    <w:basedOn w:val="BodyCopy"/>
    <w:rsid w:val="0057521F"/>
    <w:pPr>
      <w:numPr>
        <w:ilvl w:val="2"/>
        <w:numId w:val="15"/>
      </w:numPr>
    </w:pPr>
  </w:style>
  <w:style w:type="paragraph" w:customStyle="1" w:styleId="ChapterQuotationBullet">
    <w:name w:val="ChapterQuotationBullet"/>
    <w:basedOn w:val="ChapterQuotation"/>
    <w:rsid w:val="0057521F"/>
    <w:pPr>
      <w:numPr>
        <w:numId w:val="16"/>
      </w:numPr>
      <w:spacing w:before="0"/>
    </w:pPr>
  </w:style>
  <w:style w:type="paragraph" w:customStyle="1" w:styleId="ChapterCaseStudyText">
    <w:name w:val="ChapterCaseStudyText"/>
    <w:rsid w:val="007C521B"/>
    <w:pPr>
      <w:spacing w:before="60" w:after="60"/>
      <w:jc w:val="both"/>
    </w:pPr>
    <w:rPr>
      <w:rFonts w:ascii="Garamond" w:hAnsi="Garamond"/>
      <w:sz w:val="24"/>
      <w:lang w:eastAsia="en-US"/>
    </w:rPr>
  </w:style>
  <w:style w:type="paragraph" w:customStyle="1" w:styleId="AppxMinutesBodySingle">
    <w:name w:val="AppxMinutesBodySingle"/>
    <w:rsid w:val="00335294"/>
    <w:pPr>
      <w:ind w:left="567"/>
    </w:pPr>
    <w:rPr>
      <w:rFonts w:ascii="Garamond" w:hAnsi="Garamond"/>
      <w:sz w:val="22"/>
      <w:lang w:eastAsia="en-US"/>
    </w:rPr>
  </w:style>
  <w:style w:type="paragraph" w:customStyle="1" w:styleId="AppxMinutesBullet">
    <w:name w:val="AppxMinutesBullet"/>
    <w:rsid w:val="00644CD2"/>
    <w:pPr>
      <w:numPr>
        <w:numId w:val="19"/>
      </w:numPr>
      <w:jc w:val="both"/>
    </w:pPr>
    <w:rPr>
      <w:rFonts w:ascii="Garamond" w:hAnsi="Garamond"/>
      <w:sz w:val="22"/>
      <w:lang w:eastAsia="en-US"/>
    </w:rPr>
  </w:style>
  <w:style w:type="paragraph" w:customStyle="1" w:styleId="AppxMinutesNum1">
    <w:name w:val="AppxMinutesNum1"/>
    <w:rsid w:val="00335294"/>
    <w:pPr>
      <w:numPr>
        <w:ilvl w:val="2"/>
        <w:numId w:val="35"/>
      </w:numPr>
    </w:pPr>
    <w:rPr>
      <w:rFonts w:ascii="Garamond" w:hAnsi="Garamond"/>
      <w:sz w:val="22"/>
      <w:lang w:eastAsia="en-US"/>
    </w:rPr>
  </w:style>
  <w:style w:type="paragraph" w:customStyle="1" w:styleId="AppxMinutesNum2">
    <w:name w:val="AppxMinutesNum2"/>
    <w:basedOn w:val="Normal"/>
    <w:rsid w:val="00335294"/>
    <w:pPr>
      <w:widowControl w:val="0"/>
      <w:numPr>
        <w:ilvl w:val="3"/>
        <w:numId w:val="35"/>
      </w:numPr>
      <w:tabs>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Pr>
      <w:sz w:val="22"/>
      <w:szCs w:val="28"/>
    </w:rPr>
  </w:style>
  <w:style w:type="paragraph" w:customStyle="1" w:styleId="AppxMinutesNum3">
    <w:name w:val="AppxMinutesNum3"/>
    <w:basedOn w:val="Normal"/>
    <w:rsid w:val="00335294"/>
    <w:pPr>
      <w:widowControl w:val="0"/>
      <w:numPr>
        <w:ilvl w:val="4"/>
        <w:numId w:val="35"/>
      </w:numPr>
      <w:tabs>
        <w:tab w:val="left" w:pos="112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Pr>
      <w:sz w:val="22"/>
      <w:szCs w:val="28"/>
    </w:rPr>
  </w:style>
  <w:style w:type="paragraph" w:customStyle="1" w:styleId="AppxMinutesSubHeading">
    <w:name w:val="AppxMinutesSubHeading"/>
    <w:next w:val="AppxMinutesBody"/>
    <w:rsid w:val="00335294"/>
    <w:pPr>
      <w:spacing w:before="120"/>
      <w:ind w:left="567"/>
    </w:pPr>
    <w:rPr>
      <w:rFonts w:ascii="Garamond" w:hAnsi="Garamond"/>
      <w:b/>
      <w:i/>
      <w:sz w:val="22"/>
      <w:lang w:eastAsia="en-US"/>
    </w:rPr>
  </w:style>
  <w:style w:type="paragraph" w:customStyle="1" w:styleId="AppxMinutesTitle">
    <w:name w:val="AppxMinutesTitle"/>
    <w:next w:val="AppxOtherInfo"/>
    <w:rsid w:val="00335294"/>
    <w:rPr>
      <w:rFonts w:ascii="Garamond" w:hAnsi="Garamond"/>
      <w:b/>
      <w:sz w:val="22"/>
      <w:lang w:eastAsia="en-US"/>
    </w:rPr>
  </w:style>
  <w:style w:type="character" w:customStyle="1" w:styleId="InitialTableItalics">
    <w:name w:val="InitialTableItalics"/>
    <w:basedOn w:val="DefaultParagraphFont"/>
    <w:rsid w:val="001A751E"/>
    <w:rPr>
      <w:rFonts w:ascii="Garamond" w:hAnsi="Garamond"/>
      <w:i/>
      <w:sz w:val="24"/>
    </w:rPr>
  </w:style>
  <w:style w:type="paragraph" w:customStyle="1" w:styleId="AppxPublicationRegular">
    <w:name w:val="AppxPublicationRegular"/>
    <w:basedOn w:val="AppxPublicationsBold"/>
    <w:rsid w:val="009E5F58"/>
    <w:rPr>
      <w:b w:val="0"/>
    </w:rPr>
  </w:style>
  <w:style w:type="paragraph" w:customStyle="1" w:styleId="AppxSubmissRegular">
    <w:name w:val="AppxSubmissRegular"/>
    <w:basedOn w:val="AppxSubmissBold"/>
    <w:rsid w:val="009E5F58"/>
    <w:rPr>
      <w:b w:val="0"/>
    </w:rPr>
  </w:style>
  <w:style w:type="paragraph" w:styleId="BalloonText">
    <w:name w:val="Balloon Text"/>
    <w:basedOn w:val="Normal"/>
    <w:link w:val="BalloonTextChar"/>
    <w:rsid w:val="003B2570"/>
    <w:rPr>
      <w:rFonts w:ascii="Tahoma" w:hAnsi="Tahoma" w:cs="Tahoma"/>
      <w:sz w:val="16"/>
      <w:szCs w:val="16"/>
    </w:rPr>
  </w:style>
  <w:style w:type="character" w:customStyle="1" w:styleId="BalloonTextChar">
    <w:name w:val="Balloon Text Char"/>
    <w:basedOn w:val="DefaultParagraphFont"/>
    <w:link w:val="BalloonText"/>
    <w:rsid w:val="003B2570"/>
    <w:rPr>
      <w:rFonts w:ascii="Tahoma" w:hAnsi="Tahoma" w:cs="Tahoma"/>
      <w:sz w:val="16"/>
      <w:szCs w:val="16"/>
      <w:lang w:eastAsia="en-US"/>
    </w:rPr>
  </w:style>
  <w:style w:type="paragraph" w:customStyle="1" w:styleId="ChapterCaseStudyFootnote">
    <w:name w:val="ChapterCaseStudyFootnote"/>
    <w:basedOn w:val="ChapterCaseStudyText"/>
    <w:qFormat/>
    <w:rsid w:val="00CC4D94"/>
    <w:pPr>
      <w:numPr>
        <w:numId w:val="20"/>
      </w:numPr>
    </w:pPr>
    <w:rPr>
      <w:sz w:val="22"/>
      <w:szCs w:val="22"/>
      <w:lang w:val="en-US"/>
    </w:rPr>
  </w:style>
  <w:style w:type="paragraph" w:customStyle="1" w:styleId="AppxFootnote">
    <w:name w:val="AppxFootnote"/>
    <w:basedOn w:val="Normal"/>
    <w:qFormat/>
    <w:rsid w:val="0028628C"/>
    <w:pPr>
      <w:framePr w:vSpace="2835" w:wrap="around" w:hAnchor="text" w:yAlign="bottom"/>
      <w:numPr>
        <w:numId w:val="21"/>
      </w:numPr>
    </w:pPr>
    <w:rPr>
      <w:sz w:val="16"/>
    </w:rPr>
  </w:style>
  <w:style w:type="paragraph" w:customStyle="1" w:styleId="AppxTabledDate">
    <w:name w:val="AppxTabled Date"/>
    <w:basedOn w:val="Normal"/>
    <w:next w:val="Normal"/>
    <w:qFormat/>
    <w:rsid w:val="0028628C"/>
    <w:pPr>
      <w:spacing w:before="60"/>
    </w:pPr>
    <w:rPr>
      <w:b/>
      <w:sz w:val="24"/>
    </w:rPr>
  </w:style>
  <w:style w:type="paragraph" w:customStyle="1" w:styleId="AppxTabledLocation">
    <w:name w:val="AppxTabledLocation"/>
    <w:basedOn w:val="Normal"/>
    <w:qFormat/>
    <w:rsid w:val="0028628C"/>
    <w:pPr>
      <w:spacing w:after="60"/>
    </w:pPr>
    <w:rPr>
      <w:b/>
      <w:sz w:val="24"/>
    </w:rPr>
  </w:style>
  <w:style w:type="paragraph" w:customStyle="1" w:styleId="AppxTabledListNum">
    <w:name w:val="AppxTabledListNum"/>
    <w:basedOn w:val="Normal"/>
    <w:qFormat/>
    <w:rsid w:val="0028628C"/>
    <w:pPr>
      <w:numPr>
        <w:numId w:val="22"/>
      </w:numPr>
      <w:spacing w:after="60"/>
      <w:jc w:val="both"/>
    </w:pPr>
    <w:rPr>
      <w:sz w:val="24"/>
    </w:rPr>
  </w:style>
  <w:style w:type="paragraph" w:customStyle="1" w:styleId="AppxSubmissBoldCentred">
    <w:name w:val="AppxSubmissBold Centred"/>
    <w:basedOn w:val="AppxSubmissBold"/>
    <w:qFormat/>
    <w:rsid w:val="00050A11"/>
    <w:pPr>
      <w:jc w:val="center"/>
    </w:pPr>
  </w:style>
  <w:style w:type="paragraph" w:customStyle="1" w:styleId="CoverDate">
    <w:name w:val="CoverDate"/>
    <w:basedOn w:val="InitialOtherInfo"/>
    <w:autoRedefine/>
    <w:rsid w:val="00E31ABE"/>
    <w:rPr>
      <w:rFonts w:ascii="Karla" w:hAnsi="Karla"/>
    </w:rPr>
  </w:style>
  <w:style w:type="character" w:customStyle="1" w:styleId="FootnoteTextChar">
    <w:name w:val="Footnote Text Char"/>
    <w:basedOn w:val="DefaultParagraphFont"/>
    <w:link w:val="FootnoteText"/>
    <w:rsid w:val="00A06D14"/>
    <w:rPr>
      <w:rFonts w:ascii="Karla" w:hAnsi="Karla"/>
      <w:sz w:val="22"/>
      <w:lang w:eastAsia="en-US"/>
    </w:rPr>
  </w:style>
  <w:style w:type="character" w:styleId="Hyperlink">
    <w:name w:val="Hyperlink"/>
    <w:basedOn w:val="DefaultParagraphFont"/>
    <w:rsid w:val="00406DBA"/>
    <w:rPr>
      <w:color w:val="0000FF"/>
      <w:u w:val="single"/>
    </w:rPr>
  </w:style>
  <w:style w:type="paragraph" w:styleId="DocumentMap">
    <w:name w:val="Document Map"/>
    <w:basedOn w:val="Normal"/>
    <w:link w:val="DocumentMapChar"/>
    <w:rsid w:val="00406DBA"/>
    <w:pPr>
      <w:shd w:val="clear" w:color="auto" w:fill="000080"/>
    </w:pPr>
    <w:rPr>
      <w:rFonts w:ascii="Tahoma" w:hAnsi="Tahoma"/>
    </w:rPr>
  </w:style>
  <w:style w:type="character" w:customStyle="1" w:styleId="DocumentMapChar">
    <w:name w:val="Document Map Char"/>
    <w:basedOn w:val="DefaultParagraphFont"/>
    <w:link w:val="DocumentMap"/>
    <w:rsid w:val="00406DBA"/>
    <w:rPr>
      <w:rFonts w:ascii="Tahoma" w:hAnsi="Tahoma"/>
      <w:shd w:val="clear" w:color="auto" w:fill="000080"/>
      <w:lang w:eastAsia="en-US"/>
    </w:rPr>
  </w:style>
  <w:style w:type="paragraph" w:styleId="EndnoteText">
    <w:name w:val="endnote text"/>
    <w:basedOn w:val="Normal"/>
    <w:link w:val="EndnoteTextChar"/>
    <w:rsid w:val="00406DBA"/>
  </w:style>
  <w:style w:type="character" w:customStyle="1" w:styleId="EndnoteTextChar">
    <w:name w:val="Endnote Text Char"/>
    <w:basedOn w:val="DefaultParagraphFont"/>
    <w:link w:val="EndnoteText"/>
    <w:rsid w:val="00406DBA"/>
    <w:rPr>
      <w:rFonts w:ascii="Garamond" w:hAnsi="Garamond"/>
      <w:lang w:eastAsia="en-US"/>
    </w:rPr>
  </w:style>
  <w:style w:type="character" w:styleId="EndnoteReference">
    <w:name w:val="endnote reference"/>
    <w:basedOn w:val="DefaultParagraphFont"/>
    <w:rsid w:val="00406DBA"/>
    <w:rPr>
      <w:vertAlign w:val="superscript"/>
    </w:rPr>
  </w:style>
  <w:style w:type="character" w:styleId="UnresolvedMention">
    <w:name w:val="Unresolved Mention"/>
    <w:basedOn w:val="DefaultParagraphFont"/>
    <w:uiPriority w:val="99"/>
    <w:semiHidden/>
    <w:unhideWhenUsed/>
    <w:rsid w:val="00406DBA"/>
    <w:rPr>
      <w:color w:val="605E5C"/>
      <w:shd w:val="clear" w:color="auto" w:fill="E1DFDD"/>
    </w:rPr>
  </w:style>
  <w:style w:type="character" w:styleId="FollowedHyperlink">
    <w:name w:val="FollowedHyperlink"/>
    <w:basedOn w:val="DefaultParagraphFont"/>
    <w:uiPriority w:val="99"/>
    <w:rsid w:val="00406DBA"/>
    <w:rPr>
      <w:color w:val="800080" w:themeColor="followedHyperlink"/>
      <w:u w:val="single"/>
    </w:rPr>
  </w:style>
  <w:style w:type="paragraph" w:styleId="Revision">
    <w:name w:val="Revision"/>
    <w:hidden/>
    <w:uiPriority w:val="99"/>
    <w:semiHidden/>
    <w:rsid w:val="00406DBA"/>
    <w:rPr>
      <w:rFonts w:ascii="Garamond" w:hAnsi="Garamond"/>
      <w:lang w:eastAsia="en-US"/>
    </w:rPr>
  </w:style>
  <w:style w:type="character" w:styleId="CommentReference">
    <w:name w:val="annotation reference"/>
    <w:basedOn w:val="DefaultParagraphFont"/>
    <w:rsid w:val="00406DBA"/>
    <w:rPr>
      <w:sz w:val="16"/>
      <w:szCs w:val="16"/>
    </w:rPr>
  </w:style>
  <w:style w:type="character" w:customStyle="1" w:styleId="CommentTextChar">
    <w:name w:val="Comment Text Char"/>
    <w:basedOn w:val="DefaultParagraphFont"/>
    <w:rsid w:val="00406DBA"/>
    <w:rPr>
      <w:rFonts w:ascii="Garamond" w:hAnsi="Garamond"/>
      <w:lang w:eastAsia="en-US"/>
    </w:rPr>
  </w:style>
  <w:style w:type="paragraph" w:styleId="CommentSubject">
    <w:name w:val="annotation subject"/>
    <w:basedOn w:val="CommentText"/>
    <w:next w:val="CommentText"/>
    <w:link w:val="CommentSubjectChar"/>
    <w:rsid w:val="00406DBA"/>
    <w:rPr>
      <w:b/>
      <w:bCs/>
    </w:rPr>
  </w:style>
  <w:style w:type="character" w:customStyle="1" w:styleId="CommentTextChar1">
    <w:name w:val="Comment Text Char1"/>
    <w:basedOn w:val="DefaultParagraphFont"/>
    <w:link w:val="CommentText"/>
    <w:rsid w:val="00406DBA"/>
    <w:rPr>
      <w:rFonts w:ascii="Garamond" w:hAnsi="Garamond"/>
      <w:lang w:eastAsia="en-US"/>
    </w:rPr>
  </w:style>
  <w:style w:type="character" w:customStyle="1" w:styleId="CommentSubjectChar">
    <w:name w:val="Comment Subject Char"/>
    <w:basedOn w:val="CommentTextChar1"/>
    <w:link w:val="CommentSubject"/>
    <w:rsid w:val="00406DBA"/>
    <w:rPr>
      <w:rFonts w:ascii="Garamond" w:hAnsi="Garamond"/>
      <w:b/>
      <w:bCs/>
      <w:lang w:eastAsia="en-US"/>
    </w:rPr>
  </w:style>
  <w:style w:type="character" w:customStyle="1" w:styleId="normaltextrun">
    <w:name w:val="normaltextrun"/>
    <w:basedOn w:val="DefaultParagraphFont"/>
    <w:rsid w:val="00406DBA"/>
  </w:style>
  <w:style w:type="paragraph" w:customStyle="1" w:styleId="AppxCoverTitleOld">
    <w:name w:val="AppxCoverTitleOld"/>
    <w:rsid w:val="00BA3E26"/>
    <w:pPr>
      <w:spacing w:before="960" w:after="480"/>
      <w:ind w:left="360" w:hanging="360"/>
    </w:pPr>
    <w:rPr>
      <w:rFonts w:ascii="Garamond" w:hAnsi="Garamond"/>
      <w:b/>
      <w:noProof/>
      <w:sz w:val="48"/>
      <w:lang w:eastAsia="en-US"/>
    </w:rPr>
  </w:style>
  <w:style w:type="paragraph" w:customStyle="1" w:styleId="AppxMinutesMotion">
    <w:name w:val="AppxMinutesMotion"/>
    <w:next w:val="AppxMinutesHeadingTwo"/>
    <w:rsid w:val="00BA3E26"/>
    <w:pPr>
      <w:ind w:left="1134"/>
      <w:jc w:val="both"/>
    </w:pPr>
    <w:rPr>
      <w:rFonts w:ascii="Garamond" w:hAnsi="Garamond"/>
      <w:sz w:val="22"/>
      <w:lang w:eastAsia="en-US"/>
    </w:rPr>
  </w:style>
  <w:style w:type="paragraph" w:customStyle="1" w:styleId="AppxMinutesSignature">
    <w:name w:val="AppxMinutesSignature"/>
    <w:next w:val="AppxBody"/>
    <w:rsid w:val="00BA3E26"/>
    <w:pPr>
      <w:ind w:left="567"/>
    </w:pPr>
    <w:rPr>
      <w:rFonts w:ascii="Garamond" w:hAnsi="Garamond"/>
      <w:b/>
      <w:sz w:val="24"/>
      <w:lang w:eastAsia="en-US"/>
    </w:rPr>
  </w:style>
  <w:style w:type="character" w:customStyle="1" w:styleId="Heading1Char">
    <w:name w:val="Heading 1 Char"/>
    <w:basedOn w:val="DefaultParagraphFont"/>
    <w:link w:val="Heading1"/>
    <w:rsid w:val="00BA3E26"/>
    <w:rPr>
      <w:rFonts w:ascii="Arial" w:hAnsi="Arial"/>
      <w:b/>
      <w:kern w:val="28"/>
      <w:sz w:val="28"/>
      <w:lang w:eastAsia="en-US"/>
    </w:rPr>
  </w:style>
  <w:style w:type="character" w:customStyle="1" w:styleId="Heading2Char">
    <w:name w:val="Heading 2 Char"/>
    <w:basedOn w:val="DefaultParagraphFont"/>
    <w:link w:val="Heading2"/>
    <w:rsid w:val="00BA3E26"/>
    <w:rPr>
      <w:rFonts w:ascii="Arial" w:hAnsi="Arial"/>
      <w:b/>
      <w:i/>
      <w:sz w:val="24"/>
      <w:lang w:eastAsia="en-US"/>
    </w:rPr>
  </w:style>
  <w:style w:type="paragraph" w:customStyle="1" w:styleId="msonormal0">
    <w:name w:val="msonormal"/>
    <w:basedOn w:val="Normal"/>
    <w:rsid w:val="00BA3E26"/>
    <w:pPr>
      <w:spacing w:before="100" w:beforeAutospacing="1" w:after="100" w:afterAutospacing="1"/>
    </w:pPr>
    <w:rPr>
      <w:sz w:val="24"/>
      <w:szCs w:val="24"/>
    </w:rPr>
  </w:style>
  <w:style w:type="character" w:customStyle="1" w:styleId="HeaderChar">
    <w:name w:val="Header Char"/>
    <w:basedOn w:val="DefaultParagraphFont"/>
    <w:link w:val="Header"/>
    <w:rsid w:val="00BA3E26"/>
    <w:rPr>
      <w:rFonts w:ascii="Karla" w:hAnsi="Karla"/>
    </w:rPr>
  </w:style>
  <w:style w:type="character" w:customStyle="1" w:styleId="FooterChar">
    <w:name w:val="Footer Char"/>
    <w:basedOn w:val="DefaultParagraphFont"/>
    <w:link w:val="Footer"/>
    <w:rsid w:val="00BA3E26"/>
    <w:rPr>
      <w:rFonts w:ascii="Karla" w:hAnsi="Karla"/>
    </w:rPr>
  </w:style>
  <w:style w:type="character" w:customStyle="1" w:styleId="BodyTextChar">
    <w:name w:val="Body Text Char"/>
    <w:basedOn w:val="DefaultParagraphFont"/>
    <w:link w:val="BodyText"/>
    <w:rsid w:val="00BA3E26"/>
    <w:rPr>
      <w:rFonts w:ascii="Garamond" w:hAnsi="Garamond"/>
      <w:lang w:eastAsia="en-US"/>
    </w:rPr>
  </w:style>
  <w:style w:type="character" w:styleId="PlaceholderText">
    <w:name w:val="Placeholder Text"/>
    <w:basedOn w:val="DefaultParagraphFont"/>
    <w:uiPriority w:val="99"/>
    <w:semiHidden/>
    <w:rsid w:val="00BA3E26"/>
    <w:rPr>
      <w:color w:val="808080"/>
    </w:rPr>
  </w:style>
  <w:style w:type="paragraph" w:customStyle="1" w:styleId="StyleChapterBodyKarla">
    <w:name w:val="Style ChapterBody + Karla"/>
    <w:basedOn w:val="ChapterBody"/>
    <w:autoRedefine/>
    <w:rsid w:val="008713D2"/>
    <w:rPr>
      <w:rFonts w:ascii="Karla" w:hAnsi="Karla"/>
    </w:rPr>
  </w:style>
  <w:style w:type="paragraph" w:customStyle="1" w:styleId="StyleAppxTitleKarla">
    <w:name w:val="Style AppxTitle + Karla"/>
    <w:basedOn w:val="AppxTitle"/>
    <w:autoRedefine/>
    <w:rsid w:val="008713D2"/>
    <w:rPr>
      <w:rFonts w:ascii="Karla" w:hAnsi="Karla"/>
      <w:bCs/>
    </w:rPr>
  </w:style>
  <w:style w:type="paragraph" w:customStyle="1" w:styleId="StyleTOC4Karla">
    <w:name w:val="Style TOC 4 + Karla"/>
    <w:basedOn w:val="TOC4"/>
    <w:autoRedefine/>
    <w:rsid w:val="008713D2"/>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534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4.xml"/><Relationship Id="rId21" Type="http://schemas.openxmlformats.org/officeDocument/2006/relationships/image" Target="media/image4.png"/><Relationship Id="rId34" Type="http://schemas.openxmlformats.org/officeDocument/2006/relationships/footer" Target="footer7.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footer" Target="footer5.xml"/><Relationship Id="rId33"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png"/><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32" Type="http://schemas.openxmlformats.org/officeDocument/2006/relationships/image" Target="media/image11.png"/><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image" Target="media/image7.png"/><Relationship Id="rId36"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image" Target="media/image2.png"/><Relationship Id="rId31"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5.png"/><Relationship Id="rId27" Type="http://schemas.openxmlformats.org/officeDocument/2006/relationships/footer" Target="footer6.xml"/><Relationship Id="rId30" Type="http://schemas.openxmlformats.org/officeDocument/2006/relationships/image" Target="media/image9.png"/><Relationship Id="rId35"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parl.nsw.gov.au\data\apps\macros2010\lc%20committee%20report%20system\committee%20templates\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074AA26B5F42ECAE0C44FCEA5C847C"/>
        <w:category>
          <w:name w:val="General"/>
          <w:gallery w:val="placeholder"/>
        </w:category>
        <w:types>
          <w:type w:val="bbPlcHdr"/>
        </w:types>
        <w:behaviors>
          <w:behavior w:val="content"/>
        </w:behaviors>
        <w:guid w:val="{5B98B79A-6A1D-4AE9-8146-9DB6F1EF0D71}"/>
      </w:docPartPr>
      <w:docPartBody>
        <w:p w:rsidR="002A7D0E" w:rsidRDefault="00550444" w:rsidP="00550444">
          <w:pPr>
            <w:pStyle w:val="19074AA26B5F42ECAE0C44FCEA5C847C"/>
          </w:pPr>
          <w:r>
            <w:rPr>
              <w:rStyle w:val="PlaceholderText"/>
            </w:rPr>
            <w:t>Enter any content that you want to repeat, including other content controls. You can also insert this control around table rows in order to repeat parts of a table.</w:t>
          </w:r>
        </w:p>
      </w:docPartBody>
    </w:docPart>
    <w:docPart>
      <w:docPartPr>
        <w:name w:val="1228590D985441819EAF6C51691035A8"/>
        <w:category>
          <w:name w:val="General"/>
          <w:gallery w:val="placeholder"/>
        </w:category>
        <w:types>
          <w:type w:val="bbPlcHdr"/>
        </w:types>
        <w:behaviors>
          <w:behavior w:val="content"/>
        </w:behaviors>
        <w:guid w:val="{65A1EDAC-FD53-4AC7-BA0B-AABE6CAE0B30}"/>
      </w:docPartPr>
      <w:docPartBody>
        <w:p w:rsidR="002A7D0E" w:rsidRDefault="00550444" w:rsidP="00550444">
          <w:pPr>
            <w:pStyle w:val="1228590D985441819EAF6C51691035A8"/>
          </w:pPr>
          <w:r>
            <w:rPr>
              <w:rStyle w:val="PlaceholderText"/>
            </w:rPr>
            <w:t>Click or tap here to enter text.</w:t>
          </w:r>
        </w:p>
      </w:docPartBody>
    </w:docPart>
    <w:docPart>
      <w:docPartPr>
        <w:name w:val="85AD2FFB584D447B8AAC07343F1B9F83"/>
        <w:category>
          <w:name w:val="General"/>
          <w:gallery w:val="placeholder"/>
        </w:category>
        <w:types>
          <w:type w:val="bbPlcHdr"/>
        </w:types>
        <w:behaviors>
          <w:behavior w:val="content"/>
        </w:behaviors>
        <w:guid w:val="{20E6CB23-6BF3-4F6C-B87D-8C1C613828F4}"/>
      </w:docPartPr>
      <w:docPartBody>
        <w:p w:rsidR="002A7D0E" w:rsidRDefault="00550444" w:rsidP="00550444">
          <w:pPr>
            <w:pStyle w:val="85AD2FFB584D447B8AAC07343F1B9F83"/>
          </w:pPr>
          <w:r>
            <w:rPr>
              <w:rStyle w:val="PlaceholderText"/>
            </w:rPr>
            <w:t>Click here to enter text.</w:t>
          </w:r>
        </w:p>
      </w:docPartBody>
    </w:docPart>
    <w:docPart>
      <w:docPartPr>
        <w:name w:val="C22C0B6EFD89487D9309CC0ABB6D2B79"/>
        <w:category>
          <w:name w:val="General"/>
          <w:gallery w:val="placeholder"/>
        </w:category>
        <w:types>
          <w:type w:val="bbPlcHdr"/>
        </w:types>
        <w:behaviors>
          <w:behavior w:val="content"/>
        </w:behaviors>
        <w:guid w:val="{23262524-E6D5-4D54-814A-032683EA3602}"/>
      </w:docPartPr>
      <w:docPartBody>
        <w:p w:rsidR="002A7D0E" w:rsidRDefault="00550444" w:rsidP="00550444">
          <w:pPr>
            <w:pStyle w:val="C22C0B6EFD89487D9309CC0ABB6D2B79"/>
          </w:pPr>
          <w:r>
            <w:rPr>
              <w:rStyle w:val="PlaceholderText"/>
            </w:rPr>
            <w:t>Enter any content that you want to repeat, including other content controls. You can also insert this control around table rows in order to repeat parts of a table.</w:t>
          </w:r>
        </w:p>
      </w:docPartBody>
    </w:docPart>
    <w:docPart>
      <w:docPartPr>
        <w:name w:val="4E9BDE45408F4292B5274C18DC0D0F44"/>
        <w:category>
          <w:name w:val="General"/>
          <w:gallery w:val="placeholder"/>
        </w:category>
        <w:types>
          <w:type w:val="bbPlcHdr"/>
        </w:types>
        <w:behaviors>
          <w:behavior w:val="content"/>
        </w:behaviors>
        <w:guid w:val="{282BCA4A-BF77-4F4C-AFCE-64CAE21020DB}"/>
      </w:docPartPr>
      <w:docPartBody>
        <w:p w:rsidR="002A7D0E" w:rsidRDefault="00550444" w:rsidP="00550444">
          <w:pPr>
            <w:pStyle w:val="4E9BDE45408F4292B5274C18DC0D0F44"/>
          </w:pPr>
          <w:r>
            <w:rPr>
              <w:rStyle w:val="PlaceholderText"/>
            </w:rPr>
            <w:t>Click or tap here to enter text.</w:t>
          </w:r>
        </w:p>
      </w:docPartBody>
    </w:docPart>
    <w:docPart>
      <w:docPartPr>
        <w:name w:val="646B703552D545848A8889A21ACA400B"/>
        <w:category>
          <w:name w:val="General"/>
          <w:gallery w:val="placeholder"/>
        </w:category>
        <w:types>
          <w:type w:val="bbPlcHdr"/>
        </w:types>
        <w:behaviors>
          <w:behavior w:val="content"/>
        </w:behaviors>
        <w:guid w:val="{8ABBC279-25C6-48FB-9AE5-9D0A95FA4019}"/>
      </w:docPartPr>
      <w:docPartBody>
        <w:p w:rsidR="002A7D0E" w:rsidRDefault="00550444" w:rsidP="00550444">
          <w:pPr>
            <w:pStyle w:val="646B703552D545848A8889A21ACA400B"/>
          </w:pPr>
          <w:r>
            <w:rPr>
              <w:rStyle w:val="PlaceholderText"/>
            </w:rPr>
            <w:t>Click here to enter text.</w:t>
          </w:r>
        </w:p>
      </w:docPartBody>
    </w:docPart>
    <w:docPart>
      <w:docPartPr>
        <w:name w:val="A1309B8479354ED3BED7AA470D7FC436"/>
        <w:category>
          <w:name w:val="General"/>
          <w:gallery w:val="placeholder"/>
        </w:category>
        <w:types>
          <w:type w:val="bbPlcHdr"/>
        </w:types>
        <w:behaviors>
          <w:behavior w:val="content"/>
        </w:behaviors>
        <w:guid w:val="{971F88A3-84DE-46BF-8A2E-EC8AE84EDB79}"/>
      </w:docPartPr>
      <w:docPartBody>
        <w:p w:rsidR="002A7D0E" w:rsidRDefault="00550444" w:rsidP="00550444">
          <w:pPr>
            <w:pStyle w:val="A1309B8479354ED3BED7AA470D7FC436"/>
          </w:pPr>
          <w:r>
            <w:rPr>
              <w:rStyle w:val="PlaceholderText"/>
            </w:rPr>
            <w:t>Enter any content that you want to repeat, including other content controls. You can also insert this control around table rows in order to repeat parts of a table.</w:t>
          </w:r>
        </w:p>
      </w:docPartBody>
    </w:docPart>
    <w:docPart>
      <w:docPartPr>
        <w:name w:val="E5539B0B98094F88B312F403CDCD346D"/>
        <w:category>
          <w:name w:val="General"/>
          <w:gallery w:val="placeholder"/>
        </w:category>
        <w:types>
          <w:type w:val="bbPlcHdr"/>
        </w:types>
        <w:behaviors>
          <w:behavior w:val="content"/>
        </w:behaviors>
        <w:guid w:val="{BE62CE56-6C27-40DC-90DC-BD2CA836E6B6}"/>
      </w:docPartPr>
      <w:docPartBody>
        <w:p w:rsidR="002A7D0E" w:rsidRDefault="00550444" w:rsidP="00550444">
          <w:pPr>
            <w:pStyle w:val="E5539B0B98094F88B312F403CDCD346D"/>
          </w:pPr>
          <w:r>
            <w:rPr>
              <w:rStyle w:val="PlaceholderText"/>
            </w:rPr>
            <w:t>Click or tap here to enter text.</w:t>
          </w:r>
        </w:p>
      </w:docPartBody>
    </w:docPart>
    <w:docPart>
      <w:docPartPr>
        <w:name w:val="E1AC073B5A99441A8FE7E9113FD314FF"/>
        <w:category>
          <w:name w:val="General"/>
          <w:gallery w:val="placeholder"/>
        </w:category>
        <w:types>
          <w:type w:val="bbPlcHdr"/>
        </w:types>
        <w:behaviors>
          <w:behavior w:val="content"/>
        </w:behaviors>
        <w:guid w:val="{C555C12C-269E-43C1-98B5-3A58E72FAC77}"/>
      </w:docPartPr>
      <w:docPartBody>
        <w:p w:rsidR="002A7D0E" w:rsidRDefault="00550444" w:rsidP="00550444">
          <w:pPr>
            <w:pStyle w:val="E1AC073B5A99441A8FE7E9113FD314FF"/>
          </w:pPr>
          <w:r>
            <w:rPr>
              <w:rStyle w:val="PlaceholderText"/>
            </w:rPr>
            <w:t>Click here to enter text.</w:t>
          </w:r>
        </w:p>
      </w:docPartBody>
    </w:docPart>
    <w:docPart>
      <w:docPartPr>
        <w:name w:val="11D55F0C1378412E8BBD33814188D436"/>
        <w:category>
          <w:name w:val="General"/>
          <w:gallery w:val="placeholder"/>
        </w:category>
        <w:types>
          <w:type w:val="bbPlcHdr"/>
        </w:types>
        <w:behaviors>
          <w:behavior w:val="content"/>
        </w:behaviors>
        <w:guid w:val="{F6FBA148-7C66-4ED0-94D0-F5769C47CD99}"/>
      </w:docPartPr>
      <w:docPartBody>
        <w:p w:rsidR="002A7D0E" w:rsidRDefault="00550444" w:rsidP="00550444">
          <w:pPr>
            <w:pStyle w:val="11D55F0C1378412E8BBD33814188D436"/>
          </w:pPr>
          <w:r>
            <w:rPr>
              <w:rStyle w:val="PlaceholderText"/>
            </w:rPr>
            <w:t>Enter any content that you want to repeat, including other content controls. You can also insert this control around table rows in order to repeat parts of a table.</w:t>
          </w:r>
        </w:p>
      </w:docPartBody>
    </w:docPart>
    <w:docPart>
      <w:docPartPr>
        <w:name w:val="13710B20AD8D4589B1399C3631FA6F38"/>
        <w:category>
          <w:name w:val="General"/>
          <w:gallery w:val="placeholder"/>
        </w:category>
        <w:types>
          <w:type w:val="bbPlcHdr"/>
        </w:types>
        <w:behaviors>
          <w:behavior w:val="content"/>
        </w:behaviors>
        <w:guid w:val="{620AE823-4DB0-46F7-BC3B-47D36F44EF12}"/>
      </w:docPartPr>
      <w:docPartBody>
        <w:p w:rsidR="002A7D0E" w:rsidRDefault="00550444" w:rsidP="00550444">
          <w:pPr>
            <w:pStyle w:val="13710B20AD8D4589B1399C3631FA6F38"/>
          </w:pPr>
          <w:r>
            <w:rPr>
              <w:rStyle w:val="PlaceholderText"/>
            </w:rPr>
            <w:t>Click or tap here to enter text.</w:t>
          </w:r>
        </w:p>
      </w:docPartBody>
    </w:docPart>
    <w:docPart>
      <w:docPartPr>
        <w:name w:val="A9A80886A5EC4CBA9DB050F72D7F9B33"/>
        <w:category>
          <w:name w:val="General"/>
          <w:gallery w:val="placeholder"/>
        </w:category>
        <w:types>
          <w:type w:val="bbPlcHdr"/>
        </w:types>
        <w:behaviors>
          <w:behavior w:val="content"/>
        </w:behaviors>
        <w:guid w:val="{611BCAAE-D63C-4FC1-83ED-03F9280190CB}"/>
      </w:docPartPr>
      <w:docPartBody>
        <w:p w:rsidR="002A7D0E" w:rsidRDefault="00550444" w:rsidP="00550444">
          <w:pPr>
            <w:pStyle w:val="A9A80886A5EC4CBA9DB050F72D7F9B33"/>
          </w:pPr>
          <w:r>
            <w:rPr>
              <w:rStyle w:val="PlaceholderText"/>
            </w:rPr>
            <w:t>Click here to enter text.</w:t>
          </w:r>
        </w:p>
      </w:docPartBody>
    </w:docPart>
    <w:docPart>
      <w:docPartPr>
        <w:name w:val="F760A149B4864742916BF13B2E3A65A9"/>
        <w:category>
          <w:name w:val="General"/>
          <w:gallery w:val="placeholder"/>
        </w:category>
        <w:types>
          <w:type w:val="bbPlcHdr"/>
        </w:types>
        <w:behaviors>
          <w:behavior w:val="content"/>
        </w:behaviors>
        <w:guid w:val="{6CF5878C-B14D-4066-9C9B-70B2EE165900}"/>
      </w:docPartPr>
      <w:docPartBody>
        <w:p w:rsidR="005B162F" w:rsidRDefault="005B162F">
          <w:pPr>
            <w:pStyle w:val="F760A149B4864742916BF13B2E3A65A9"/>
          </w:pPr>
          <w:r>
            <w:rPr>
              <w:rStyle w:val="PlaceholderText"/>
            </w:rPr>
            <w:t>Enter any content that you want to repeat, including other content controls. You can also insert this control around table rows in order to repeat parts of a table.</w:t>
          </w:r>
        </w:p>
      </w:docPartBody>
    </w:docPart>
    <w:docPart>
      <w:docPartPr>
        <w:name w:val="2FA9C09646D545CF991428D420BEF063"/>
        <w:category>
          <w:name w:val="General"/>
          <w:gallery w:val="placeholder"/>
        </w:category>
        <w:types>
          <w:type w:val="bbPlcHdr"/>
        </w:types>
        <w:behaviors>
          <w:behavior w:val="content"/>
        </w:behaviors>
        <w:guid w:val="{67046D40-34F5-4B60-B79E-1E81C942634F}"/>
      </w:docPartPr>
      <w:docPartBody>
        <w:p w:rsidR="005B162F" w:rsidRDefault="005B162F">
          <w:pPr>
            <w:pStyle w:val="2FA9C09646D545CF991428D420BEF063"/>
          </w:pPr>
          <w:r>
            <w:rPr>
              <w:rStyle w:val="PlaceholderText"/>
            </w:rPr>
            <w:t>Click or tap here to enter text.</w:t>
          </w:r>
        </w:p>
      </w:docPartBody>
    </w:docPart>
    <w:docPart>
      <w:docPartPr>
        <w:name w:val="5104992342104F63A65B4E030E15755D"/>
        <w:category>
          <w:name w:val="General"/>
          <w:gallery w:val="placeholder"/>
        </w:category>
        <w:types>
          <w:type w:val="bbPlcHdr"/>
        </w:types>
        <w:behaviors>
          <w:behavior w:val="content"/>
        </w:behaviors>
        <w:guid w:val="{D1C521AC-9670-4228-8A12-89444C9150BB}"/>
      </w:docPartPr>
      <w:docPartBody>
        <w:p w:rsidR="005B162F" w:rsidRDefault="005B162F">
          <w:pPr>
            <w:pStyle w:val="5104992342104F63A65B4E030E15755D"/>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Karla">
    <w:altName w:val="Calibri"/>
    <w:charset w:val="00"/>
    <w:family w:val="auto"/>
    <w:pitch w:val="variable"/>
    <w:sig w:usb0="A00000EF" w:usb1="4000205B" w:usb2="00000000" w:usb3="00000000" w:csb0="00000093"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444"/>
    <w:rsid w:val="000745D8"/>
    <w:rsid w:val="000F2071"/>
    <w:rsid w:val="001C0160"/>
    <w:rsid w:val="002A7D0E"/>
    <w:rsid w:val="002B47D1"/>
    <w:rsid w:val="004C1D2D"/>
    <w:rsid w:val="0053223E"/>
    <w:rsid w:val="0054206C"/>
    <w:rsid w:val="00550444"/>
    <w:rsid w:val="005B162F"/>
    <w:rsid w:val="00662C83"/>
    <w:rsid w:val="006F4BF5"/>
    <w:rsid w:val="00772E2D"/>
    <w:rsid w:val="008D2869"/>
    <w:rsid w:val="009069B7"/>
    <w:rsid w:val="009838E9"/>
    <w:rsid w:val="00A465C9"/>
    <w:rsid w:val="00BF67B8"/>
    <w:rsid w:val="00C1023C"/>
    <w:rsid w:val="00CD5BCC"/>
    <w:rsid w:val="00D37A14"/>
    <w:rsid w:val="00D74E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2E2D"/>
  </w:style>
  <w:style w:type="paragraph" w:customStyle="1" w:styleId="19074AA26B5F42ECAE0C44FCEA5C847C">
    <w:name w:val="19074AA26B5F42ECAE0C44FCEA5C847C"/>
    <w:rsid w:val="00550444"/>
  </w:style>
  <w:style w:type="paragraph" w:customStyle="1" w:styleId="1228590D985441819EAF6C51691035A8">
    <w:name w:val="1228590D985441819EAF6C51691035A8"/>
    <w:rsid w:val="00550444"/>
  </w:style>
  <w:style w:type="paragraph" w:customStyle="1" w:styleId="85AD2FFB584D447B8AAC07343F1B9F83">
    <w:name w:val="85AD2FFB584D447B8AAC07343F1B9F83"/>
    <w:rsid w:val="00550444"/>
  </w:style>
  <w:style w:type="paragraph" w:customStyle="1" w:styleId="C22C0B6EFD89487D9309CC0ABB6D2B79">
    <w:name w:val="C22C0B6EFD89487D9309CC0ABB6D2B79"/>
    <w:rsid w:val="00550444"/>
  </w:style>
  <w:style w:type="paragraph" w:customStyle="1" w:styleId="4E9BDE45408F4292B5274C18DC0D0F44">
    <w:name w:val="4E9BDE45408F4292B5274C18DC0D0F44"/>
    <w:rsid w:val="00550444"/>
  </w:style>
  <w:style w:type="paragraph" w:customStyle="1" w:styleId="646B703552D545848A8889A21ACA400B">
    <w:name w:val="646B703552D545848A8889A21ACA400B"/>
    <w:rsid w:val="00550444"/>
  </w:style>
  <w:style w:type="paragraph" w:customStyle="1" w:styleId="A1309B8479354ED3BED7AA470D7FC436">
    <w:name w:val="A1309B8479354ED3BED7AA470D7FC436"/>
    <w:rsid w:val="00550444"/>
  </w:style>
  <w:style w:type="paragraph" w:customStyle="1" w:styleId="E5539B0B98094F88B312F403CDCD346D">
    <w:name w:val="E5539B0B98094F88B312F403CDCD346D"/>
    <w:rsid w:val="00550444"/>
  </w:style>
  <w:style w:type="paragraph" w:customStyle="1" w:styleId="E1AC073B5A99441A8FE7E9113FD314FF">
    <w:name w:val="E1AC073B5A99441A8FE7E9113FD314FF"/>
    <w:rsid w:val="00550444"/>
  </w:style>
  <w:style w:type="paragraph" w:customStyle="1" w:styleId="11D55F0C1378412E8BBD33814188D436">
    <w:name w:val="11D55F0C1378412E8BBD33814188D436"/>
    <w:rsid w:val="00550444"/>
  </w:style>
  <w:style w:type="paragraph" w:customStyle="1" w:styleId="13710B20AD8D4589B1399C3631FA6F38">
    <w:name w:val="13710B20AD8D4589B1399C3631FA6F38"/>
    <w:rsid w:val="00550444"/>
  </w:style>
  <w:style w:type="paragraph" w:customStyle="1" w:styleId="A9A80886A5EC4CBA9DB050F72D7F9B33">
    <w:name w:val="A9A80886A5EC4CBA9DB050F72D7F9B33"/>
    <w:rsid w:val="00550444"/>
  </w:style>
  <w:style w:type="paragraph" w:customStyle="1" w:styleId="F760A149B4864742916BF13B2E3A65A9">
    <w:name w:val="F760A149B4864742916BF13B2E3A65A9"/>
  </w:style>
  <w:style w:type="paragraph" w:customStyle="1" w:styleId="2FA9C09646D545CF991428D420BEF063">
    <w:name w:val="2FA9C09646D545CF991428D420BEF063"/>
  </w:style>
  <w:style w:type="paragraph" w:customStyle="1" w:styleId="5104992342104F63A65B4E030E15755D">
    <w:name w:val="5104992342104F63A65B4E030E1575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d1778a28-9f50-4fb9-b03b-0a0fdc856c14" ContentTypeId="0x0101007D849AAC705D284CAC29C569DAF4C4C80203" PreviousValue="false"/>
</file>

<file path=customXml/item2.xml><?xml version="1.0" encoding="utf-8"?>
<ct:contentTypeSchema xmlns:ct="http://schemas.microsoft.com/office/2006/metadata/contentType" xmlns:ma="http://schemas.microsoft.com/office/2006/metadata/properties/metaAttributes" ct:_="" ma:_="" ma:contentTypeName="Committee Report Document" ma:contentTypeID="0x0101007D849AAC705D284CAC29C569DAF4C4C80203000D6BCBB501782C4685D4BFDEEEABDE5D" ma:contentTypeVersion="3" ma:contentTypeDescription="Create a new document." ma:contentTypeScope="" ma:versionID="2fcafdf8c761828b9703292175910e78">
  <xsd:schema xmlns:xsd="http://www.w3.org/2001/XMLSchema" xmlns:xs="http://www.w3.org/2001/XMLSchema" xmlns:p="http://schemas.microsoft.com/office/2006/metadata/properties" xmlns:ns2="aa27ac04-4ef1-4ecc-89ce-3a0f50f0af2b" xmlns:ns3="63e34047-ac42-4036-9033-e057f6ab76f1" xmlns:ns4="9554dec5-fbee-4d57-a17f-db187b6871cb" targetNamespace="http://schemas.microsoft.com/office/2006/metadata/properties" ma:root="true" ma:fieldsID="724725227b6cd9e3d1846f1d1bfaaef8" ns2:_="" ns3:_="" ns4:_="">
    <xsd:import namespace="aa27ac04-4ef1-4ecc-89ce-3a0f50f0af2b"/>
    <xsd:import namespace="63e34047-ac42-4036-9033-e057f6ab76f1"/>
    <xsd:import namespace="9554dec5-fbee-4d57-a17f-db187b6871cb"/>
    <xsd:element name="properties">
      <xsd:complexType>
        <xsd:sequence>
          <xsd:element name="documentManagement">
            <xsd:complexType>
              <xsd:all>
                <xsd:element ref="ns2:Business_x005f_x0020_Identifier" minOccurs="0"/>
                <xsd:element ref="ns2:hb743b56a1bb4a7bbf45967e2ec127ee" minOccurs="0"/>
                <xsd:element ref="ns3:TaxCatchAll" minOccurs="0"/>
                <xsd:element ref="ns3:TaxCatchAllLabel" minOccurs="0"/>
                <xsd:element ref="ns2:c493c87c930244169e6ff1d6c4ab4cf4" minOccurs="0"/>
                <xsd:element ref="ns2:o7d32b35c0a845f4819751d48017ea9b" minOccurs="0"/>
                <xsd:element ref="ns2:Committee_x0020_Start_x0020_Date" minOccurs="0"/>
                <xsd:element ref="ns2:Committee_x0020_End_x0020_Date" minOccurs="0"/>
                <xsd:element ref="ns2:DocumentKey" minOccurs="0"/>
                <xsd:element ref="ns2:PublishStatus" minOccurs="0"/>
                <xsd:element ref="ns2:m4d6cca7aa3446fd807daefaacf1e9b0" minOccurs="0"/>
                <xsd:element ref="ns2:Committee_x0020_Inquiry_x0020_Start_x0020_Date" minOccurs="0"/>
                <xsd:element ref="ns2:Committee_x0020_Inquiry_x0020_End_x0020_Date" minOccurs="0"/>
                <xsd:element ref="ns4:MemberTaxHTField0" minOccurs="0"/>
                <xsd:element ref="ns2:Tabled_x0020_Date" minOccurs="0"/>
                <xsd:element ref="ns2:Report_x005f_x0020_Id" minOccurs="0"/>
                <xsd:element ref="ns2:Report_x005f_x0020_Type" minOccurs="0"/>
                <xsd:element ref="ns2:Committee_x0020_Report_x0020_Government_x0020_Response_x0020_Du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27ac04-4ef1-4ecc-89ce-3a0f50f0af2b" elementFormDefault="qualified">
    <xsd:import namespace="http://schemas.microsoft.com/office/2006/documentManagement/types"/>
    <xsd:import namespace="http://schemas.microsoft.com/office/infopath/2007/PartnerControls"/>
    <xsd:element name="Business_x005f_x0020_Identifier" ma:index="8" nillable="true" ma:displayName="Business Identifier" ma:indexed="true" ma:internalName="Business_x0020_Identifier" ma:readOnly="false">
      <xsd:simpleType>
        <xsd:restriction base="dms:Text"/>
      </xsd:simpleType>
    </xsd:element>
    <xsd:element name="hb743b56a1bb4a7bbf45967e2ec127ee" ma:index="9" nillable="true" ma:taxonomy="true" ma:internalName="hb743b56a1bb4a7bbf45967e2ec127ee" ma:taxonomyFieldName="House" ma:displayName="House" ma:indexed="true" ma:readOnly="false" ma:fieldId="{1b743b56-a1bb-4a7b-bf45-967e2ec127ee}" ma:sspId="d1778a28-9f50-4fb9-b03b-0a0fdc856c14" ma:termSetId="bf338593-1a97-4423-b962-025304010a2a" ma:anchorId="00000000-0000-0000-0000-000000000000" ma:open="false" ma:isKeyword="false">
      <xsd:complexType>
        <xsd:sequence>
          <xsd:element ref="pc:Terms" minOccurs="0" maxOccurs="1"/>
        </xsd:sequence>
      </xsd:complexType>
    </xsd:element>
    <xsd:element name="c493c87c930244169e6ff1d6c4ab4cf4" ma:index="13" nillable="true" ma:taxonomy="true" ma:internalName="c493c87c930244169e6ff1d6c4ab4cf4" ma:taxonomyFieldName="Committee" ma:displayName="Committee" ma:indexed="true" ma:fieldId="{c493c87c-9302-4416-9e6f-f1d6c4ab4cf4}" ma:sspId="d1778a28-9f50-4fb9-b03b-0a0fdc856c14" ma:termSetId="f7fd4eea-aa45-411a-80ce-81f834bc64a5" ma:anchorId="00000000-0000-0000-0000-000000000000" ma:open="false" ma:isKeyword="false">
      <xsd:complexType>
        <xsd:sequence>
          <xsd:element ref="pc:Terms" minOccurs="0" maxOccurs="1"/>
        </xsd:sequence>
      </xsd:complexType>
    </xsd:element>
    <xsd:element name="o7d32b35c0a845f4819751d48017ea9b" ma:index="15" nillable="true" ma:taxonomy="true" ma:internalName="o7d32b35c0a845f4819751d48017ea9b" ma:taxonomyFieldName="Committee_x0020_Type" ma:displayName="Committee Type" ma:indexed="true" ma:fieldId="{87d32b35-c0a8-45f4-8197-51d48017ea9b}" ma:sspId="d1778a28-9f50-4fb9-b03b-0a0fdc856c14" ma:termSetId="82af6f6e-4144-4e0c-a81e-cd5e4e71af07" ma:anchorId="00000000-0000-0000-0000-000000000000" ma:open="false" ma:isKeyword="false">
      <xsd:complexType>
        <xsd:sequence>
          <xsd:element ref="pc:Terms" minOccurs="0" maxOccurs="1"/>
        </xsd:sequence>
      </xsd:complexType>
    </xsd:element>
    <xsd:element name="Committee_x0020_Start_x0020_Date" ma:index="17" nillable="true" ma:displayName="Committee Start Date" ma:format="DateOnly" ma:indexed="true" ma:internalName="Committee_x0020_Start_x0020_Date">
      <xsd:simpleType>
        <xsd:restriction base="dms:DateTime"/>
      </xsd:simpleType>
    </xsd:element>
    <xsd:element name="Committee_x0020_End_x0020_Date" ma:index="18" nillable="true" ma:displayName="Committee End Date" ma:format="DateOnly" ma:indexed="true" ma:internalName="Committee_x0020_End_x0020_Date">
      <xsd:simpleType>
        <xsd:restriction base="dms:DateTime"/>
      </xsd:simpleType>
    </xsd:element>
    <xsd:element name="DocumentKey" ma:index="19" nillable="true" ma:displayName="Document Key" ma:indexed="true" ma:internalName="DocumentKey" ma:readOnly="false">
      <xsd:simpleType>
        <xsd:restriction base="dms:Choice">
          <xsd:enumeration value="bill-text"/>
          <xsd:enumeration value="explanatory-notes"/>
          <xsd:enumeration value="bill-text-attachments"/>
          <xsd:enumeration value="amendments-la"/>
          <xsd:enumeration value="amendments-lc"/>
          <xsd:enumeration value="considered-amendments-la"/>
          <xsd:enumeration value="considered-amendments-lc"/>
          <xsd:enumeration value="second-reading-speech-la"/>
          <xsd:enumeration value="second-reading-speech-lc"/>
          <xsd:enumeration value="thumbnail"/>
          <xsd:enumeration value="photo"/>
          <xsd:enumeration value="attachment"/>
          <xsd:enumeration value="inaugural-speech"/>
          <xsd:enumeration value="digests"/>
          <xsd:enumeration value="minute-extracts"/>
          <xsd:enumeration value="introductory-document"/>
          <xsd:enumeration value="resolution-document"/>
          <xsd:enumeration value="terms-of-reference"/>
          <xsd:enumeration value="submissions"/>
          <xsd:enumeration value="transcripts"/>
          <xsd:enumeration value="schedule"/>
          <xsd:enumeration value="witness-transcripts"/>
          <xsd:enumeration value="reports-and-gov-responses"/>
          <xsd:enumeration value="other-documents"/>
          <xsd:enumeration value="attachments"/>
          <xsd:enumeration value="tabled-document"/>
          <xsd:enumeration value="not-tabled-document-la"/>
          <xsd:enumeration value="not-tabled-document-lc"/>
          <xsd:enumeration value="not-tabled-document-dispute"/>
          <xsd:enumeration value="petition-response"/>
          <xsd:enumeration value="proof"/>
          <xsd:enumeration value="revised"/>
          <xsd:enumeration value="corrected"/>
          <xsd:enumeration value="question"/>
          <xsd:enumeration value="answer"/>
          <xsd:enumeration value="document"/>
          <xsd:enumeration value="item"/>
        </xsd:restriction>
      </xsd:simpleType>
    </xsd:element>
    <xsd:element name="PublishStatus" ma:index="20" nillable="true" ma:displayName="Publish Status" ma:internalName="PublishStatus" ma:readOnly="false">
      <xsd:simpleType>
        <xsd:restriction base="dms:Choice">
          <xsd:enumeration value="Draft"/>
          <xsd:enumeration value="Published"/>
        </xsd:restriction>
      </xsd:simpleType>
    </xsd:element>
    <xsd:element name="m4d6cca7aa3446fd807daefaacf1e9b0" ma:index="21" nillable="true" ma:taxonomy="true" ma:internalName="m4d6cca7aa3446fd807daefaacf1e9b0" ma:taxonomyFieldName="Committee_x0020_Inquiry" ma:displayName="Committee Inquiry" ma:indexed="true" ma:fieldId="{64d6cca7-aa34-46fd-807d-aefaacf1e9b0}" ma:sspId="d1778a28-9f50-4fb9-b03b-0a0fdc856c14" ma:termSetId="6c3e97b6-6187-4878-9856-e93b8fed0e9f" ma:anchorId="00000000-0000-0000-0000-000000000000" ma:open="false" ma:isKeyword="false">
      <xsd:complexType>
        <xsd:sequence>
          <xsd:element ref="pc:Terms" minOccurs="0" maxOccurs="1"/>
        </xsd:sequence>
      </xsd:complexType>
    </xsd:element>
    <xsd:element name="Committee_x0020_Inquiry_x0020_Start_x0020_Date" ma:index="23" nillable="true" ma:displayName="Committee Inquiry Start Date" ma:format="DateOnly" ma:indexed="true" ma:internalName="Committee_x0020_Inquiry_x0020_Start_x0020_Date">
      <xsd:simpleType>
        <xsd:restriction base="dms:DateTime"/>
      </xsd:simpleType>
    </xsd:element>
    <xsd:element name="Committee_x0020_Inquiry_x0020_End_x0020_Date" ma:index="24" nillable="true" ma:displayName="Committee Inquiry End Date" ma:format="DateOnly" ma:indexed="true" ma:internalName="Committee_x0020_Inquiry_x0020_End_x0020_Date">
      <xsd:simpleType>
        <xsd:restriction base="dms:DateTime"/>
      </xsd:simpleType>
    </xsd:element>
    <xsd:element name="Tabled_x0020_Date" ma:index="27" nillable="true" ma:displayName="Tabled Date" ma:format="DateOnly" ma:internalName="Tabled_x0020_Date">
      <xsd:simpleType>
        <xsd:restriction base="dms:DateTime"/>
      </xsd:simpleType>
    </xsd:element>
    <xsd:element name="Report_x005f_x0020_Id" ma:index="28" nillable="true" ma:displayName="Report Id" ma:internalName="Report_x0020_Id">
      <xsd:simpleType>
        <xsd:restriction base="dms:Text"/>
      </xsd:simpleType>
    </xsd:element>
    <xsd:element name="Report_x005f_x0020_Type" ma:index="29" nillable="true" ma:displayName="Report Type" ma:internalName="Report_x0020_Type">
      <xsd:simpleType>
        <xsd:restriction base="dms:Choice">
          <xsd:enumeration value="Committee Interim Report"/>
          <xsd:enumeration value="Government Response to Interim Report"/>
          <xsd:enumeration value="Committee Final Report"/>
          <xsd:enumeration value="Government Response to Final Report"/>
          <xsd:enumeration value="Committee Other Report"/>
          <xsd:enumeration value="Response to Other Report"/>
        </xsd:restriction>
      </xsd:simpleType>
    </xsd:element>
    <xsd:element name="Committee_x0020_Report_x0020_Government_x0020_Response_x0020_Due" ma:index="30" nillable="true" ma:displayName="Committee Report Government Response Due" ma:format="DateOnly" ma:internalName="Committee_x0020_Report_x0020_Government_x0020_Response_x0020_D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3e34047-ac42-4036-9033-e057f6ab76f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0fad1c7-037d-44ef-980b-97e4c24d094e}" ma:internalName="TaxCatchAll" ma:showField="CatchAllData" ma:web="9554dec5-fbee-4d57-a17f-db187b6871cb">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60fad1c7-037d-44ef-980b-97e4c24d094e}" ma:internalName="TaxCatchAllLabel" ma:readOnly="true" ma:showField="CatchAllDataLabel" ma:web="9554dec5-fbee-4d57-a17f-db187b6871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554dec5-fbee-4d57-a17f-db187b6871cb" elementFormDefault="qualified">
    <xsd:import namespace="http://schemas.microsoft.com/office/2006/documentManagement/types"/>
    <xsd:import namespace="http://schemas.microsoft.com/office/infopath/2007/PartnerControls"/>
    <xsd:element name="MemberTaxHTField0" ma:index="25" nillable="true" ma:taxonomy="true" ma:internalName="MemberTaxHTField0" ma:taxonomyFieldName="Hansard_x0020_Member" ma:displayName="Member" ma:default="" ma:fieldId="{c9fb69e6-177b-49ec-8627-96a823362ebd}" ma:taxonomyMulti="true" ma:sspId="d1778a28-9f50-4fb9-b03b-0a0fdc856c14" ma:termSetId="8a64e69d-52d2-4a7e-943b-4f5c8cba8b1a"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emberTaxHTField0 xmlns="9554dec5-fbee-4d57-a17f-db187b6871cb">
      <Terms xmlns="http://schemas.microsoft.com/office/infopath/2007/PartnerControls"/>
    </MemberTaxHTField0>
    <Business_x005f_x0020_Identifier xmlns="aa27ac04-4ef1-4ecc-89ce-3a0f50f0af2b">3129</Business_x005f_x0020_Identifier>
    <PublishStatus xmlns="aa27ac04-4ef1-4ecc-89ce-3a0f50f0af2b">draft</PublishStatus>
    <Committee_x0020_Inquiry_x0020_Start_x0020_Date xmlns="aa27ac04-4ef1-4ecc-89ce-3a0f50f0af2b">2025-08-06T00:00:00+00:00</Committee_x0020_Inquiry_x0020_Start_x0020_Date>
    <m4d6cca7aa3446fd807daefaacf1e9b0 xmlns="aa27ac04-4ef1-4ecc-89ce-3a0f50f0af2b">
      <Terms xmlns="http://schemas.microsoft.com/office/infopath/2007/PartnerControls">
        <TermInfo xmlns="http://schemas.microsoft.com/office/infopath/2007/PartnerControls">
          <TermName xmlns="http://schemas.microsoft.com/office/infopath/2007/PartnerControls">Rural housing and second dwellings reform</TermName>
          <TermId xmlns="http://schemas.microsoft.com/office/infopath/2007/PartnerControls">dc6dd33b-8ead-4ec3-85eb-d9cfb83bbf08</TermId>
        </TermInfo>
      </Terms>
    </m4d6cca7aa3446fd807daefaacf1e9b0>
    <DocumentKey xmlns="aa27ac04-4ef1-4ecc-89ce-3a0f50f0af2b">Report</DocumentKey>
    <TaxCatchAll xmlns="63e34047-ac42-4036-9033-e057f6ab76f1">
      <Value>6</Value>
      <Value>991</Value>
      <Value>990</Value>
      <Value>1</Value>
    </TaxCatchAll>
    <c493c87c930244169e6ff1d6c4ab4cf4 xmlns="aa27ac04-4ef1-4ecc-89ce-3a0f50f0af2b">
      <Terms xmlns="http://schemas.microsoft.com/office/infopath/2007/PartnerControls">
        <TermInfo xmlns="http://schemas.microsoft.com/office/infopath/2007/PartnerControls">
          <TermName xmlns="http://schemas.microsoft.com/office/infopath/2007/PartnerControls">Select Committee on Rural Housing and Second Dwellings Reform</TermName>
          <TermId xmlns="http://schemas.microsoft.com/office/infopath/2007/PartnerControls">6307843b-15b1-4aae-8e4f-59e723360f9c</TermId>
        </TermInfo>
      </Terms>
    </c493c87c930244169e6ff1d6c4ab4cf4>
    <o7d32b35c0a845f4819751d48017ea9b xmlns="aa27ac04-4ef1-4ecc-89ce-3a0f50f0af2b">
      <Terms xmlns="http://schemas.microsoft.com/office/infopath/2007/PartnerControls">
        <TermInfo xmlns="http://schemas.microsoft.com/office/infopath/2007/PartnerControls">
          <TermName xmlns="http://schemas.microsoft.com/office/infopath/2007/PartnerControls">Select</TermName>
          <TermId xmlns="http://schemas.microsoft.com/office/infopath/2007/PartnerControls">d980e62b-1108-43a2-b0ae-a64423ac0afb</TermId>
        </TermInfo>
      </Terms>
    </o7d32b35c0a845f4819751d48017ea9b>
    <Committee_x0020_Inquiry_x0020_End_x0020_Date xmlns="aa27ac04-4ef1-4ecc-89ce-3a0f50f0af2b">2026-03-30T00:00:00+00:00</Committee_x0020_Inquiry_x0020_End_x0020_Date>
    <Committee_x0020_Start_x0020_Date xmlns="aa27ac04-4ef1-4ecc-89ce-3a0f50f0af2b">2025-08-06T00:00:00+00:00</Committee_x0020_Start_x0020_Date>
    <hb743b56a1bb4a7bbf45967e2ec127ee xmlns="aa27ac04-4ef1-4ecc-89ce-3a0f50f0af2b">
      <Terms xmlns="http://schemas.microsoft.com/office/infopath/2007/PartnerControls">
        <TermInfo xmlns="http://schemas.microsoft.com/office/infopath/2007/PartnerControls">
          <TermName xmlns="http://schemas.microsoft.com/office/infopath/2007/PartnerControls">Legislative Council</TermName>
          <TermId xmlns="http://schemas.microsoft.com/office/infopath/2007/PartnerControls">054bcde6-b42d-448a-83cc-81cedc571a99</TermId>
        </TermInfo>
      </Terms>
    </hb743b56a1bb4a7bbf45967e2ec127ee>
    <Committee_x0020_End_x0020_Date xmlns="aa27ac04-4ef1-4ecc-89ce-3a0f50f0af2b">2026-03-30T00:00:00+00:00</Committee_x0020_End_x0020_Date>
    <Committee_x0020_Report_x0020_Government_x0020_Response_x0020_Due xmlns="aa27ac04-4ef1-4ecc-89ce-3a0f50f0af2b" xsi:nil="true"/>
    <Report_x005f_x0020_Type xmlns="aa27ac04-4ef1-4ecc-89ce-3a0f50f0af2b">Committee Final Report</Report_x005f_x0020_Type>
    <Tabled_x0020_Date xmlns="aa27ac04-4ef1-4ecc-89ce-3a0f50f0af2b">2026-03-30T15:15:37+00:00</Tabled_x0020_Date>
    <Report_x005f_x0020_Id xmlns="aa27ac04-4ef1-4ecc-89ce-3a0f50f0af2b">9211</Report_x005f_x0020_Id>
  </documentManagement>
</p:properties>
</file>

<file path=customXml/itemProps1.xml><?xml version="1.0" encoding="utf-8"?>
<ds:datastoreItem xmlns:ds="http://schemas.openxmlformats.org/officeDocument/2006/customXml" ds:itemID="{4A92B376-4165-4994-9561-DF5B03BDC88B}"/>
</file>

<file path=customXml/itemProps2.xml><?xml version="1.0" encoding="utf-8"?>
<ds:datastoreItem xmlns:ds="http://schemas.openxmlformats.org/officeDocument/2006/customXml" ds:itemID="{E422AD2E-EC95-4F8D-9F8B-C2E45BEAC028}"/>
</file>

<file path=customXml/itemProps3.xml><?xml version="1.0" encoding="utf-8"?>
<ds:datastoreItem xmlns:ds="http://schemas.openxmlformats.org/officeDocument/2006/customXml" ds:itemID="{4B8BE0CF-C459-4F01-8E02-7D67610BC340}">
  <ds:schemaRefs>
    <ds:schemaRef ds:uri="http://schemas.openxmlformats.org/officeDocument/2006/bibliography"/>
  </ds:schemaRefs>
</ds:datastoreItem>
</file>

<file path=customXml/itemProps4.xml><?xml version="1.0" encoding="utf-8"?>
<ds:datastoreItem xmlns:ds="http://schemas.openxmlformats.org/officeDocument/2006/customXml" ds:itemID="{3C44E6E3-2709-4615-B859-EE625E22589B}">
  <ds:schemaRefs>
    <ds:schemaRef ds:uri="http://schemas.microsoft.com/sharepoint/v3/contenttype/forms"/>
  </ds:schemaRefs>
</ds:datastoreItem>
</file>

<file path=customXml/itemProps5.xml><?xml version="1.0" encoding="utf-8"?>
<ds:datastoreItem xmlns:ds="http://schemas.openxmlformats.org/officeDocument/2006/customXml" ds:itemID="{C118904C-05F5-44FD-90A0-3048F6FD402E}">
  <ds:schemaRefs>
    <ds:schemaRef ds:uri="http://schemas.microsoft.com/office/2006/metadata/properties"/>
    <ds:schemaRef ds:uri="http://schemas.microsoft.com/office/infopath/2007/PartnerControls"/>
    <ds:schemaRef ds:uri="a28944f1-0469-4012-b4b0-1f2b147ab447"/>
    <ds:schemaRef ds:uri="01e5e432-7d52-4b2f-97d5-2ee408497ce9"/>
  </ds:schemaRefs>
</ds:datastoreItem>
</file>

<file path=docProps/app.xml><?xml version="1.0" encoding="utf-8"?>
<Properties xmlns="http://schemas.openxmlformats.org/officeDocument/2006/extended-properties" xmlns:vt="http://schemas.openxmlformats.org/officeDocument/2006/docPropsVTypes">
  <Template>Report</Template>
  <TotalTime>2</TotalTime>
  <Pages>82</Pages>
  <Words>19155</Words>
  <Characters>109185</Characters>
  <Application>Microsoft Office Word</Application>
  <DocSecurity>2</DocSecurity>
  <Lines>909</Lines>
  <Paragraphs>256</Paragraphs>
  <ScaleCrop>false</ScaleCrop>
  <HeadingPairs>
    <vt:vector size="2" baseType="variant">
      <vt:variant>
        <vt:lpstr>Title</vt:lpstr>
      </vt:variant>
      <vt:variant>
        <vt:i4>1</vt:i4>
      </vt:variant>
    </vt:vector>
  </HeadingPairs>
  <TitlesOfParts>
    <vt:vector size="1" baseType="lpstr">
      <vt:lpstr/>
    </vt:vector>
  </TitlesOfParts>
  <Company>NSW Parliament</Company>
  <LinksUpToDate>false</LinksUpToDate>
  <CharactersWithSpaces>128084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Philip Kolotas</cp:lastModifiedBy>
  <cp:revision>2</cp:revision>
  <cp:lastPrinted>2026-03-30T17:49:00Z</cp:lastPrinted>
  <dcterms:created xsi:type="dcterms:W3CDTF">2026-03-30T04:09:00Z</dcterms:created>
  <dcterms:modified xsi:type="dcterms:W3CDTF">2026-03-30T04:13:00Z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itteeName">
    <vt:lpwstr>Select Committee on Rural Housing and Second Dwellings Reform</vt:lpwstr>
  </property>
  <property fmtid="{D5CDD505-2E9C-101B-9397-08002B2CF9AE}" pid="3" name="ReportTitle">
    <vt:lpwstr>Rural Housing and Second Dwellings Reform</vt:lpwstr>
  </property>
  <property fmtid="{D5CDD505-2E9C-101B-9397-08002B2CF9AE}" pid="4" name="ReportSubTitle">
    <vt:lpwstr/>
  </property>
  <property fmtid="{D5CDD505-2E9C-101B-9397-08002B2CF9AE}" pid="5" name="SecondReportSubTitle">
    <vt:lpwstr/>
  </property>
  <property fmtid="{D5CDD505-2E9C-101B-9397-08002B2CF9AE}" pid="6" name="ReportNumber">
    <vt:lpwstr>1</vt:lpwstr>
  </property>
  <property fmtid="{D5CDD505-2E9C-101B-9397-08002B2CF9AE}" pid="7" name="PublicationDate">
    <vt:lpwstr/>
  </property>
  <property fmtid="{D5CDD505-2E9C-101B-9397-08002B2CF9AE}" pid="8" name="ISBNNo">
    <vt:lpwstr/>
  </property>
  <property fmtid="{D5CDD505-2E9C-101B-9397-08002B2CF9AE}" pid="9" name="EmailAddress">
    <vt:lpwstr/>
  </property>
  <property fmtid="{D5CDD505-2E9C-101B-9397-08002B2CF9AE}" pid="10" name="TelephoneNo">
    <vt:lpwstr>TelephoneNo</vt:lpwstr>
  </property>
  <property fmtid="{D5CDD505-2E9C-101B-9397-08002B2CF9AE}" pid="11" name="FacsimileNo">
    <vt:lpwstr/>
  </property>
  <property fmtid="{D5CDD505-2E9C-101B-9397-08002B2CF9AE}" pid="12" name="TofRDetails">
    <vt:lpwstr>TofRDetails</vt:lpwstr>
  </property>
  <property fmtid="{D5CDD505-2E9C-101B-9397-08002B2CF9AE}" pid="13" name="MonthYear">
    <vt:lpwstr>March 2026</vt:lpwstr>
  </property>
  <property fmtid="{D5CDD505-2E9C-101B-9397-08002B2CF9AE}" pid="14" name="TelephoneNuo">
    <vt:lpwstr/>
  </property>
  <property fmtid="{D5CDD505-2E9C-101B-9397-08002B2CF9AE}" pid="15" name="TofFDetails">
    <vt:lpwstr/>
  </property>
  <property fmtid="{D5CDD505-2E9C-101B-9397-08002B2CF9AE}" pid="16" name="ContentTypeId">
    <vt:lpwstr>0x0101007D849AAC705D284CAC29C569DAF4C4C80203000D6BCBB501782C4685D4BFDEEEABDE5D</vt:lpwstr>
  </property>
  <property fmtid="{D5CDD505-2E9C-101B-9397-08002B2CF9AE}" pid="17" name="_dlc_DocIdItemGuid">
    <vt:lpwstr>7822e6d1-8d84-43a1-ba69-43e2a229e392</vt:lpwstr>
  </property>
  <property fmtid="{D5CDD505-2E9C-101B-9397-08002B2CF9AE}" pid="18" name="MediaServiceImageTags">
    <vt:lpwstr/>
  </property>
  <property fmtid="{D5CDD505-2E9C-101B-9397-08002B2CF9AE}" pid="19" name="Parliament_x0020_Session">
    <vt:lpwstr/>
  </property>
  <property fmtid="{D5CDD505-2E9C-101B-9397-08002B2CF9AE}" pid="20" name="TaxCatchAll">
    <vt:lpwstr/>
  </property>
  <property fmtid="{D5CDD505-2E9C-101B-9397-08002B2CF9AE}" pid="21" name="m245dde1831e482ca9cb555ba81841c7">
    <vt:lpwstr/>
  </property>
  <property fmtid="{D5CDD505-2E9C-101B-9397-08002B2CF9AE}" pid="22" name="Parliament Session">
    <vt:lpwstr/>
  </property>
  <property fmtid="{D5CDD505-2E9C-101B-9397-08002B2CF9AE}" pid="23" name="docLang">
    <vt:lpwstr>en</vt:lpwstr>
  </property>
  <property fmtid="{D5CDD505-2E9C-101B-9397-08002B2CF9AE}" pid="24" name="Hansard Member">
    <vt:lpwstr/>
  </property>
  <property fmtid="{D5CDD505-2E9C-101B-9397-08002B2CF9AE}" pid="25" name="House">
    <vt:lpwstr>1;#Legislative Council|054bcde6-b42d-448a-83cc-81cedc571a99</vt:lpwstr>
  </property>
  <property fmtid="{D5CDD505-2E9C-101B-9397-08002B2CF9AE}" pid="26" name="Committee">
    <vt:lpwstr>990;#Select Committee on Rural Housing and Second Dwellings Reform|6307843b-15b1-4aae-8e4f-59e723360f9c</vt:lpwstr>
  </property>
  <property fmtid="{D5CDD505-2E9C-101B-9397-08002B2CF9AE}" pid="27" name="Committee Inquiry">
    <vt:lpwstr>991;#Rural housing and second dwellings reform|dc6dd33b-8ead-4ec3-85eb-d9cfb83bbf08</vt:lpwstr>
  </property>
  <property fmtid="{D5CDD505-2E9C-101B-9397-08002B2CF9AE}" pid="28" name="Committee Type">
    <vt:lpwstr>6;#Select|d980e62b-1108-43a2-b0ae-a64423ac0afb</vt:lpwstr>
  </property>
  <property fmtid="{D5CDD505-2E9C-101B-9397-08002B2CF9AE}" pid="29" name="_docset_NoMedatataSyncRequired">
    <vt:lpwstr>False</vt:lpwstr>
  </property>
</Properties>
</file>